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915" w:rsidRPr="00850E7E" w:rsidRDefault="00EE5915" w:rsidP="000F41AB">
      <w:pPr>
        <w:spacing w:line="360" w:lineRule="auto"/>
        <w:ind w:left="5245"/>
        <w:jc w:val="left"/>
        <w:rPr>
          <w:color w:val="000000"/>
          <w:lang w:eastAsia="uk-UA"/>
        </w:rPr>
      </w:pPr>
      <w:r w:rsidRPr="00850E7E">
        <w:rPr>
          <w:color w:val="000000"/>
          <w:lang w:eastAsia="uk-UA"/>
        </w:rPr>
        <w:t>ЗАТВЕРДЖЕНО</w:t>
      </w:r>
    </w:p>
    <w:p w:rsidR="00EE5915" w:rsidRPr="00850E7E" w:rsidRDefault="00EE5915" w:rsidP="000F41AB">
      <w:pPr>
        <w:spacing w:line="360" w:lineRule="auto"/>
        <w:ind w:left="5245"/>
        <w:jc w:val="left"/>
        <w:rPr>
          <w:color w:val="000000"/>
          <w:lang w:eastAsia="uk-UA"/>
        </w:rPr>
      </w:pPr>
      <w:r w:rsidRPr="00850E7E">
        <w:rPr>
          <w:color w:val="000000"/>
          <w:lang w:eastAsia="uk-UA"/>
        </w:rPr>
        <w:t xml:space="preserve">Наказ </w:t>
      </w:r>
      <w:r w:rsidR="00C01335" w:rsidRPr="00850E7E">
        <w:rPr>
          <w:color w:val="000000"/>
          <w:lang w:eastAsia="uk-UA"/>
        </w:rPr>
        <w:t>Головного управління</w:t>
      </w:r>
    </w:p>
    <w:p w:rsidR="00C01335" w:rsidRPr="00850E7E" w:rsidRDefault="00C01335" w:rsidP="000F41AB">
      <w:pPr>
        <w:spacing w:line="360" w:lineRule="auto"/>
        <w:ind w:left="5245"/>
        <w:jc w:val="left"/>
        <w:rPr>
          <w:color w:val="000000"/>
          <w:lang w:eastAsia="uk-UA"/>
        </w:rPr>
      </w:pPr>
      <w:r w:rsidRPr="00850E7E">
        <w:rPr>
          <w:color w:val="000000"/>
          <w:lang w:eastAsia="uk-UA"/>
        </w:rPr>
        <w:t>Пенсійного фонду України</w:t>
      </w:r>
    </w:p>
    <w:p w:rsidR="00C01335" w:rsidRPr="00850E7E" w:rsidRDefault="00C01335" w:rsidP="000F41AB">
      <w:pPr>
        <w:spacing w:line="360" w:lineRule="auto"/>
        <w:ind w:left="5245"/>
        <w:jc w:val="left"/>
        <w:rPr>
          <w:color w:val="000000"/>
          <w:lang w:eastAsia="uk-UA"/>
        </w:rPr>
      </w:pPr>
      <w:r w:rsidRPr="00850E7E">
        <w:rPr>
          <w:color w:val="000000"/>
          <w:lang w:eastAsia="uk-UA"/>
        </w:rPr>
        <w:t>у Вінницькій області</w:t>
      </w:r>
    </w:p>
    <w:p w:rsidR="00EE5915" w:rsidRPr="00850E7E" w:rsidRDefault="00EE5915" w:rsidP="000F41AB">
      <w:pPr>
        <w:spacing w:line="360" w:lineRule="auto"/>
        <w:ind w:left="5245"/>
        <w:jc w:val="left"/>
        <w:rPr>
          <w:color w:val="000000"/>
          <w:lang w:eastAsia="uk-UA"/>
        </w:rPr>
      </w:pPr>
      <w:r w:rsidRPr="00850E7E">
        <w:rPr>
          <w:color w:val="000000"/>
          <w:lang w:eastAsia="uk-UA"/>
        </w:rPr>
        <w:t>___ __________ _____ року № __</w:t>
      </w:r>
    </w:p>
    <w:p w:rsidR="00EE5915" w:rsidRPr="00850E7E" w:rsidRDefault="00EE5915" w:rsidP="00CB6909">
      <w:pPr>
        <w:spacing w:line="360" w:lineRule="auto"/>
        <w:jc w:val="center"/>
        <w:rPr>
          <w:b/>
          <w:lang w:eastAsia="uk-UA"/>
        </w:rPr>
      </w:pPr>
    </w:p>
    <w:p w:rsidR="00EE5915" w:rsidRPr="00850E7E" w:rsidRDefault="00EE5915" w:rsidP="00DE4417">
      <w:pPr>
        <w:jc w:val="center"/>
        <w:rPr>
          <w:b/>
          <w:lang w:eastAsia="uk-UA"/>
        </w:rPr>
      </w:pPr>
      <w:r w:rsidRPr="00850E7E">
        <w:rPr>
          <w:b/>
          <w:lang w:eastAsia="uk-UA"/>
        </w:rPr>
        <w:t xml:space="preserve">ІНФОРМАЦІЙНА КАРТКА </w:t>
      </w:r>
    </w:p>
    <w:p w:rsidR="00EE5915" w:rsidRPr="00850E7E" w:rsidRDefault="00EE5915" w:rsidP="00DE4417">
      <w:pPr>
        <w:tabs>
          <w:tab w:val="left" w:pos="3969"/>
        </w:tabs>
        <w:jc w:val="center"/>
        <w:rPr>
          <w:b/>
          <w:lang w:eastAsia="uk-UA"/>
        </w:rPr>
      </w:pPr>
      <w:r w:rsidRPr="00850E7E">
        <w:rPr>
          <w:b/>
          <w:lang w:eastAsia="uk-UA"/>
        </w:rPr>
        <w:t xml:space="preserve">послуги </w:t>
      </w:r>
      <w:r w:rsidR="008A36B1" w:rsidRPr="00850E7E">
        <w:rPr>
          <w:b/>
          <w:lang w:eastAsia="uk-UA"/>
        </w:rPr>
        <w:t>у сфері пенсійного забезпечення</w:t>
      </w:r>
    </w:p>
    <w:p w:rsidR="00C02DAD" w:rsidRPr="00850E7E" w:rsidRDefault="008A36B1" w:rsidP="00C01335">
      <w:pPr>
        <w:spacing w:after="240"/>
        <w:jc w:val="center"/>
      </w:pPr>
      <w:r w:rsidRPr="00850E7E">
        <w:t xml:space="preserve">з </w:t>
      </w:r>
      <w:r w:rsidR="00EE5915" w:rsidRPr="00850E7E">
        <w:t>виплат</w:t>
      </w:r>
      <w:r w:rsidRPr="00850E7E">
        <w:t>и</w:t>
      </w:r>
      <w:r w:rsidR="00EE5915" w:rsidRPr="00850E7E">
        <w:t xml:space="preserve"> недоотриманої пенсії </w:t>
      </w:r>
      <w:r w:rsidR="00C02DAD" w:rsidRPr="00850E7E">
        <w:t>у зв’язку зі смертю пенсіонера</w:t>
      </w:r>
    </w:p>
    <w:p w:rsidR="00EE5915" w:rsidRPr="00850E7E" w:rsidRDefault="00C01335" w:rsidP="00FD3294">
      <w:pPr>
        <w:ind w:right="-143"/>
        <w:jc w:val="center"/>
        <w:rPr>
          <w:u w:val="single"/>
          <w:lang w:eastAsia="uk-UA"/>
        </w:rPr>
      </w:pPr>
      <w:r w:rsidRPr="00850E7E">
        <w:rPr>
          <w:u w:val="single"/>
          <w:lang w:eastAsia="uk-UA"/>
        </w:rPr>
        <w:t>Головне управління Пенсійного фонду України у Вінницькій області</w:t>
      </w:r>
    </w:p>
    <w:p w:rsidR="00EE5915" w:rsidRPr="00850E7E" w:rsidRDefault="00EE5915" w:rsidP="00DE4417">
      <w:pPr>
        <w:jc w:val="center"/>
        <w:rPr>
          <w:sz w:val="24"/>
          <w:szCs w:val="24"/>
          <w:lang w:eastAsia="uk-UA"/>
        </w:rPr>
      </w:pPr>
      <w:r w:rsidRPr="00850E7E">
        <w:rPr>
          <w:sz w:val="24"/>
          <w:szCs w:val="24"/>
          <w:lang w:eastAsia="uk-UA"/>
        </w:rPr>
        <w:t>(найменування суб’єкта надання послуги)</w:t>
      </w:r>
    </w:p>
    <w:p w:rsidR="00EE5915" w:rsidRPr="00850E7E" w:rsidRDefault="00EE5915" w:rsidP="00DE4417">
      <w:pPr>
        <w:jc w:val="center"/>
        <w:rPr>
          <w:lang w:eastAsia="uk-UA"/>
        </w:rPr>
      </w:pPr>
    </w:p>
    <w:tbl>
      <w:tblPr>
        <w:tblW w:w="4974" w:type="pct"/>
        <w:tblInd w:w="60"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407"/>
        <w:gridCol w:w="3058"/>
        <w:gridCol w:w="6242"/>
      </w:tblGrid>
      <w:tr w:rsidR="00EE5915" w:rsidRPr="00850E7E" w:rsidTr="00B21B0D">
        <w:tc>
          <w:tcPr>
            <w:tcW w:w="5000" w:type="pct"/>
            <w:gridSpan w:val="3"/>
            <w:tcBorders>
              <w:top w:val="outset" w:sz="6" w:space="0" w:color="000000"/>
              <w:left w:val="outset" w:sz="6" w:space="0" w:color="000000"/>
              <w:bottom w:val="outset" w:sz="6" w:space="0" w:color="000000"/>
              <w:right w:val="outset" w:sz="6" w:space="0" w:color="000000"/>
            </w:tcBorders>
            <w:hideMark/>
          </w:tcPr>
          <w:p w:rsidR="00EE5915" w:rsidRPr="00850E7E" w:rsidRDefault="00EE5915" w:rsidP="00DE4417">
            <w:pPr>
              <w:jc w:val="center"/>
              <w:rPr>
                <w:b/>
                <w:lang w:eastAsia="uk-UA"/>
              </w:rPr>
            </w:pPr>
            <w:bookmarkStart w:id="0" w:name="n14"/>
            <w:bookmarkEnd w:id="0"/>
            <w:r w:rsidRPr="00850E7E">
              <w:rPr>
                <w:b/>
                <w:lang w:eastAsia="uk-UA"/>
              </w:rPr>
              <w:t>Інформація про суб’єкта надання послуги</w:t>
            </w:r>
          </w:p>
        </w:tc>
      </w:tr>
      <w:tr w:rsidR="00EE5915" w:rsidRPr="00850E7E" w:rsidTr="00B21B0D">
        <w:tc>
          <w:tcPr>
            <w:tcW w:w="210"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DE4417">
            <w:pPr>
              <w:jc w:val="center"/>
              <w:rPr>
                <w:color w:val="000000" w:themeColor="text1"/>
                <w:lang w:eastAsia="uk-UA"/>
              </w:rPr>
            </w:pPr>
            <w:r w:rsidRPr="00850E7E">
              <w:rPr>
                <w:color w:val="000000" w:themeColor="text1"/>
                <w:lang w:eastAsia="uk-UA"/>
              </w:rPr>
              <w:t>1</w:t>
            </w:r>
          </w:p>
        </w:tc>
        <w:tc>
          <w:tcPr>
            <w:tcW w:w="1575"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767E04">
            <w:pPr>
              <w:jc w:val="left"/>
              <w:rPr>
                <w:color w:val="000000" w:themeColor="text1"/>
                <w:lang w:eastAsia="uk-UA"/>
              </w:rPr>
            </w:pPr>
            <w:r w:rsidRPr="00850E7E">
              <w:rPr>
                <w:color w:val="000000" w:themeColor="text1"/>
                <w:lang w:eastAsia="uk-UA"/>
              </w:rPr>
              <w:t xml:space="preserve">Місцезнаходження </w:t>
            </w:r>
          </w:p>
        </w:tc>
        <w:tc>
          <w:tcPr>
            <w:tcW w:w="3215" w:type="pct"/>
            <w:tcBorders>
              <w:top w:val="outset" w:sz="6" w:space="0" w:color="000000"/>
              <w:left w:val="outset" w:sz="6" w:space="0" w:color="000000"/>
              <w:bottom w:val="outset" w:sz="6" w:space="0" w:color="000000"/>
              <w:right w:val="outset" w:sz="6" w:space="0" w:color="000000"/>
            </w:tcBorders>
            <w:hideMark/>
          </w:tcPr>
          <w:p w:rsidR="00EE5915" w:rsidRPr="00CB1C22" w:rsidRDefault="00EE5915" w:rsidP="00034BE0">
            <w:pPr>
              <w:ind w:firstLine="587"/>
              <w:rPr>
                <w:i/>
                <w:color w:val="FF0000"/>
                <w:lang w:eastAsia="uk-UA"/>
              </w:rPr>
            </w:pPr>
            <w:r w:rsidRPr="00CB1C22">
              <w:rPr>
                <w:i/>
                <w:color w:val="FF0000"/>
                <w:lang w:eastAsia="uk-UA"/>
              </w:rPr>
              <w:t xml:space="preserve">Зазначається місцезнаходження </w:t>
            </w:r>
            <w:r w:rsidR="00767E04" w:rsidRPr="00CB1C22">
              <w:rPr>
                <w:i/>
                <w:color w:val="FF0000"/>
                <w:lang w:eastAsia="uk-UA"/>
              </w:rPr>
              <w:t xml:space="preserve">(адреса) </w:t>
            </w:r>
            <w:r w:rsidR="008A36B1" w:rsidRPr="00CB1C22">
              <w:rPr>
                <w:i/>
                <w:color w:val="FF0000"/>
                <w:lang w:eastAsia="uk-UA"/>
              </w:rPr>
              <w:t>сервісного центру (віддаленого робочого місця)</w:t>
            </w:r>
          </w:p>
        </w:tc>
      </w:tr>
      <w:tr w:rsidR="00EE5915" w:rsidRPr="00850E7E" w:rsidTr="00B21B0D">
        <w:tc>
          <w:tcPr>
            <w:tcW w:w="210"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DE4417">
            <w:pPr>
              <w:jc w:val="center"/>
              <w:rPr>
                <w:color w:val="000000" w:themeColor="text1"/>
                <w:lang w:eastAsia="uk-UA"/>
              </w:rPr>
            </w:pPr>
            <w:r w:rsidRPr="00850E7E">
              <w:rPr>
                <w:color w:val="000000" w:themeColor="text1"/>
                <w:lang w:eastAsia="uk-UA"/>
              </w:rPr>
              <w:t>2</w:t>
            </w:r>
          </w:p>
        </w:tc>
        <w:tc>
          <w:tcPr>
            <w:tcW w:w="1575"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767E04">
            <w:pPr>
              <w:jc w:val="left"/>
              <w:rPr>
                <w:color w:val="000000" w:themeColor="text1"/>
                <w:lang w:eastAsia="uk-UA"/>
              </w:rPr>
            </w:pPr>
            <w:r w:rsidRPr="00850E7E">
              <w:rPr>
                <w:color w:val="000000" w:themeColor="text1"/>
                <w:lang w:eastAsia="uk-UA"/>
              </w:rPr>
              <w:t xml:space="preserve">Інформація щодо режиму роботи </w:t>
            </w:r>
          </w:p>
        </w:tc>
        <w:tc>
          <w:tcPr>
            <w:tcW w:w="3215" w:type="pct"/>
            <w:tcBorders>
              <w:top w:val="outset" w:sz="6" w:space="0" w:color="000000"/>
              <w:left w:val="outset" w:sz="6" w:space="0" w:color="000000"/>
              <w:bottom w:val="outset" w:sz="6" w:space="0" w:color="000000"/>
              <w:right w:val="outset" w:sz="6" w:space="0" w:color="000000"/>
            </w:tcBorders>
            <w:hideMark/>
          </w:tcPr>
          <w:p w:rsidR="00755A63" w:rsidRDefault="00755A63" w:rsidP="00755A63">
            <w:pPr>
              <w:ind w:firstLine="587"/>
              <w:rPr>
                <w:color w:val="000000" w:themeColor="text1"/>
                <w:lang w:eastAsia="uk-UA"/>
              </w:rPr>
            </w:pPr>
            <w:proofErr w:type="spellStart"/>
            <w:r>
              <w:rPr>
                <w:color w:val="000000" w:themeColor="text1"/>
                <w:lang w:eastAsia="uk-UA"/>
              </w:rPr>
              <w:t>Пн</w:t>
            </w:r>
            <w:proofErr w:type="spellEnd"/>
            <w:r>
              <w:rPr>
                <w:color w:val="000000" w:themeColor="text1"/>
                <w:lang w:eastAsia="uk-UA"/>
              </w:rPr>
              <w:t xml:space="preserve"> – </w:t>
            </w:r>
            <w:proofErr w:type="spellStart"/>
            <w:r>
              <w:rPr>
                <w:color w:val="000000" w:themeColor="text1"/>
                <w:lang w:eastAsia="uk-UA"/>
              </w:rPr>
              <w:t>Пт</w:t>
            </w:r>
            <w:proofErr w:type="spellEnd"/>
          </w:p>
          <w:p w:rsidR="00EE5915" w:rsidRPr="00850E7E" w:rsidRDefault="00755A63" w:rsidP="00755A63">
            <w:pPr>
              <w:ind w:firstLine="587"/>
              <w:rPr>
                <w:color w:val="000000" w:themeColor="text1"/>
                <w:lang w:eastAsia="uk-UA"/>
              </w:rPr>
            </w:pPr>
            <w:r w:rsidRPr="00991824">
              <w:rPr>
                <w:color w:val="000000" w:themeColor="text1"/>
                <w:lang w:eastAsia="uk-UA"/>
              </w:rPr>
              <w:t xml:space="preserve">08.00 </w:t>
            </w:r>
            <w:r>
              <w:rPr>
                <w:color w:val="000000" w:themeColor="text1"/>
                <w:lang w:eastAsia="uk-UA"/>
              </w:rPr>
              <w:t xml:space="preserve">– 17.00 </w:t>
            </w:r>
            <w:proofErr w:type="spellStart"/>
            <w:r>
              <w:rPr>
                <w:color w:val="000000" w:themeColor="text1"/>
                <w:lang w:eastAsia="uk-UA"/>
              </w:rPr>
              <w:t>год</w:t>
            </w:r>
            <w:proofErr w:type="spellEnd"/>
          </w:p>
        </w:tc>
      </w:tr>
      <w:tr w:rsidR="00F614A3" w:rsidRPr="00850E7E" w:rsidTr="00B21B0D">
        <w:tc>
          <w:tcPr>
            <w:tcW w:w="210" w:type="pct"/>
            <w:tcBorders>
              <w:top w:val="outset" w:sz="6" w:space="0" w:color="000000"/>
              <w:left w:val="outset" w:sz="6" w:space="0" w:color="000000"/>
              <w:bottom w:val="outset" w:sz="6" w:space="0" w:color="000000"/>
              <w:right w:val="outset" w:sz="6" w:space="0" w:color="000000"/>
            </w:tcBorders>
            <w:hideMark/>
          </w:tcPr>
          <w:p w:rsidR="00F614A3" w:rsidRPr="00850E7E" w:rsidRDefault="00F614A3" w:rsidP="00F614A3">
            <w:pPr>
              <w:jc w:val="center"/>
              <w:rPr>
                <w:color w:val="000000" w:themeColor="text1"/>
                <w:lang w:eastAsia="uk-UA"/>
              </w:rPr>
            </w:pPr>
            <w:r w:rsidRPr="00850E7E">
              <w:rPr>
                <w:color w:val="000000" w:themeColor="text1"/>
                <w:lang w:eastAsia="uk-UA"/>
              </w:rPr>
              <w:t>3</w:t>
            </w:r>
          </w:p>
        </w:tc>
        <w:tc>
          <w:tcPr>
            <w:tcW w:w="1575" w:type="pct"/>
            <w:tcBorders>
              <w:top w:val="outset" w:sz="6" w:space="0" w:color="000000"/>
              <w:left w:val="outset" w:sz="6" w:space="0" w:color="000000"/>
              <w:bottom w:val="outset" w:sz="6" w:space="0" w:color="000000"/>
              <w:right w:val="outset" w:sz="6" w:space="0" w:color="000000"/>
            </w:tcBorders>
            <w:hideMark/>
          </w:tcPr>
          <w:p w:rsidR="00F614A3" w:rsidRDefault="00F614A3" w:rsidP="00F614A3">
            <w:pPr>
              <w:rPr>
                <w:color w:val="000000" w:themeColor="text1"/>
                <w:lang w:eastAsia="uk-UA"/>
              </w:rPr>
            </w:pPr>
            <w:r w:rsidRPr="00991824">
              <w:rPr>
                <w:color w:val="000000" w:themeColor="text1"/>
                <w:lang w:eastAsia="uk-UA"/>
              </w:rPr>
              <w:t>Телефон</w:t>
            </w:r>
          </w:p>
          <w:p w:rsidR="00F614A3" w:rsidRDefault="00F614A3" w:rsidP="00F614A3">
            <w:pPr>
              <w:rPr>
                <w:color w:val="000000" w:themeColor="text1"/>
                <w:lang w:eastAsia="uk-UA"/>
              </w:rPr>
            </w:pPr>
            <w:r w:rsidRPr="00991824">
              <w:rPr>
                <w:color w:val="000000" w:themeColor="text1"/>
                <w:lang w:eastAsia="uk-UA"/>
              </w:rPr>
              <w:t>адреса електронної пошти</w:t>
            </w:r>
          </w:p>
          <w:p w:rsidR="00F614A3" w:rsidRPr="00991824" w:rsidRDefault="00F614A3" w:rsidP="00F614A3">
            <w:pPr>
              <w:rPr>
                <w:color w:val="000000" w:themeColor="text1"/>
                <w:lang w:eastAsia="uk-UA"/>
              </w:rPr>
            </w:pPr>
            <w:r w:rsidRPr="00991824">
              <w:rPr>
                <w:color w:val="000000" w:themeColor="text1"/>
                <w:lang w:eastAsia="uk-UA"/>
              </w:rPr>
              <w:t xml:space="preserve">адреса інформаційної сторінки </w:t>
            </w:r>
            <w:proofErr w:type="spellStart"/>
            <w:r w:rsidRPr="00991824">
              <w:rPr>
                <w:color w:val="000000" w:themeColor="text1"/>
                <w:lang w:eastAsia="uk-UA"/>
              </w:rPr>
              <w:t>вебпорталу</w:t>
            </w:r>
            <w:proofErr w:type="spellEnd"/>
          </w:p>
        </w:tc>
        <w:tc>
          <w:tcPr>
            <w:tcW w:w="3215" w:type="pct"/>
            <w:tcBorders>
              <w:top w:val="outset" w:sz="6" w:space="0" w:color="000000"/>
              <w:left w:val="outset" w:sz="6" w:space="0" w:color="000000"/>
              <w:bottom w:val="outset" w:sz="6" w:space="0" w:color="000000"/>
              <w:right w:val="outset" w:sz="6" w:space="0" w:color="000000"/>
            </w:tcBorders>
            <w:hideMark/>
          </w:tcPr>
          <w:p w:rsidR="00F614A3" w:rsidRDefault="00F614A3" w:rsidP="00F614A3">
            <w:pPr>
              <w:ind w:firstLine="587"/>
              <w:rPr>
                <w:color w:val="000000" w:themeColor="text1"/>
                <w:lang w:eastAsia="uk-UA"/>
              </w:rPr>
            </w:pPr>
            <w:r w:rsidRPr="00991824">
              <w:rPr>
                <w:color w:val="000000" w:themeColor="text1"/>
                <w:lang w:eastAsia="uk-UA"/>
              </w:rPr>
              <w:t>0</w:t>
            </w:r>
            <w:r>
              <w:rPr>
                <w:color w:val="000000" w:themeColor="text1"/>
                <w:lang w:eastAsia="uk-UA"/>
              </w:rPr>
              <w:t>-800-219-108</w:t>
            </w:r>
          </w:p>
          <w:p w:rsidR="00F614A3" w:rsidRDefault="00F614A3" w:rsidP="00F614A3">
            <w:pPr>
              <w:ind w:firstLine="587"/>
            </w:pPr>
          </w:p>
          <w:p w:rsidR="00F614A3" w:rsidRPr="00991824" w:rsidRDefault="00E8373D" w:rsidP="00F614A3">
            <w:pPr>
              <w:ind w:firstLine="587"/>
            </w:pPr>
            <w:hyperlink r:id="rId9" w:history="1">
              <w:r w:rsidR="00F614A3" w:rsidRPr="00991824">
                <w:t>gu@vn.pfu.gov.ua</w:t>
              </w:r>
            </w:hyperlink>
          </w:p>
          <w:p w:rsidR="00F614A3" w:rsidRDefault="00F614A3" w:rsidP="00F614A3">
            <w:pPr>
              <w:ind w:firstLine="587"/>
              <w:rPr>
                <w:color w:val="000000" w:themeColor="text1"/>
                <w:lang w:eastAsia="uk-UA"/>
              </w:rPr>
            </w:pPr>
          </w:p>
          <w:p w:rsidR="00F614A3" w:rsidRPr="00991824" w:rsidRDefault="00F614A3" w:rsidP="00F614A3">
            <w:pPr>
              <w:spacing w:after="240"/>
              <w:ind w:firstLine="587"/>
              <w:rPr>
                <w:color w:val="000000" w:themeColor="text1"/>
                <w:lang w:eastAsia="uk-UA"/>
              </w:rPr>
            </w:pPr>
            <w:proofErr w:type="spellStart"/>
            <w:r w:rsidRPr="00991824">
              <w:rPr>
                <w:color w:val="000000" w:themeColor="text1"/>
                <w:lang w:eastAsia="uk-UA"/>
              </w:rPr>
              <w:t>pfu.gov.ua</w:t>
            </w:r>
            <w:proofErr w:type="spellEnd"/>
            <w:r w:rsidRPr="00991824">
              <w:rPr>
                <w:color w:val="000000" w:themeColor="text1"/>
                <w:lang w:eastAsia="uk-UA"/>
              </w:rPr>
              <w:t>/</w:t>
            </w:r>
            <w:proofErr w:type="spellStart"/>
            <w:r w:rsidRPr="00991824">
              <w:rPr>
                <w:color w:val="000000" w:themeColor="text1"/>
                <w:lang w:eastAsia="uk-UA"/>
              </w:rPr>
              <w:t>vn</w:t>
            </w:r>
            <w:proofErr w:type="spellEnd"/>
          </w:p>
        </w:tc>
      </w:tr>
      <w:tr w:rsidR="00EE5915" w:rsidRPr="00850E7E" w:rsidTr="00B21B0D">
        <w:tc>
          <w:tcPr>
            <w:tcW w:w="5000" w:type="pct"/>
            <w:gridSpan w:val="3"/>
            <w:tcBorders>
              <w:top w:val="outset" w:sz="6" w:space="0" w:color="000000"/>
              <w:left w:val="outset" w:sz="6" w:space="0" w:color="000000"/>
              <w:bottom w:val="outset" w:sz="6" w:space="0" w:color="000000"/>
              <w:right w:val="outset" w:sz="6" w:space="0" w:color="000000"/>
            </w:tcBorders>
            <w:hideMark/>
          </w:tcPr>
          <w:p w:rsidR="00EE5915" w:rsidRPr="00850E7E" w:rsidRDefault="00EE5915" w:rsidP="00DE4417">
            <w:pPr>
              <w:jc w:val="center"/>
              <w:rPr>
                <w:b/>
                <w:color w:val="000000" w:themeColor="text1"/>
                <w:lang w:eastAsia="uk-UA"/>
              </w:rPr>
            </w:pPr>
            <w:r w:rsidRPr="00850E7E">
              <w:rPr>
                <w:b/>
                <w:color w:val="000000" w:themeColor="text1"/>
                <w:lang w:eastAsia="uk-UA"/>
              </w:rPr>
              <w:t>Нормативні акти, якими регламентується надання послуги</w:t>
            </w:r>
          </w:p>
        </w:tc>
      </w:tr>
      <w:tr w:rsidR="00EE5915" w:rsidRPr="00850E7E" w:rsidTr="00B21B0D">
        <w:tc>
          <w:tcPr>
            <w:tcW w:w="210"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DE4417">
            <w:pPr>
              <w:jc w:val="center"/>
              <w:rPr>
                <w:color w:val="000000" w:themeColor="text1"/>
                <w:lang w:eastAsia="uk-UA"/>
              </w:rPr>
            </w:pPr>
            <w:r w:rsidRPr="00850E7E">
              <w:rPr>
                <w:color w:val="000000" w:themeColor="text1"/>
                <w:lang w:eastAsia="uk-UA"/>
              </w:rPr>
              <w:t>4</w:t>
            </w:r>
          </w:p>
        </w:tc>
        <w:tc>
          <w:tcPr>
            <w:tcW w:w="1575"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DE4417">
            <w:pPr>
              <w:rPr>
                <w:color w:val="000000" w:themeColor="text1"/>
                <w:lang w:eastAsia="uk-UA"/>
              </w:rPr>
            </w:pPr>
            <w:r w:rsidRPr="00850E7E">
              <w:rPr>
                <w:color w:val="000000" w:themeColor="text1"/>
                <w:lang w:eastAsia="uk-UA"/>
              </w:rPr>
              <w:t>Закони України</w:t>
            </w:r>
          </w:p>
        </w:tc>
        <w:tc>
          <w:tcPr>
            <w:tcW w:w="3215" w:type="pct"/>
            <w:tcBorders>
              <w:top w:val="outset" w:sz="6" w:space="0" w:color="000000"/>
              <w:left w:val="outset" w:sz="6" w:space="0" w:color="000000"/>
              <w:bottom w:val="outset" w:sz="6" w:space="0" w:color="000000"/>
              <w:right w:val="outset" w:sz="6" w:space="0" w:color="000000"/>
            </w:tcBorders>
            <w:hideMark/>
          </w:tcPr>
          <w:p w:rsidR="00EE5915" w:rsidRPr="00850E7E" w:rsidRDefault="001A5CCE" w:rsidP="00F107AF">
            <w:pPr>
              <w:pStyle w:val="a3"/>
              <w:shd w:val="clear" w:color="auto" w:fill="FFFFFF"/>
              <w:spacing w:before="0" w:beforeAutospacing="0" w:after="0" w:afterAutospacing="0"/>
              <w:ind w:firstLine="587"/>
              <w:jc w:val="both"/>
              <w:textAlignment w:val="baseline"/>
              <w:rPr>
                <w:color w:val="000000" w:themeColor="text1"/>
                <w:sz w:val="28"/>
                <w:szCs w:val="28"/>
              </w:rPr>
            </w:pPr>
            <w:r w:rsidRPr="00850E7E">
              <w:rPr>
                <w:color w:val="000000" w:themeColor="text1"/>
                <w:sz w:val="28"/>
                <w:szCs w:val="28"/>
              </w:rPr>
              <w:t>Закон України “Про загальнообов’язкове державне пенсійне страхування”</w:t>
            </w:r>
            <w:r w:rsidR="00AF4BB2" w:rsidRPr="00850E7E">
              <w:rPr>
                <w:color w:val="000000" w:themeColor="text1"/>
                <w:sz w:val="28"/>
                <w:szCs w:val="28"/>
              </w:rPr>
              <w:t xml:space="preserve"> (далі –</w:t>
            </w:r>
            <w:r w:rsidRPr="00850E7E">
              <w:rPr>
                <w:color w:val="000000" w:themeColor="text1"/>
                <w:sz w:val="28"/>
                <w:szCs w:val="28"/>
              </w:rPr>
              <w:t xml:space="preserve"> Закон)</w:t>
            </w:r>
            <w:r w:rsidR="00C02DAD" w:rsidRPr="00850E7E">
              <w:rPr>
                <w:color w:val="000000" w:themeColor="text1"/>
                <w:sz w:val="28"/>
                <w:szCs w:val="28"/>
              </w:rPr>
              <w:t>.</w:t>
            </w:r>
          </w:p>
          <w:p w:rsidR="00FD3294" w:rsidRPr="00850E7E" w:rsidRDefault="00FD3294" w:rsidP="00F107AF">
            <w:pPr>
              <w:pStyle w:val="a3"/>
              <w:shd w:val="clear" w:color="auto" w:fill="FFFFFF"/>
              <w:spacing w:before="0" w:beforeAutospacing="0" w:after="0" w:afterAutospacing="0"/>
              <w:ind w:firstLine="587"/>
              <w:jc w:val="both"/>
              <w:textAlignment w:val="baseline"/>
              <w:rPr>
                <w:color w:val="000000" w:themeColor="text1"/>
                <w:sz w:val="28"/>
                <w:szCs w:val="28"/>
              </w:rPr>
            </w:pPr>
          </w:p>
        </w:tc>
      </w:tr>
      <w:tr w:rsidR="00EE5915" w:rsidRPr="00850E7E" w:rsidTr="00B21B0D">
        <w:tc>
          <w:tcPr>
            <w:tcW w:w="210"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DE4417">
            <w:pPr>
              <w:jc w:val="center"/>
              <w:rPr>
                <w:color w:val="000000" w:themeColor="text1"/>
                <w:lang w:eastAsia="uk-UA"/>
              </w:rPr>
            </w:pPr>
            <w:r w:rsidRPr="00850E7E">
              <w:rPr>
                <w:color w:val="000000" w:themeColor="text1"/>
                <w:lang w:eastAsia="uk-UA"/>
              </w:rPr>
              <w:t>5</w:t>
            </w:r>
          </w:p>
        </w:tc>
        <w:tc>
          <w:tcPr>
            <w:tcW w:w="1575"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767E04">
            <w:pPr>
              <w:jc w:val="left"/>
              <w:rPr>
                <w:color w:val="000000" w:themeColor="text1"/>
                <w:lang w:eastAsia="uk-UA"/>
              </w:rPr>
            </w:pPr>
            <w:r w:rsidRPr="00850E7E">
              <w:rPr>
                <w:color w:val="000000" w:themeColor="text1"/>
                <w:lang w:eastAsia="uk-UA"/>
              </w:rPr>
              <w:t>Акти Кабінету Міністрів України</w:t>
            </w:r>
          </w:p>
        </w:tc>
        <w:tc>
          <w:tcPr>
            <w:tcW w:w="3215" w:type="pct"/>
            <w:tcBorders>
              <w:top w:val="outset" w:sz="6" w:space="0" w:color="000000"/>
              <w:left w:val="outset" w:sz="6" w:space="0" w:color="000000"/>
              <w:bottom w:val="outset" w:sz="6" w:space="0" w:color="000000"/>
              <w:right w:val="outset" w:sz="6" w:space="0" w:color="000000"/>
            </w:tcBorders>
            <w:hideMark/>
          </w:tcPr>
          <w:p w:rsidR="00EE5915" w:rsidRPr="00850E7E" w:rsidRDefault="002123A3" w:rsidP="00F63E56">
            <w:pPr>
              <w:autoSpaceDE w:val="0"/>
              <w:autoSpaceDN w:val="0"/>
              <w:adjustRightInd w:val="0"/>
              <w:ind w:firstLine="587"/>
              <w:rPr>
                <w:color w:val="000000" w:themeColor="text1"/>
              </w:rPr>
            </w:pPr>
            <w:r w:rsidRPr="00850E7E">
              <w:rPr>
                <w:color w:val="000000" w:themeColor="text1"/>
              </w:rPr>
              <w:t>П</w:t>
            </w:r>
            <w:r w:rsidR="008D38C3" w:rsidRPr="00850E7E">
              <w:rPr>
                <w:color w:val="000000" w:themeColor="text1"/>
              </w:rPr>
              <w:t>о</w:t>
            </w:r>
            <w:r w:rsidR="00EE5915" w:rsidRPr="00850E7E">
              <w:rPr>
                <w:color w:val="000000" w:themeColor="text1"/>
              </w:rPr>
              <w:t>станова Кабінету Міністрів України від 17</w:t>
            </w:r>
            <w:r w:rsidR="00F63E56" w:rsidRPr="00850E7E">
              <w:rPr>
                <w:color w:val="000000" w:themeColor="text1"/>
              </w:rPr>
              <w:t> </w:t>
            </w:r>
            <w:r w:rsidR="00EE5915" w:rsidRPr="00850E7E">
              <w:rPr>
                <w:color w:val="000000" w:themeColor="text1"/>
              </w:rPr>
              <w:t>липня 2019 року № 681 “П</w:t>
            </w:r>
            <w:r w:rsidR="00EE5915" w:rsidRPr="00850E7E">
              <w:rPr>
                <w:bCs/>
                <w:color w:val="000000" w:themeColor="text1"/>
                <w:shd w:val="clear" w:color="auto" w:fill="FFFFFF"/>
              </w:rPr>
              <w:t>ро оптимізацію надання адміністративних послуг у сфері пенсійного забезпечення</w:t>
            </w:r>
            <w:r w:rsidR="000450D7" w:rsidRPr="00850E7E">
              <w:rPr>
                <w:color w:val="000000" w:themeColor="text1"/>
              </w:rPr>
              <w:t>” (далі – Постанова № 681).</w:t>
            </w:r>
          </w:p>
          <w:p w:rsidR="00FD3294" w:rsidRPr="00850E7E" w:rsidRDefault="00FD3294" w:rsidP="00F63E56">
            <w:pPr>
              <w:autoSpaceDE w:val="0"/>
              <w:autoSpaceDN w:val="0"/>
              <w:adjustRightInd w:val="0"/>
              <w:ind w:firstLine="587"/>
              <w:rPr>
                <w:color w:val="000000" w:themeColor="text1"/>
              </w:rPr>
            </w:pPr>
          </w:p>
        </w:tc>
      </w:tr>
      <w:tr w:rsidR="00EE5915" w:rsidRPr="00850E7E" w:rsidTr="00B21B0D">
        <w:tc>
          <w:tcPr>
            <w:tcW w:w="210"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DE4417">
            <w:pPr>
              <w:jc w:val="center"/>
              <w:rPr>
                <w:color w:val="000000" w:themeColor="text1"/>
                <w:lang w:eastAsia="uk-UA"/>
              </w:rPr>
            </w:pPr>
            <w:r w:rsidRPr="00850E7E">
              <w:rPr>
                <w:color w:val="000000" w:themeColor="text1"/>
                <w:lang w:eastAsia="uk-UA"/>
              </w:rPr>
              <w:t>6</w:t>
            </w:r>
          </w:p>
        </w:tc>
        <w:tc>
          <w:tcPr>
            <w:tcW w:w="1575"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767E04">
            <w:pPr>
              <w:jc w:val="left"/>
              <w:rPr>
                <w:color w:val="000000" w:themeColor="text1"/>
                <w:lang w:eastAsia="uk-UA"/>
              </w:rPr>
            </w:pPr>
            <w:r w:rsidRPr="00850E7E">
              <w:rPr>
                <w:color w:val="000000" w:themeColor="text1"/>
                <w:lang w:eastAsia="uk-UA"/>
              </w:rPr>
              <w:t>Акти центральних органів виконавчої влади</w:t>
            </w:r>
          </w:p>
        </w:tc>
        <w:tc>
          <w:tcPr>
            <w:tcW w:w="3215"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6750ED">
            <w:pPr>
              <w:ind w:firstLine="587"/>
              <w:rPr>
                <w:color w:val="000000" w:themeColor="text1"/>
              </w:rPr>
            </w:pPr>
            <w:r w:rsidRPr="00850E7E">
              <w:rPr>
                <w:color w:val="000000" w:themeColor="text1"/>
              </w:rPr>
              <w:t xml:space="preserve">Постанова правління Пенсійного фонду України </w:t>
            </w:r>
            <w:proofErr w:type="spellStart"/>
            <w:r w:rsidRPr="00850E7E">
              <w:rPr>
                <w:color w:val="000000" w:themeColor="text1"/>
              </w:rPr>
              <w:t>ві</w:t>
            </w:r>
            <w:proofErr w:type="spellEnd"/>
            <w:r w:rsidRPr="00850E7E">
              <w:rPr>
                <w:color w:val="000000" w:themeColor="text1"/>
              </w:rPr>
              <w:t xml:space="preserve">д 25 листопада 2005  року № 22-1 </w:t>
            </w:r>
            <w:r w:rsidRPr="00850E7E">
              <w:rPr>
                <w:color w:val="000000" w:themeColor="text1"/>
                <w:shd w:val="clear" w:color="auto" w:fill="FFFFFF"/>
              </w:rPr>
              <w:t xml:space="preserve">“Про затвердження </w:t>
            </w:r>
            <w:r w:rsidRPr="00850E7E">
              <w:rPr>
                <w:color w:val="000000" w:themeColor="text1"/>
              </w:rPr>
              <w:t xml:space="preserve">Порядку подання та оформлення </w:t>
            </w:r>
            <w:r w:rsidRPr="00850E7E">
              <w:rPr>
                <w:color w:val="000000" w:themeColor="text1"/>
              </w:rPr>
              <w:lastRenderedPageBreak/>
              <w:t>документів для призначення (перерахунку) пенсій відповідно до Закону України “Про загальнообов’язкове державне пенсійне страхування”</w:t>
            </w:r>
            <w:r w:rsidR="003B4A1C" w:rsidRPr="00850E7E">
              <w:rPr>
                <w:color w:val="000000" w:themeColor="text1"/>
                <w:shd w:val="clear" w:color="auto" w:fill="FFFFFF"/>
              </w:rPr>
              <w:t>,</w:t>
            </w:r>
            <w:r w:rsidRPr="00850E7E">
              <w:rPr>
                <w:color w:val="000000" w:themeColor="text1"/>
              </w:rPr>
              <w:t xml:space="preserve"> зареєстрована в Міністерстві юстиції України 27 грудня 2005 року за</w:t>
            </w:r>
            <w:r w:rsidR="00965642" w:rsidRPr="00850E7E">
              <w:rPr>
                <w:color w:val="000000" w:themeColor="text1"/>
              </w:rPr>
              <w:t> </w:t>
            </w:r>
            <w:r w:rsidRPr="00850E7E">
              <w:rPr>
                <w:color w:val="000000" w:themeColor="text1"/>
              </w:rPr>
              <w:t>№ 1566/11846 (далі – Порядок № 22-1);</w:t>
            </w:r>
          </w:p>
          <w:p w:rsidR="00EE5915" w:rsidRPr="00850E7E" w:rsidRDefault="00EE5915" w:rsidP="006750ED">
            <w:pPr>
              <w:ind w:firstLine="587"/>
              <w:rPr>
                <w:color w:val="000000" w:themeColor="text1"/>
              </w:rPr>
            </w:pPr>
            <w:bookmarkStart w:id="1" w:name="n4"/>
            <w:bookmarkEnd w:id="1"/>
            <w:r w:rsidRPr="00850E7E">
              <w:rPr>
                <w:color w:val="000000" w:themeColor="text1"/>
              </w:rPr>
              <w:t xml:space="preserve">постанова правління Пенсійного фонду України </w:t>
            </w:r>
            <w:proofErr w:type="spellStart"/>
            <w:r w:rsidRPr="00850E7E">
              <w:rPr>
                <w:color w:val="000000" w:themeColor="text1"/>
              </w:rPr>
              <w:t>ві</w:t>
            </w:r>
            <w:proofErr w:type="spellEnd"/>
            <w:r w:rsidRPr="00850E7E">
              <w:rPr>
                <w:color w:val="000000" w:themeColor="text1"/>
              </w:rPr>
              <w:t xml:space="preserve">д 30 липня 2015 року № 13-1 </w:t>
            </w:r>
            <w:r w:rsidRPr="00850E7E">
              <w:rPr>
                <w:color w:val="000000" w:themeColor="text1"/>
                <w:shd w:val="clear" w:color="auto" w:fill="FFFFFF"/>
              </w:rPr>
              <w:t>“</w:t>
            </w:r>
            <w:r w:rsidRPr="00850E7E">
              <w:rPr>
                <w:bCs/>
                <w:color w:val="000000" w:themeColor="text1"/>
                <w:shd w:val="clear" w:color="auto" w:fill="FFFFFF"/>
              </w:rPr>
              <w:t>Про організацію прийому та обслуговування осіб, які звертаються до органів Пенсійного фонду України</w:t>
            </w:r>
            <w:r w:rsidRPr="00850E7E">
              <w:rPr>
                <w:color w:val="000000" w:themeColor="text1"/>
                <w:shd w:val="clear" w:color="auto" w:fill="FFFFFF"/>
              </w:rPr>
              <w:t>”</w:t>
            </w:r>
            <w:r w:rsidR="003B4A1C" w:rsidRPr="00850E7E">
              <w:rPr>
                <w:color w:val="000000" w:themeColor="text1"/>
                <w:shd w:val="clear" w:color="auto" w:fill="FFFFFF"/>
              </w:rPr>
              <w:t>,</w:t>
            </w:r>
            <w:r w:rsidRPr="00850E7E">
              <w:rPr>
                <w:color w:val="000000" w:themeColor="text1"/>
              </w:rPr>
              <w:t xml:space="preserve"> зареєстрована в Мініст</w:t>
            </w:r>
            <w:r w:rsidR="00965642" w:rsidRPr="00850E7E">
              <w:rPr>
                <w:color w:val="000000" w:themeColor="text1"/>
              </w:rPr>
              <w:t>ерстві юстиції України 18 </w:t>
            </w:r>
            <w:r w:rsidRPr="00850E7E">
              <w:rPr>
                <w:color w:val="000000" w:themeColor="text1"/>
              </w:rPr>
              <w:t>серпня 2015 року за № 991/27436.</w:t>
            </w:r>
          </w:p>
          <w:p w:rsidR="00FD3294" w:rsidRPr="00850E7E" w:rsidRDefault="00FD3294" w:rsidP="006750ED">
            <w:pPr>
              <w:ind w:firstLine="587"/>
              <w:rPr>
                <w:color w:val="000000" w:themeColor="text1"/>
              </w:rPr>
            </w:pPr>
          </w:p>
        </w:tc>
      </w:tr>
      <w:tr w:rsidR="00EE5915" w:rsidRPr="00850E7E" w:rsidTr="00B21B0D">
        <w:tc>
          <w:tcPr>
            <w:tcW w:w="5000" w:type="pct"/>
            <w:gridSpan w:val="3"/>
            <w:tcBorders>
              <w:top w:val="outset" w:sz="6" w:space="0" w:color="000000"/>
              <w:left w:val="outset" w:sz="6" w:space="0" w:color="000000"/>
              <w:bottom w:val="outset" w:sz="6" w:space="0" w:color="000000"/>
              <w:right w:val="outset" w:sz="6" w:space="0" w:color="000000"/>
            </w:tcBorders>
          </w:tcPr>
          <w:p w:rsidR="00EE5915" w:rsidRPr="00850E7E" w:rsidRDefault="00EE5915" w:rsidP="006750ED">
            <w:pPr>
              <w:ind w:firstLine="587"/>
              <w:jc w:val="center"/>
              <w:rPr>
                <w:b/>
                <w:color w:val="000000" w:themeColor="text1"/>
              </w:rPr>
            </w:pPr>
            <w:r w:rsidRPr="00850E7E">
              <w:rPr>
                <w:b/>
                <w:color w:val="000000" w:themeColor="text1"/>
                <w:lang w:eastAsia="uk-UA"/>
              </w:rPr>
              <w:lastRenderedPageBreak/>
              <w:t>Умови отримання послуги</w:t>
            </w:r>
          </w:p>
        </w:tc>
      </w:tr>
      <w:tr w:rsidR="00EE5915" w:rsidRPr="00850E7E" w:rsidTr="00B21B0D">
        <w:tc>
          <w:tcPr>
            <w:tcW w:w="210"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DE4417">
            <w:pPr>
              <w:jc w:val="center"/>
              <w:rPr>
                <w:color w:val="000000" w:themeColor="text1"/>
                <w:lang w:eastAsia="uk-UA"/>
              </w:rPr>
            </w:pPr>
            <w:r w:rsidRPr="00850E7E">
              <w:rPr>
                <w:color w:val="000000" w:themeColor="text1"/>
                <w:lang w:eastAsia="uk-UA"/>
              </w:rPr>
              <w:t>7</w:t>
            </w:r>
          </w:p>
        </w:tc>
        <w:tc>
          <w:tcPr>
            <w:tcW w:w="1575" w:type="pct"/>
            <w:tcBorders>
              <w:top w:val="outset" w:sz="6" w:space="0" w:color="000000"/>
              <w:left w:val="outset" w:sz="6" w:space="0" w:color="000000"/>
              <w:bottom w:val="outset" w:sz="6" w:space="0" w:color="000000"/>
              <w:right w:val="outset" w:sz="6" w:space="0" w:color="000000"/>
            </w:tcBorders>
          </w:tcPr>
          <w:p w:rsidR="00EE5915" w:rsidRPr="00850E7E" w:rsidRDefault="00EE5915" w:rsidP="00DE4417">
            <w:pPr>
              <w:jc w:val="left"/>
              <w:rPr>
                <w:color w:val="000000" w:themeColor="text1"/>
                <w:lang w:eastAsia="uk-UA"/>
              </w:rPr>
            </w:pPr>
            <w:r w:rsidRPr="00850E7E">
              <w:rPr>
                <w:color w:val="000000" w:themeColor="text1"/>
                <w:lang w:eastAsia="uk-UA"/>
              </w:rPr>
              <w:t xml:space="preserve">Особи, які мають право на отримання послуги </w:t>
            </w:r>
          </w:p>
        </w:tc>
        <w:tc>
          <w:tcPr>
            <w:tcW w:w="3215" w:type="pct"/>
            <w:tcBorders>
              <w:top w:val="outset" w:sz="6" w:space="0" w:color="000000"/>
              <w:left w:val="outset" w:sz="6" w:space="0" w:color="000000"/>
              <w:bottom w:val="outset" w:sz="6" w:space="0" w:color="000000"/>
              <w:right w:val="outset" w:sz="6" w:space="0" w:color="000000"/>
            </w:tcBorders>
          </w:tcPr>
          <w:p w:rsidR="00EE5915" w:rsidRPr="00850E7E" w:rsidRDefault="008F42BD" w:rsidP="006750ED">
            <w:pPr>
              <w:pStyle w:val="rvps2"/>
              <w:shd w:val="clear" w:color="auto" w:fill="FFFFFF"/>
              <w:spacing w:before="0" w:beforeAutospacing="0" w:after="0" w:afterAutospacing="0"/>
              <w:ind w:left="20" w:firstLine="587"/>
              <w:jc w:val="both"/>
              <w:rPr>
                <w:color w:val="000000" w:themeColor="text1"/>
                <w:sz w:val="28"/>
                <w:szCs w:val="28"/>
                <w:shd w:val="clear" w:color="auto" w:fill="FFFFFF"/>
                <w:lang w:val="uk-UA"/>
              </w:rPr>
            </w:pPr>
            <w:r w:rsidRPr="00850E7E">
              <w:rPr>
                <w:color w:val="000000" w:themeColor="text1"/>
                <w:sz w:val="28"/>
                <w:szCs w:val="28"/>
                <w:shd w:val="clear" w:color="auto" w:fill="FFFFFF"/>
                <w:lang w:val="uk-UA"/>
              </w:rPr>
              <w:t>1. Ч</w:t>
            </w:r>
            <w:r w:rsidR="00EE5915" w:rsidRPr="00850E7E">
              <w:rPr>
                <w:color w:val="000000" w:themeColor="text1"/>
                <w:sz w:val="28"/>
                <w:szCs w:val="28"/>
                <w:shd w:val="clear" w:color="auto" w:fill="FFFFFF"/>
                <w:lang w:val="uk-UA"/>
              </w:rPr>
              <w:t>лени сім’ї померлого пенсіонера, які проживали разом з пенсіонером на день його смерті, у тому числі непрацездатні члени сім’ї, зазначені у </w:t>
            </w:r>
            <w:hyperlink r:id="rId10" w:anchor="n580" w:history="1">
              <w:r w:rsidR="00EE5915" w:rsidRPr="00850E7E">
                <w:rPr>
                  <w:rStyle w:val="a7"/>
                  <w:color w:val="000000" w:themeColor="text1"/>
                  <w:sz w:val="28"/>
                  <w:szCs w:val="28"/>
                  <w:u w:val="none"/>
                  <w:shd w:val="clear" w:color="auto" w:fill="FFFFFF"/>
                  <w:lang w:val="uk-UA"/>
                </w:rPr>
                <w:t>частині другій</w:t>
              </w:r>
            </w:hyperlink>
            <w:r w:rsidR="00EE5915" w:rsidRPr="00850E7E">
              <w:rPr>
                <w:color w:val="000000" w:themeColor="text1"/>
                <w:sz w:val="28"/>
                <w:szCs w:val="28"/>
                <w:shd w:val="clear" w:color="auto" w:fill="FFFFFF"/>
                <w:lang w:val="uk-UA"/>
              </w:rPr>
              <w:t> статті 36 Закону, які знаходилися на його утриманні, незалежно від того, проживали вони разом з померлим пенсіонером чи не проживали</w:t>
            </w:r>
            <w:bookmarkStart w:id="2" w:name="n2163"/>
            <w:bookmarkStart w:id="3" w:name="n2172"/>
            <w:bookmarkStart w:id="4" w:name="n2190"/>
            <w:bookmarkStart w:id="5" w:name="n2199"/>
            <w:bookmarkStart w:id="6" w:name="n2205"/>
            <w:bookmarkEnd w:id="2"/>
            <w:bookmarkEnd w:id="3"/>
            <w:bookmarkEnd w:id="4"/>
            <w:bookmarkEnd w:id="5"/>
            <w:bookmarkEnd w:id="6"/>
            <w:r w:rsidRPr="00850E7E">
              <w:rPr>
                <w:color w:val="000000" w:themeColor="text1"/>
                <w:sz w:val="28"/>
                <w:szCs w:val="28"/>
                <w:shd w:val="clear" w:color="auto" w:fill="FFFFFF"/>
                <w:lang w:val="uk-UA"/>
              </w:rPr>
              <w:t>.</w:t>
            </w:r>
          </w:p>
          <w:p w:rsidR="008F42BD" w:rsidRPr="00850E7E" w:rsidRDefault="008F42BD" w:rsidP="006750ED">
            <w:pPr>
              <w:shd w:val="clear" w:color="auto" w:fill="FFFFFF"/>
              <w:ind w:firstLine="587"/>
              <w:rPr>
                <w:color w:val="000000" w:themeColor="text1"/>
                <w:lang w:eastAsia="ru-RU"/>
              </w:rPr>
            </w:pPr>
            <w:r w:rsidRPr="00850E7E">
              <w:rPr>
                <w:color w:val="000000" w:themeColor="text1"/>
                <w:lang w:eastAsia="ru-RU"/>
              </w:rPr>
              <w:t>Відповідно до частини другої статті 36</w:t>
            </w:r>
            <w:r w:rsidR="00F63E56" w:rsidRPr="00850E7E">
              <w:rPr>
                <w:color w:val="000000" w:themeColor="text1"/>
                <w:lang w:eastAsia="ru-RU"/>
              </w:rPr>
              <w:t> </w:t>
            </w:r>
            <w:r w:rsidRPr="00850E7E">
              <w:rPr>
                <w:color w:val="000000" w:themeColor="text1"/>
                <w:lang w:eastAsia="ru-RU"/>
              </w:rPr>
              <w:t>Закону непрацездатними членами сім’ї вважаються:</w:t>
            </w:r>
          </w:p>
          <w:p w:rsidR="008F42BD" w:rsidRPr="00850E7E" w:rsidRDefault="008F42BD" w:rsidP="006750ED">
            <w:pPr>
              <w:shd w:val="clear" w:color="auto" w:fill="FFFFFF"/>
              <w:ind w:firstLine="587"/>
              <w:rPr>
                <w:color w:val="000000" w:themeColor="text1"/>
                <w:lang w:eastAsia="ru-RU"/>
              </w:rPr>
            </w:pPr>
            <w:bookmarkStart w:id="7" w:name="n581"/>
            <w:bookmarkEnd w:id="7"/>
            <w:r w:rsidRPr="00850E7E">
              <w:rPr>
                <w:color w:val="000000" w:themeColor="text1"/>
                <w:lang w:eastAsia="ru-RU"/>
              </w:rPr>
              <w:t>1) чоловік (дружина), батько, мати, якщо вони є особами з інвалідністю або досягли пенсійного віку, передбаченого </w:t>
            </w:r>
            <w:hyperlink r:id="rId11" w:anchor="n464" w:history="1">
              <w:r w:rsidRPr="00850E7E">
                <w:rPr>
                  <w:color w:val="000000" w:themeColor="text1"/>
                  <w:lang w:eastAsia="ru-RU"/>
                </w:rPr>
                <w:t>статтею 26</w:t>
              </w:r>
            </w:hyperlink>
            <w:r w:rsidRPr="00850E7E">
              <w:rPr>
                <w:color w:val="000000" w:themeColor="text1"/>
                <w:lang w:eastAsia="ru-RU"/>
              </w:rPr>
              <w:t>  Закону;</w:t>
            </w:r>
          </w:p>
          <w:p w:rsidR="008F42BD" w:rsidRPr="00850E7E" w:rsidRDefault="008F42BD" w:rsidP="006750ED">
            <w:pPr>
              <w:shd w:val="clear" w:color="auto" w:fill="FFFFFF"/>
              <w:ind w:firstLine="587"/>
              <w:rPr>
                <w:color w:val="000000" w:themeColor="text1"/>
                <w:lang w:eastAsia="ru-RU"/>
              </w:rPr>
            </w:pPr>
            <w:bookmarkStart w:id="8" w:name="n582"/>
            <w:bookmarkEnd w:id="8"/>
            <w:r w:rsidRPr="00850E7E">
              <w:rPr>
                <w:color w:val="000000" w:themeColor="text1"/>
                <w:lang w:eastAsia="ru-RU"/>
              </w:rPr>
              <w:t>2) діти (у тому числі діти, які народилися до спливу 10 місяців з дня смерті годувальника) померлого годувальника, які не досягли 18 років або старші цього віку, якщо вони стали особами з інвалідністю до досягнення 18 років.</w:t>
            </w:r>
          </w:p>
          <w:p w:rsidR="008F42BD" w:rsidRPr="00850E7E" w:rsidRDefault="008F42BD" w:rsidP="006750ED">
            <w:pPr>
              <w:shd w:val="clear" w:color="auto" w:fill="FFFFFF"/>
              <w:ind w:firstLine="587"/>
              <w:rPr>
                <w:color w:val="000000" w:themeColor="text1"/>
                <w:lang w:eastAsia="ru-RU"/>
              </w:rPr>
            </w:pPr>
            <w:bookmarkStart w:id="9" w:name="n583"/>
            <w:bookmarkEnd w:id="9"/>
            <w:r w:rsidRPr="00850E7E">
              <w:rPr>
                <w:color w:val="000000" w:themeColor="text1"/>
                <w:lang w:eastAsia="ru-RU"/>
              </w:rPr>
              <w:t xml:space="preserve">Діти, які навчаються за денною формою навчання у загальноосвітніх навчальних закладах системи загальної середньої освіти, а також професійно-технічних, вищих навчальних закладах (у тому числі у період між завершенням навчання в одному із зазначених навчальних закладів та вступом до іншого навчального закладу або у період між завершенням навчання за </w:t>
            </w:r>
            <w:r w:rsidRPr="00850E7E">
              <w:rPr>
                <w:color w:val="000000" w:themeColor="text1"/>
                <w:lang w:eastAsia="ru-RU"/>
              </w:rPr>
              <w:lastRenderedPageBreak/>
              <w:t xml:space="preserve">одним освітньо-кваліфікаційним рівнем та продовженням навчання за іншим за умови, що такий період не перевищує чотирьох місяців), </w:t>
            </w:r>
            <w:r w:rsidR="00AF4BB2" w:rsidRPr="00850E7E">
              <w:rPr>
                <w:color w:val="000000" w:themeColor="text1"/>
                <w:lang w:eastAsia="ru-RU"/>
              </w:rPr>
              <w:t>–</w:t>
            </w:r>
            <w:r w:rsidRPr="00850E7E">
              <w:rPr>
                <w:color w:val="000000" w:themeColor="text1"/>
                <w:lang w:eastAsia="ru-RU"/>
              </w:rPr>
              <w:t xml:space="preserve"> до закінчення такими дітьми навчальних закладів, але не довше ніж до досягнення ними 23 років, та діти-сироти </w:t>
            </w:r>
            <w:r w:rsidR="00AF4BB2" w:rsidRPr="00850E7E">
              <w:rPr>
                <w:color w:val="000000" w:themeColor="text1"/>
                <w:lang w:eastAsia="ru-RU"/>
              </w:rPr>
              <w:t>–</w:t>
            </w:r>
            <w:r w:rsidRPr="00850E7E">
              <w:rPr>
                <w:color w:val="000000" w:themeColor="text1"/>
                <w:lang w:eastAsia="ru-RU"/>
              </w:rPr>
              <w:t xml:space="preserve"> до досягнення ними 23 років незалежно від того, навчаються вони чи ні;</w:t>
            </w:r>
          </w:p>
          <w:p w:rsidR="008F42BD" w:rsidRPr="00850E7E" w:rsidRDefault="008F42BD" w:rsidP="006750ED">
            <w:pPr>
              <w:shd w:val="clear" w:color="auto" w:fill="FFFFFF"/>
              <w:ind w:firstLine="587"/>
              <w:rPr>
                <w:color w:val="000000" w:themeColor="text1"/>
                <w:lang w:eastAsia="ru-RU"/>
              </w:rPr>
            </w:pPr>
            <w:bookmarkStart w:id="10" w:name="n584"/>
            <w:bookmarkStart w:id="11" w:name="n585"/>
            <w:bookmarkEnd w:id="10"/>
            <w:bookmarkEnd w:id="11"/>
            <w:r w:rsidRPr="00850E7E">
              <w:rPr>
                <w:color w:val="000000" w:themeColor="text1"/>
                <w:lang w:eastAsia="ru-RU"/>
              </w:rPr>
              <w:t xml:space="preserve">3) чоловік (дружина), а в разі їх відсутності </w:t>
            </w:r>
            <w:r w:rsidR="00AF4BB2" w:rsidRPr="00850E7E">
              <w:rPr>
                <w:color w:val="000000" w:themeColor="text1"/>
                <w:lang w:eastAsia="ru-RU"/>
              </w:rPr>
              <w:t>–</w:t>
            </w:r>
            <w:r w:rsidRPr="00850E7E">
              <w:rPr>
                <w:color w:val="000000" w:themeColor="text1"/>
                <w:lang w:eastAsia="ru-RU"/>
              </w:rPr>
              <w:t xml:space="preserve"> один з батьків або брат чи сестра, дідусь чи бабуся померлого годувальника незалежно від віку і працездатності, якщо він (вона) не працюють і зайняті доглядом за дитиною (дітьми) померлого годувальника до досягнення нею (ними) 8 років</w:t>
            </w:r>
            <w:r w:rsidR="00AF4BB2" w:rsidRPr="00850E7E">
              <w:rPr>
                <w:color w:val="000000" w:themeColor="text1"/>
                <w:lang w:eastAsia="ru-RU"/>
              </w:rPr>
              <w:t>.</w:t>
            </w:r>
          </w:p>
          <w:p w:rsidR="008F42BD" w:rsidRPr="00850E7E" w:rsidRDefault="008F42BD" w:rsidP="006750ED">
            <w:pPr>
              <w:pStyle w:val="rvps2"/>
              <w:shd w:val="clear" w:color="auto" w:fill="FFFFFF"/>
              <w:spacing w:before="0" w:beforeAutospacing="0" w:after="0" w:afterAutospacing="0"/>
              <w:ind w:firstLine="587"/>
              <w:jc w:val="both"/>
              <w:rPr>
                <w:color w:val="000000" w:themeColor="text1"/>
                <w:sz w:val="28"/>
                <w:szCs w:val="28"/>
                <w:shd w:val="clear" w:color="auto" w:fill="FFFFFF"/>
                <w:lang w:val="uk-UA"/>
              </w:rPr>
            </w:pPr>
          </w:p>
          <w:p w:rsidR="00613358" w:rsidRPr="00850E7E" w:rsidRDefault="00EE5915" w:rsidP="006750ED">
            <w:pPr>
              <w:pStyle w:val="rvps2"/>
              <w:shd w:val="clear" w:color="auto" w:fill="FFFFFF"/>
              <w:spacing w:before="0" w:beforeAutospacing="0" w:after="0" w:afterAutospacing="0"/>
              <w:ind w:firstLine="587"/>
              <w:jc w:val="both"/>
              <w:rPr>
                <w:color w:val="000000" w:themeColor="text1"/>
                <w:sz w:val="28"/>
                <w:szCs w:val="28"/>
                <w:shd w:val="clear" w:color="auto" w:fill="FFFFFF"/>
                <w:lang w:val="uk-UA"/>
              </w:rPr>
            </w:pPr>
            <w:r w:rsidRPr="00850E7E">
              <w:rPr>
                <w:color w:val="000000" w:themeColor="text1"/>
                <w:sz w:val="28"/>
                <w:szCs w:val="28"/>
                <w:shd w:val="clear" w:color="auto" w:fill="FFFFFF"/>
                <w:lang w:val="uk-UA"/>
              </w:rPr>
              <w:t>2</w:t>
            </w:r>
            <w:r w:rsidR="008F42BD" w:rsidRPr="00850E7E">
              <w:rPr>
                <w:color w:val="000000" w:themeColor="text1"/>
                <w:sz w:val="28"/>
                <w:szCs w:val="28"/>
                <w:shd w:val="clear" w:color="auto" w:fill="FFFFFF"/>
                <w:lang w:val="uk-UA"/>
              </w:rPr>
              <w:t>.</w:t>
            </w:r>
            <w:r w:rsidRPr="00850E7E">
              <w:rPr>
                <w:color w:val="000000" w:themeColor="text1"/>
                <w:sz w:val="28"/>
                <w:szCs w:val="28"/>
                <w:shd w:val="clear" w:color="auto" w:fill="FFFFFF"/>
                <w:lang w:val="uk-UA"/>
              </w:rPr>
              <w:t xml:space="preserve"> </w:t>
            </w:r>
            <w:r w:rsidR="00AF4BB2" w:rsidRPr="00850E7E">
              <w:rPr>
                <w:color w:val="000000" w:themeColor="text1"/>
                <w:sz w:val="28"/>
                <w:szCs w:val="28"/>
                <w:shd w:val="clear" w:color="auto" w:fill="FFFFFF"/>
                <w:lang w:val="uk-UA"/>
              </w:rPr>
              <w:t>С</w:t>
            </w:r>
            <w:r w:rsidR="00CB24F6" w:rsidRPr="00850E7E">
              <w:rPr>
                <w:color w:val="000000" w:themeColor="text1"/>
                <w:sz w:val="28"/>
                <w:szCs w:val="28"/>
                <w:shd w:val="clear" w:color="auto" w:fill="FFFFFF"/>
                <w:lang w:val="uk-UA"/>
              </w:rPr>
              <w:t>падкоємці (</w:t>
            </w:r>
            <w:r w:rsidRPr="00850E7E">
              <w:rPr>
                <w:color w:val="000000" w:themeColor="text1"/>
                <w:sz w:val="28"/>
                <w:szCs w:val="28"/>
                <w:shd w:val="clear" w:color="auto" w:fill="FFFFFF"/>
                <w:lang w:val="uk-UA"/>
              </w:rPr>
              <w:t xml:space="preserve">у разі відсутності вказаних вище членів </w:t>
            </w:r>
            <w:r w:rsidR="00CB24F6" w:rsidRPr="00850E7E">
              <w:rPr>
                <w:color w:val="000000" w:themeColor="text1"/>
                <w:sz w:val="28"/>
                <w:szCs w:val="28"/>
                <w:shd w:val="clear" w:color="auto" w:fill="FFFFFF"/>
                <w:lang w:val="uk-UA"/>
              </w:rPr>
              <w:t xml:space="preserve">сім’ї </w:t>
            </w:r>
            <w:r w:rsidRPr="00850E7E">
              <w:rPr>
                <w:color w:val="000000" w:themeColor="text1"/>
                <w:sz w:val="28"/>
                <w:szCs w:val="28"/>
                <w:shd w:val="clear" w:color="auto" w:fill="FFFFFF"/>
                <w:lang w:val="uk-UA"/>
              </w:rPr>
              <w:t xml:space="preserve">або у разі </w:t>
            </w:r>
            <w:proofErr w:type="spellStart"/>
            <w:r w:rsidRPr="00850E7E">
              <w:rPr>
                <w:color w:val="000000" w:themeColor="text1"/>
                <w:sz w:val="28"/>
                <w:szCs w:val="28"/>
                <w:shd w:val="clear" w:color="auto" w:fill="FFFFFF"/>
                <w:lang w:val="uk-UA"/>
              </w:rPr>
              <w:t>незвернення</w:t>
            </w:r>
            <w:proofErr w:type="spellEnd"/>
            <w:r w:rsidRPr="00850E7E">
              <w:rPr>
                <w:color w:val="000000" w:themeColor="text1"/>
                <w:sz w:val="28"/>
                <w:szCs w:val="28"/>
                <w:shd w:val="clear" w:color="auto" w:fill="FFFFFF"/>
                <w:lang w:val="uk-UA"/>
              </w:rPr>
              <w:t xml:space="preserve"> </w:t>
            </w:r>
            <w:r w:rsidR="00CB24F6" w:rsidRPr="00850E7E">
              <w:rPr>
                <w:color w:val="000000" w:themeColor="text1"/>
                <w:sz w:val="28"/>
                <w:szCs w:val="28"/>
                <w:shd w:val="clear" w:color="auto" w:fill="FFFFFF"/>
                <w:lang w:val="uk-UA"/>
              </w:rPr>
              <w:t>їх</w:t>
            </w:r>
            <w:r w:rsidRPr="00850E7E">
              <w:rPr>
                <w:color w:val="000000" w:themeColor="text1"/>
                <w:sz w:val="28"/>
                <w:szCs w:val="28"/>
                <w:shd w:val="clear" w:color="auto" w:fill="FFFFFF"/>
                <w:lang w:val="uk-UA"/>
              </w:rPr>
              <w:t xml:space="preserve"> за виплатою </w:t>
            </w:r>
            <w:r w:rsidR="00CB24F6" w:rsidRPr="00850E7E">
              <w:rPr>
                <w:color w:val="000000" w:themeColor="text1"/>
                <w:sz w:val="28"/>
                <w:szCs w:val="28"/>
                <w:shd w:val="clear" w:color="auto" w:fill="FFFFFF"/>
                <w:lang w:val="uk-UA"/>
              </w:rPr>
              <w:t>недоотриманої пенсії протягом шести місяців з дня відкриття спадщини).</w:t>
            </w:r>
          </w:p>
          <w:p w:rsidR="00FD3294" w:rsidRPr="00850E7E" w:rsidRDefault="00FD3294" w:rsidP="006750ED">
            <w:pPr>
              <w:pStyle w:val="rvps2"/>
              <w:shd w:val="clear" w:color="auto" w:fill="FFFFFF"/>
              <w:spacing w:before="0" w:beforeAutospacing="0" w:after="0" w:afterAutospacing="0"/>
              <w:ind w:firstLine="587"/>
              <w:jc w:val="both"/>
              <w:rPr>
                <w:color w:val="000000" w:themeColor="text1"/>
                <w:sz w:val="28"/>
                <w:szCs w:val="28"/>
                <w:lang w:val="uk-UA" w:eastAsia="uk-UA"/>
              </w:rPr>
            </w:pPr>
          </w:p>
        </w:tc>
      </w:tr>
      <w:tr w:rsidR="00EE5915" w:rsidRPr="00850E7E" w:rsidTr="00B21B0D">
        <w:tc>
          <w:tcPr>
            <w:tcW w:w="210"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DE4417">
            <w:pPr>
              <w:jc w:val="center"/>
              <w:rPr>
                <w:color w:val="000000" w:themeColor="text1"/>
                <w:lang w:eastAsia="uk-UA"/>
              </w:rPr>
            </w:pPr>
            <w:r w:rsidRPr="00850E7E">
              <w:rPr>
                <w:color w:val="000000" w:themeColor="text1"/>
                <w:lang w:eastAsia="uk-UA"/>
              </w:rPr>
              <w:lastRenderedPageBreak/>
              <w:t>8</w:t>
            </w:r>
          </w:p>
        </w:tc>
        <w:tc>
          <w:tcPr>
            <w:tcW w:w="1575"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DE4417">
            <w:pPr>
              <w:rPr>
                <w:color w:val="000000" w:themeColor="text1"/>
                <w:lang w:eastAsia="uk-UA"/>
              </w:rPr>
            </w:pPr>
            <w:r w:rsidRPr="00850E7E">
              <w:rPr>
                <w:color w:val="000000" w:themeColor="text1"/>
                <w:lang w:eastAsia="uk-UA"/>
              </w:rPr>
              <w:t>Підстава для отримання послуги</w:t>
            </w:r>
          </w:p>
        </w:tc>
        <w:tc>
          <w:tcPr>
            <w:tcW w:w="3215" w:type="pct"/>
            <w:tcBorders>
              <w:top w:val="outset" w:sz="6" w:space="0" w:color="000000"/>
              <w:left w:val="outset" w:sz="6" w:space="0" w:color="000000"/>
              <w:bottom w:val="outset" w:sz="6" w:space="0" w:color="000000"/>
              <w:right w:val="outset" w:sz="6" w:space="0" w:color="000000"/>
            </w:tcBorders>
            <w:hideMark/>
          </w:tcPr>
          <w:p w:rsidR="00E82341" w:rsidRPr="00850E7E" w:rsidRDefault="00EE5915" w:rsidP="00E82341">
            <w:pPr>
              <w:autoSpaceDE w:val="0"/>
              <w:autoSpaceDN w:val="0"/>
              <w:adjustRightInd w:val="0"/>
              <w:ind w:firstLine="587"/>
              <w:rPr>
                <w:color w:val="000000" w:themeColor="text1"/>
                <w:shd w:val="clear" w:color="auto" w:fill="FFFFFF"/>
              </w:rPr>
            </w:pPr>
            <w:r w:rsidRPr="00850E7E">
              <w:rPr>
                <w:color w:val="000000" w:themeColor="text1"/>
                <w:shd w:val="clear" w:color="auto" w:fill="FFFFFF"/>
              </w:rPr>
              <w:t xml:space="preserve">Звернення </w:t>
            </w:r>
            <w:r w:rsidR="00CB24F6" w:rsidRPr="00850E7E">
              <w:rPr>
                <w:color w:val="000000" w:themeColor="text1"/>
                <w:shd w:val="clear" w:color="auto" w:fill="FFFFFF"/>
              </w:rPr>
              <w:t>ос</w:t>
            </w:r>
            <w:r w:rsidR="00E82341" w:rsidRPr="00850E7E">
              <w:rPr>
                <w:color w:val="000000" w:themeColor="text1"/>
                <w:shd w:val="clear" w:color="auto" w:fill="FFFFFF"/>
              </w:rPr>
              <w:t>о</w:t>
            </w:r>
            <w:r w:rsidR="00CB24F6" w:rsidRPr="00850E7E">
              <w:rPr>
                <w:color w:val="000000" w:themeColor="text1"/>
                <w:shd w:val="clear" w:color="auto" w:fill="FFFFFF"/>
              </w:rPr>
              <w:t>б</w:t>
            </w:r>
            <w:r w:rsidR="00E82341" w:rsidRPr="00850E7E">
              <w:rPr>
                <w:color w:val="000000" w:themeColor="text1"/>
                <w:shd w:val="clear" w:color="auto" w:fill="FFFFFF"/>
              </w:rPr>
              <w:t>и</w:t>
            </w:r>
            <w:r w:rsidR="006750ED" w:rsidRPr="00850E7E">
              <w:rPr>
                <w:color w:val="000000" w:themeColor="text1"/>
                <w:shd w:val="clear" w:color="auto" w:fill="FFFFFF"/>
              </w:rPr>
              <w:t xml:space="preserve">. </w:t>
            </w:r>
          </w:p>
          <w:p w:rsidR="00EE5915" w:rsidRPr="00850E7E" w:rsidRDefault="006750ED" w:rsidP="00E82341">
            <w:pPr>
              <w:autoSpaceDE w:val="0"/>
              <w:autoSpaceDN w:val="0"/>
              <w:adjustRightInd w:val="0"/>
              <w:ind w:firstLine="587"/>
              <w:rPr>
                <w:color w:val="000000" w:themeColor="text1"/>
                <w:shd w:val="clear" w:color="auto" w:fill="FFFFFF"/>
              </w:rPr>
            </w:pPr>
            <w:r w:rsidRPr="00850E7E">
              <w:rPr>
                <w:color w:val="000000" w:themeColor="text1"/>
                <w:shd w:val="clear" w:color="auto" w:fill="FFFFFF"/>
              </w:rPr>
              <w:t xml:space="preserve">За </w:t>
            </w:r>
            <w:r w:rsidR="003B4A1C" w:rsidRPr="00850E7E">
              <w:rPr>
                <w:color w:val="000000" w:themeColor="text1"/>
                <w:shd w:val="clear" w:color="auto" w:fill="FFFFFF"/>
              </w:rPr>
              <w:t>недієздатн</w:t>
            </w:r>
            <w:r w:rsidRPr="00850E7E">
              <w:rPr>
                <w:color w:val="000000" w:themeColor="text1"/>
                <w:shd w:val="clear" w:color="auto" w:fill="FFFFFF"/>
              </w:rPr>
              <w:t>их</w:t>
            </w:r>
            <w:r w:rsidR="003B4A1C" w:rsidRPr="00850E7E">
              <w:rPr>
                <w:color w:val="000000" w:themeColor="text1"/>
                <w:shd w:val="clear" w:color="auto" w:fill="FFFFFF"/>
              </w:rPr>
              <w:t xml:space="preserve"> ос</w:t>
            </w:r>
            <w:r w:rsidRPr="00850E7E">
              <w:rPr>
                <w:color w:val="000000" w:themeColor="text1"/>
                <w:shd w:val="clear" w:color="auto" w:fill="FFFFFF"/>
              </w:rPr>
              <w:t>і</w:t>
            </w:r>
            <w:r w:rsidR="003B4A1C" w:rsidRPr="00850E7E">
              <w:rPr>
                <w:color w:val="000000" w:themeColor="text1"/>
                <w:shd w:val="clear" w:color="auto" w:fill="FFFFFF"/>
              </w:rPr>
              <w:t xml:space="preserve">б, </w:t>
            </w:r>
            <w:proofErr w:type="spellStart"/>
            <w:r w:rsidR="003B4A1C" w:rsidRPr="00850E7E">
              <w:rPr>
                <w:color w:val="000000" w:themeColor="text1"/>
                <w:shd w:val="clear" w:color="auto" w:fill="FFFFFF"/>
              </w:rPr>
              <w:t>ос</w:t>
            </w:r>
            <w:r w:rsidRPr="00850E7E">
              <w:rPr>
                <w:color w:val="000000" w:themeColor="text1"/>
                <w:shd w:val="clear" w:color="auto" w:fill="FFFFFF"/>
              </w:rPr>
              <w:t>і</w:t>
            </w:r>
            <w:r w:rsidR="003B4A1C" w:rsidRPr="00850E7E">
              <w:rPr>
                <w:color w:val="000000" w:themeColor="text1"/>
                <w:shd w:val="clear" w:color="auto" w:fill="FFFFFF"/>
              </w:rPr>
              <w:t>б</w:t>
            </w:r>
            <w:proofErr w:type="spellEnd"/>
            <w:r w:rsidR="003B4A1C" w:rsidRPr="00850E7E">
              <w:rPr>
                <w:color w:val="000000" w:themeColor="text1"/>
                <w:shd w:val="clear" w:color="auto" w:fill="FFFFFF"/>
              </w:rPr>
              <w:t>, дієздатність як</w:t>
            </w:r>
            <w:r w:rsidRPr="00850E7E">
              <w:rPr>
                <w:color w:val="000000" w:themeColor="text1"/>
                <w:shd w:val="clear" w:color="auto" w:fill="FFFFFF"/>
              </w:rPr>
              <w:t>их</w:t>
            </w:r>
            <w:r w:rsidR="003B4A1C" w:rsidRPr="00850E7E">
              <w:rPr>
                <w:color w:val="000000" w:themeColor="text1"/>
                <w:shd w:val="clear" w:color="auto" w:fill="FFFFFF"/>
              </w:rPr>
              <w:t xml:space="preserve"> обмежен</w:t>
            </w:r>
            <w:r w:rsidRPr="00850E7E">
              <w:rPr>
                <w:color w:val="000000" w:themeColor="text1"/>
                <w:shd w:val="clear" w:color="auto" w:fill="FFFFFF"/>
              </w:rPr>
              <w:t>о</w:t>
            </w:r>
            <w:r w:rsidR="003B4A1C" w:rsidRPr="00850E7E">
              <w:rPr>
                <w:color w:val="000000" w:themeColor="text1"/>
                <w:shd w:val="clear" w:color="auto" w:fill="FFFFFF"/>
              </w:rPr>
              <w:t>, малолітн</w:t>
            </w:r>
            <w:r w:rsidRPr="00850E7E">
              <w:rPr>
                <w:color w:val="000000" w:themeColor="text1"/>
                <w:shd w:val="clear" w:color="auto" w:fill="FFFFFF"/>
              </w:rPr>
              <w:t>іх</w:t>
            </w:r>
            <w:r w:rsidR="003B4A1C" w:rsidRPr="00850E7E">
              <w:rPr>
                <w:color w:val="000000" w:themeColor="text1"/>
                <w:shd w:val="clear" w:color="auto" w:fill="FFFFFF"/>
              </w:rPr>
              <w:t xml:space="preserve"> або неповнолітн</w:t>
            </w:r>
            <w:r w:rsidRPr="00850E7E">
              <w:rPr>
                <w:color w:val="000000" w:themeColor="text1"/>
                <w:shd w:val="clear" w:color="auto" w:fill="FFFFFF"/>
              </w:rPr>
              <w:t>іх</w:t>
            </w:r>
            <w:r w:rsidR="003B4A1C" w:rsidRPr="00850E7E">
              <w:rPr>
                <w:color w:val="000000" w:themeColor="text1"/>
                <w:shd w:val="clear" w:color="auto" w:fill="FFFFFF"/>
              </w:rPr>
              <w:t xml:space="preserve"> ос</w:t>
            </w:r>
            <w:r w:rsidRPr="00850E7E">
              <w:rPr>
                <w:color w:val="000000" w:themeColor="text1"/>
                <w:shd w:val="clear" w:color="auto" w:fill="FFFFFF"/>
              </w:rPr>
              <w:t>і</w:t>
            </w:r>
            <w:r w:rsidR="003B4A1C" w:rsidRPr="00850E7E">
              <w:rPr>
                <w:color w:val="000000" w:themeColor="text1"/>
                <w:shd w:val="clear" w:color="auto" w:fill="FFFFFF"/>
              </w:rPr>
              <w:t>б</w:t>
            </w:r>
            <w:r w:rsidRPr="00850E7E">
              <w:rPr>
                <w:color w:val="000000" w:themeColor="text1"/>
                <w:shd w:val="clear" w:color="auto" w:fill="FFFFFF"/>
              </w:rPr>
              <w:t xml:space="preserve"> </w:t>
            </w:r>
            <w:r w:rsidR="00CC3106" w:rsidRPr="00850E7E">
              <w:rPr>
                <w:color w:val="000000" w:themeColor="text1"/>
                <w:shd w:val="clear" w:color="auto" w:fill="FFFFFF"/>
              </w:rPr>
              <w:t xml:space="preserve">– </w:t>
            </w:r>
            <w:r w:rsidRPr="00850E7E">
              <w:rPr>
                <w:color w:val="000000" w:themeColor="text1"/>
                <w:shd w:val="clear" w:color="auto" w:fill="FFFFFF"/>
              </w:rPr>
              <w:t>звернення їх законних представників</w:t>
            </w:r>
            <w:r w:rsidR="003B4A1C" w:rsidRPr="00850E7E">
              <w:rPr>
                <w:color w:val="000000" w:themeColor="text1"/>
                <w:shd w:val="clear" w:color="auto" w:fill="FFFFFF"/>
              </w:rPr>
              <w:t>.</w:t>
            </w:r>
            <w:r w:rsidR="00EE5915" w:rsidRPr="00850E7E">
              <w:rPr>
                <w:color w:val="000000" w:themeColor="text1"/>
                <w:shd w:val="clear" w:color="auto" w:fill="FFFFFF"/>
              </w:rPr>
              <w:t xml:space="preserve"> </w:t>
            </w:r>
          </w:p>
          <w:p w:rsidR="00FD3294" w:rsidRPr="00850E7E" w:rsidRDefault="00FD3294" w:rsidP="00E82341">
            <w:pPr>
              <w:autoSpaceDE w:val="0"/>
              <w:autoSpaceDN w:val="0"/>
              <w:adjustRightInd w:val="0"/>
              <w:ind w:firstLine="587"/>
              <w:rPr>
                <w:color w:val="000000" w:themeColor="text1"/>
                <w:highlight w:val="yellow"/>
                <w:lang w:eastAsia="uk-UA"/>
              </w:rPr>
            </w:pPr>
          </w:p>
        </w:tc>
      </w:tr>
      <w:tr w:rsidR="00EE5915" w:rsidRPr="00850E7E" w:rsidTr="00B21B0D">
        <w:tc>
          <w:tcPr>
            <w:tcW w:w="210"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DE4417">
            <w:pPr>
              <w:jc w:val="center"/>
              <w:rPr>
                <w:color w:val="000000" w:themeColor="text1"/>
                <w:lang w:eastAsia="uk-UA"/>
              </w:rPr>
            </w:pPr>
            <w:r w:rsidRPr="00850E7E">
              <w:rPr>
                <w:color w:val="000000" w:themeColor="text1"/>
                <w:lang w:eastAsia="uk-UA"/>
              </w:rPr>
              <w:t>9</w:t>
            </w:r>
          </w:p>
        </w:tc>
        <w:tc>
          <w:tcPr>
            <w:tcW w:w="1575"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DE4417">
            <w:pPr>
              <w:rPr>
                <w:color w:val="000000" w:themeColor="text1"/>
                <w:lang w:eastAsia="uk-UA"/>
              </w:rPr>
            </w:pPr>
            <w:r w:rsidRPr="00850E7E">
              <w:rPr>
                <w:color w:val="000000" w:themeColor="text1"/>
                <w:lang w:eastAsia="ru-RU"/>
              </w:rPr>
              <w:t>Перелік необхідних документів</w:t>
            </w:r>
          </w:p>
        </w:tc>
        <w:tc>
          <w:tcPr>
            <w:tcW w:w="3215" w:type="pct"/>
            <w:tcBorders>
              <w:top w:val="outset" w:sz="6" w:space="0" w:color="000000"/>
              <w:left w:val="outset" w:sz="6" w:space="0" w:color="000000"/>
              <w:bottom w:val="outset" w:sz="6" w:space="0" w:color="000000"/>
              <w:right w:val="outset" w:sz="6" w:space="0" w:color="000000"/>
            </w:tcBorders>
            <w:hideMark/>
          </w:tcPr>
          <w:p w:rsidR="00CB24F6" w:rsidRPr="00042416" w:rsidRDefault="00EE5915" w:rsidP="006750ED">
            <w:pPr>
              <w:tabs>
                <w:tab w:val="left" w:pos="0"/>
                <w:tab w:val="left" w:pos="709"/>
              </w:tabs>
              <w:autoSpaceDE w:val="0"/>
              <w:autoSpaceDN w:val="0"/>
              <w:adjustRightInd w:val="0"/>
              <w:ind w:firstLine="587"/>
            </w:pPr>
            <w:bookmarkStart w:id="12" w:name="n506"/>
            <w:bookmarkEnd w:id="12"/>
            <w:r w:rsidRPr="00042416">
              <w:t xml:space="preserve">1) </w:t>
            </w:r>
            <w:r w:rsidR="00E55367" w:rsidRPr="00042416">
              <w:t>З</w:t>
            </w:r>
            <w:r w:rsidRPr="00042416">
              <w:t>аява</w:t>
            </w:r>
            <w:r w:rsidR="00CB24F6" w:rsidRPr="00042416">
              <w:t>;</w:t>
            </w:r>
          </w:p>
          <w:p w:rsidR="00EE5915" w:rsidRPr="00042416" w:rsidRDefault="00EE5915" w:rsidP="006750ED">
            <w:pPr>
              <w:tabs>
                <w:tab w:val="left" w:pos="0"/>
                <w:tab w:val="left" w:pos="709"/>
              </w:tabs>
              <w:autoSpaceDE w:val="0"/>
              <w:autoSpaceDN w:val="0"/>
              <w:adjustRightInd w:val="0"/>
              <w:ind w:firstLine="587"/>
            </w:pPr>
            <w:r w:rsidRPr="00042416">
              <w:t xml:space="preserve">2) </w:t>
            </w:r>
            <w:r w:rsidR="00DE3CF3" w:rsidRPr="00042416">
              <w:t>паспорт громадянина України або тимчасове посвідчення громадянина України (для іноземців та осіб без громадянства – паспортний документ іноземця або документ, що посвідчує особу без громадянства, посвідка на постійне проживання, посвідчення біженця або іншого документа, що підтверджує законність перебування іноземця чи особи без громадянства на території України, для дитини – свідоцтво про народження).</w:t>
            </w:r>
            <w:r w:rsidR="00CB24F6" w:rsidRPr="00042416">
              <w:t xml:space="preserve"> </w:t>
            </w:r>
            <w:r w:rsidR="00E82341" w:rsidRPr="00042416">
              <w:t>Законний п</w:t>
            </w:r>
            <w:r w:rsidR="004F1503" w:rsidRPr="00042416">
              <w:t>редставник додатково по</w:t>
            </w:r>
            <w:r w:rsidRPr="00042416">
              <w:t xml:space="preserve">дає документ, що </w:t>
            </w:r>
            <w:r w:rsidR="00DE3CF3" w:rsidRPr="00042416">
              <w:t>підтверджує його повноваження;</w:t>
            </w:r>
          </w:p>
          <w:p w:rsidR="00D0352A" w:rsidRPr="00042416" w:rsidRDefault="00E83E08" w:rsidP="00D0352A">
            <w:pPr>
              <w:pStyle w:val="rvps2"/>
              <w:spacing w:before="0" w:beforeAutospacing="0" w:after="0" w:afterAutospacing="0"/>
              <w:jc w:val="both"/>
              <w:rPr>
                <w:sz w:val="28"/>
                <w:szCs w:val="28"/>
              </w:rPr>
            </w:pPr>
            <w:r w:rsidRPr="00042416">
              <w:rPr>
                <w:lang w:val="uk-UA"/>
              </w:rPr>
              <w:t xml:space="preserve">       </w:t>
            </w:r>
            <w:r w:rsidR="0023264D" w:rsidRPr="00042416">
              <w:t>*</w:t>
            </w:r>
            <w:r w:rsidR="0023264D" w:rsidRPr="00042416">
              <w:rPr>
                <w:sz w:val="28"/>
                <w:szCs w:val="28"/>
              </w:rPr>
              <w:t>3)</w:t>
            </w:r>
            <w:r w:rsidR="0023264D" w:rsidRPr="00042416">
              <w:t xml:space="preserve"> </w:t>
            </w:r>
            <w:r w:rsidR="00D0352A" w:rsidRPr="00042416">
              <w:rPr>
                <w:sz w:val="28"/>
                <w:szCs w:val="28"/>
              </w:rPr>
              <w:t xml:space="preserve">Для </w:t>
            </w:r>
            <w:proofErr w:type="spellStart"/>
            <w:proofErr w:type="gramStart"/>
            <w:r w:rsidR="00D0352A" w:rsidRPr="00042416">
              <w:rPr>
                <w:sz w:val="28"/>
                <w:szCs w:val="28"/>
              </w:rPr>
              <w:t>п</w:t>
            </w:r>
            <w:proofErr w:type="gramEnd"/>
            <w:r w:rsidR="00D0352A" w:rsidRPr="00042416">
              <w:rPr>
                <w:sz w:val="28"/>
                <w:szCs w:val="28"/>
              </w:rPr>
              <w:t>ідтвердження</w:t>
            </w:r>
            <w:proofErr w:type="spellEnd"/>
            <w:r w:rsidR="00D0352A" w:rsidRPr="00042416">
              <w:rPr>
                <w:sz w:val="28"/>
                <w:szCs w:val="28"/>
              </w:rPr>
              <w:t xml:space="preserve"> </w:t>
            </w:r>
            <w:proofErr w:type="spellStart"/>
            <w:r w:rsidR="00D0352A" w:rsidRPr="00042416">
              <w:rPr>
                <w:sz w:val="28"/>
                <w:szCs w:val="28"/>
              </w:rPr>
              <w:t>відомостей</w:t>
            </w:r>
            <w:proofErr w:type="spellEnd"/>
            <w:r w:rsidR="00D0352A" w:rsidRPr="00042416">
              <w:rPr>
                <w:sz w:val="28"/>
                <w:szCs w:val="28"/>
              </w:rPr>
              <w:t xml:space="preserve"> про </w:t>
            </w:r>
            <w:proofErr w:type="spellStart"/>
            <w:r w:rsidR="00D0352A" w:rsidRPr="00042416">
              <w:rPr>
                <w:sz w:val="28"/>
                <w:szCs w:val="28"/>
              </w:rPr>
              <w:t>реєстраційний</w:t>
            </w:r>
            <w:proofErr w:type="spellEnd"/>
            <w:r w:rsidR="00D0352A" w:rsidRPr="00042416">
              <w:rPr>
                <w:sz w:val="28"/>
                <w:szCs w:val="28"/>
              </w:rPr>
              <w:t xml:space="preserve"> номер </w:t>
            </w:r>
            <w:proofErr w:type="spellStart"/>
            <w:r w:rsidR="00D0352A" w:rsidRPr="00042416">
              <w:rPr>
                <w:sz w:val="28"/>
                <w:szCs w:val="28"/>
              </w:rPr>
              <w:t>облікової</w:t>
            </w:r>
            <w:proofErr w:type="spellEnd"/>
            <w:r w:rsidR="00D0352A" w:rsidRPr="00042416">
              <w:rPr>
                <w:sz w:val="28"/>
                <w:szCs w:val="28"/>
              </w:rPr>
              <w:t xml:space="preserve"> </w:t>
            </w:r>
            <w:proofErr w:type="spellStart"/>
            <w:r w:rsidR="00D0352A" w:rsidRPr="00042416">
              <w:rPr>
                <w:sz w:val="28"/>
                <w:szCs w:val="28"/>
              </w:rPr>
              <w:t>картки</w:t>
            </w:r>
            <w:proofErr w:type="spellEnd"/>
            <w:r w:rsidR="00D0352A" w:rsidRPr="00042416">
              <w:rPr>
                <w:sz w:val="28"/>
                <w:szCs w:val="28"/>
              </w:rPr>
              <w:t xml:space="preserve"> </w:t>
            </w:r>
            <w:proofErr w:type="spellStart"/>
            <w:r w:rsidR="00D0352A" w:rsidRPr="00042416">
              <w:rPr>
                <w:sz w:val="28"/>
                <w:szCs w:val="28"/>
              </w:rPr>
              <w:t>платника</w:t>
            </w:r>
            <w:proofErr w:type="spellEnd"/>
            <w:r w:rsidR="00D0352A" w:rsidRPr="00042416">
              <w:rPr>
                <w:sz w:val="28"/>
                <w:szCs w:val="28"/>
              </w:rPr>
              <w:t xml:space="preserve"> </w:t>
            </w:r>
            <w:proofErr w:type="spellStart"/>
            <w:r w:rsidR="00D0352A" w:rsidRPr="00042416">
              <w:rPr>
                <w:sz w:val="28"/>
                <w:szCs w:val="28"/>
              </w:rPr>
              <w:t>податків</w:t>
            </w:r>
            <w:proofErr w:type="spellEnd"/>
            <w:r w:rsidR="00D0352A" w:rsidRPr="00042416">
              <w:rPr>
                <w:sz w:val="28"/>
                <w:szCs w:val="28"/>
              </w:rPr>
              <w:t xml:space="preserve">, </w:t>
            </w:r>
            <w:proofErr w:type="spellStart"/>
            <w:r w:rsidR="00D0352A" w:rsidRPr="00042416">
              <w:rPr>
                <w:sz w:val="28"/>
                <w:szCs w:val="28"/>
              </w:rPr>
              <w:t>приймаються</w:t>
            </w:r>
            <w:proofErr w:type="spellEnd"/>
            <w:r w:rsidR="00D0352A" w:rsidRPr="00042416">
              <w:rPr>
                <w:sz w:val="28"/>
                <w:szCs w:val="28"/>
              </w:rPr>
              <w:t>:</w:t>
            </w:r>
          </w:p>
          <w:p w:rsidR="00D0352A" w:rsidRPr="00042416" w:rsidRDefault="00D0352A" w:rsidP="00D0352A">
            <w:pPr>
              <w:pStyle w:val="rvps2"/>
              <w:spacing w:before="0" w:beforeAutospacing="0" w:after="0" w:afterAutospacing="0"/>
              <w:jc w:val="both"/>
              <w:rPr>
                <w:sz w:val="28"/>
                <w:szCs w:val="28"/>
                <w:lang w:val="uk-UA"/>
              </w:rPr>
            </w:pPr>
            <w:bookmarkStart w:id="13" w:name="n676"/>
            <w:bookmarkEnd w:id="13"/>
            <w:r w:rsidRPr="00042416">
              <w:rPr>
                <w:sz w:val="28"/>
                <w:szCs w:val="28"/>
                <w:lang w:val="uk-UA"/>
              </w:rPr>
              <w:t xml:space="preserve">      паспорт громадянина України або свідоцтво </w:t>
            </w:r>
            <w:r w:rsidRPr="00042416">
              <w:rPr>
                <w:sz w:val="28"/>
                <w:szCs w:val="28"/>
                <w:lang w:val="uk-UA"/>
              </w:rPr>
              <w:lastRenderedPageBreak/>
              <w:t>про народження, до яких внесено інформацію про реєстраційний номер облікової картки платника податків з Державного реєстру фізичних осіб - платників податків;</w:t>
            </w:r>
            <w:bookmarkStart w:id="14" w:name="n677"/>
            <w:bookmarkEnd w:id="14"/>
          </w:p>
          <w:p w:rsidR="00D0352A" w:rsidRPr="00042416" w:rsidRDefault="00D0352A" w:rsidP="00D0352A">
            <w:pPr>
              <w:pStyle w:val="rvps2"/>
              <w:spacing w:before="0" w:beforeAutospacing="0" w:after="0" w:afterAutospacing="0"/>
              <w:jc w:val="both"/>
              <w:rPr>
                <w:sz w:val="28"/>
                <w:szCs w:val="28"/>
                <w:lang w:val="uk-UA"/>
              </w:rPr>
            </w:pPr>
            <w:r w:rsidRPr="00042416">
              <w:rPr>
                <w:sz w:val="28"/>
                <w:szCs w:val="28"/>
                <w:lang w:val="uk-UA"/>
              </w:rPr>
              <w:t xml:space="preserve">      документ, що засвідчує реєстрацію особи у Державному реєстрі фізичних осіб - платників податків (надається у разі відсутності в паспорті громадянина України або свідоцтві про народження інформації про реєстраційний номер).</w:t>
            </w:r>
            <w:bookmarkStart w:id="15" w:name="n679"/>
            <w:bookmarkEnd w:id="15"/>
          </w:p>
          <w:p w:rsidR="00D0352A" w:rsidRPr="00042416" w:rsidRDefault="00D0352A" w:rsidP="00D0352A">
            <w:pPr>
              <w:pStyle w:val="rvps2"/>
              <w:spacing w:before="0" w:beforeAutospacing="0" w:after="0" w:afterAutospacing="0"/>
              <w:jc w:val="both"/>
              <w:rPr>
                <w:sz w:val="28"/>
                <w:szCs w:val="28"/>
              </w:rPr>
            </w:pPr>
            <w:r w:rsidRPr="00042416">
              <w:rPr>
                <w:sz w:val="28"/>
                <w:szCs w:val="28"/>
                <w:lang w:val="uk-UA"/>
              </w:rPr>
              <w:t xml:space="preserve">      </w:t>
            </w:r>
            <w:r w:rsidRPr="00042416">
              <w:rPr>
                <w:sz w:val="28"/>
                <w:szCs w:val="28"/>
              </w:rPr>
              <w:t xml:space="preserve">Особа </w:t>
            </w:r>
            <w:proofErr w:type="spellStart"/>
            <w:r w:rsidRPr="00042416">
              <w:rPr>
                <w:sz w:val="28"/>
                <w:szCs w:val="28"/>
              </w:rPr>
              <w:t>може</w:t>
            </w:r>
            <w:proofErr w:type="spellEnd"/>
            <w:r w:rsidRPr="00042416">
              <w:rPr>
                <w:sz w:val="28"/>
                <w:szCs w:val="28"/>
              </w:rPr>
              <w:t xml:space="preserve"> </w:t>
            </w:r>
            <w:proofErr w:type="spellStart"/>
            <w:r w:rsidRPr="00042416">
              <w:rPr>
                <w:sz w:val="28"/>
                <w:szCs w:val="28"/>
              </w:rPr>
              <w:t>пред’явити</w:t>
            </w:r>
            <w:proofErr w:type="spellEnd"/>
            <w:r w:rsidRPr="00042416">
              <w:rPr>
                <w:sz w:val="28"/>
                <w:szCs w:val="28"/>
              </w:rPr>
              <w:t xml:space="preserve"> </w:t>
            </w:r>
            <w:proofErr w:type="spellStart"/>
            <w:r w:rsidRPr="00042416">
              <w:rPr>
                <w:sz w:val="28"/>
                <w:szCs w:val="28"/>
              </w:rPr>
              <w:t>копію</w:t>
            </w:r>
            <w:proofErr w:type="spellEnd"/>
            <w:r w:rsidRPr="00042416">
              <w:rPr>
                <w:sz w:val="28"/>
                <w:szCs w:val="28"/>
              </w:rPr>
              <w:t xml:space="preserve"> документа, </w:t>
            </w:r>
            <w:proofErr w:type="spellStart"/>
            <w:r w:rsidRPr="00042416">
              <w:rPr>
                <w:sz w:val="28"/>
                <w:szCs w:val="28"/>
              </w:rPr>
              <w:t>що</w:t>
            </w:r>
            <w:proofErr w:type="spellEnd"/>
            <w:r w:rsidRPr="00042416">
              <w:rPr>
                <w:sz w:val="28"/>
                <w:szCs w:val="28"/>
              </w:rPr>
              <w:t xml:space="preserve"> </w:t>
            </w:r>
            <w:proofErr w:type="spellStart"/>
            <w:r w:rsidRPr="00042416">
              <w:rPr>
                <w:sz w:val="28"/>
                <w:szCs w:val="28"/>
              </w:rPr>
              <w:t>засвідчує</w:t>
            </w:r>
            <w:proofErr w:type="spellEnd"/>
            <w:r w:rsidRPr="00042416">
              <w:rPr>
                <w:sz w:val="28"/>
                <w:szCs w:val="28"/>
              </w:rPr>
              <w:t xml:space="preserve"> </w:t>
            </w:r>
            <w:proofErr w:type="spellStart"/>
            <w:r w:rsidRPr="00042416">
              <w:rPr>
                <w:sz w:val="28"/>
                <w:szCs w:val="28"/>
              </w:rPr>
              <w:t>реєстрацію</w:t>
            </w:r>
            <w:proofErr w:type="spellEnd"/>
            <w:r w:rsidRPr="00042416">
              <w:rPr>
                <w:sz w:val="28"/>
                <w:szCs w:val="28"/>
              </w:rPr>
              <w:t xml:space="preserve"> особи у Державному </w:t>
            </w:r>
            <w:proofErr w:type="spellStart"/>
            <w:r w:rsidRPr="00042416">
              <w:rPr>
                <w:sz w:val="28"/>
                <w:szCs w:val="28"/>
              </w:rPr>
              <w:t>реє</w:t>
            </w:r>
            <w:proofErr w:type="gramStart"/>
            <w:r w:rsidRPr="00042416">
              <w:rPr>
                <w:sz w:val="28"/>
                <w:szCs w:val="28"/>
              </w:rPr>
              <w:t>стр</w:t>
            </w:r>
            <w:proofErr w:type="gramEnd"/>
            <w:r w:rsidRPr="00042416">
              <w:rPr>
                <w:sz w:val="28"/>
                <w:szCs w:val="28"/>
              </w:rPr>
              <w:t>і</w:t>
            </w:r>
            <w:proofErr w:type="spellEnd"/>
            <w:r w:rsidRPr="00042416">
              <w:rPr>
                <w:sz w:val="28"/>
                <w:szCs w:val="28"/>
              </w:rPr>
              <w:t xml:space="preserve"> </w:t>
            </w:r>
            <w:proofErr w:type="spellStart"/>
            <w:r w:rsidRPr="00042416">
              <w:rPr>
                <w:sz w:val="28"/>
                <w:szCs w:val="28"/>
              </w:rPr>
              <w:t>фізичних</w:t>
            </w:r>
            <w:proofErr w:type="spellEnd"/>
            <w:r w:rsidRPr="00042416">
              <w:rPr>
                <w:sz w:val="28"/>
                <w:szCs w:val="28"/>
              </w:rPr>
              <w:t xml:space="preserve"> </w:t>
            </w:r>
            <w:proofErr w:type="spellStart"/>
            <w:r w:rsidRPr="00042416">
              <w:rPr>
                <w:sz w:val="28"/>
                <w:szCs w:val="28"/>
              </w:rPr>
              <w:t>осіб</w:t>
            </w:r>
            <w:proofErr w:type="spellEnd"/>
            <w:r w:rsidRPr="00042416">
              <w:rPr>
                <w:sz w:val="28"/>
                <w:szCs w:val="28"/>
              </w:rPr>
              <w:t xml:space="preserve"> - </w:t>
            </w:r>
            <w:proofErr w:type="spellStart"/>
            <w:r w:rsidRPr="00042416">
              <w:rPr>
                <w:sz w:val="28"/>
                <w:szCs w:val="28"/>
              </w:rPr>
              <w:t>платників</w:t>
            </w:r>
            <w:proofErr w:type="spellEnd"/>
            <w:r w:rsidRPr="00042416">
              <w:rPr>
                <w:sz w:val="28"/>
                <w:szCs w:val="28"/>
              </w:rPr>
              <w:t xml:space="preserve"> </w:t>
            </w:r>
            <w:proofErr w:type="spellStart"/>
            <w:r w:rsidRPr="00042416">
              <w:rPr>
                <w:sz w:val="28"/>
                <w:szCs w:val="28"/>
              </w:rPr>
              <w:t>податків</w:t>
            </w:r>
            <w:proofErr w:type="spellEnd"/>
            <w:r w:rsidRPr="00042416">
              <w:rPr>
                <w:sz w:val="28"/>
                <w:szCs w:val="28"/>
              </w:rPr>
              <w:t xml:space="preserve">, у тому </w:t>
            </w:r>
            <w:proofErr w:type="spellStart"/>
            <w:r w:rsidRPr="00042416">
              <w:rPr>
                <w:sz w:val="28"/>
                <w:szCs w:val="28"/>
              </w:rPr>
              <w:t>числі</w:t>
            </w:r>
            <w:proofErr w:type="spellEnd"/>
            <w:r w:rsidRPr="00042416">
              <w:rPr>
                <w:sz w:val="28"/>
                <w:szCs w:val="28"/>
              </w:rPr>
              <w:t xml:space="preserve"> і в </w:t>
            </w:r>
            <w:proofErr w:type="spellStart"/>
            <w:r w:rsidRPr="00042416">
              <w:rPr>
                <w:sz w:val="28"/>
                <w:szCs w:val="28"/>
              </w:rPr>
              <w:t>електронній</w:t>
            </w:r>
            <w:proofErr w:type="spellEnd"/>
            <w:r w:rsidRPr="00042416">
              <w:rPr>
                <w:sz w:val="28"/>
                <w:szCs w:val="28"/>
              </w:rPr>
              <w:t xml:space="preserve"> </w:t>
            </w:r>
            <w:proofErr w:type="spellStart"/>
            <w:r w:rsidRPr="00042416">
              <w:rPr>
                <w:sz w:val="28"/>
                <w:szCs w:val="28"/>
              </w:rPr>
              <w:t>формі</w:t>
            </w:r>
            <w:proofErr w:type="spellEnd"/>
            <w:r w:rsidRPr="00042416">
              <w:rPr>
                <w:sz w:val="28"/>
                <w:szCs w:val="28"/>
              </w:rPr>
              <w:t>.</w:t>
            </w:r>
          </w:p>
          <w:p w:rsidR="00D0352A" w:rsidRPr="00042416" w:rsidRDefault="00D0352A" w:rsidP="00D0352A">
            <w:pPr>
              <w:tabs>
                <w:tab w:val="left" w:pos="0"/>
                <w:tab w:val="left" w:pos="709"/>
              </w:tabs>
              <w:autoSpaceDE w:val="0"/>
              <w:autoSpaceDN w:val="0"/>
              <w:adjustRightInd w:val="0"/>
              <w:ind w:firstLine="587"/>
              <w:rPr>
                <w:rFonts w:eastAsiaTheme="minorHAnsi"/>
              </w:rPr>
            </w:pPr>
            <w:r w:rsidRPr="00042416">
              <w:rPr>
                <w:shd w:val="clear" w:color="auto" w:fill="FFFFFF"/>
                <w:lang w:val="ru-RU"/>
              </w:rPr>
              <w:t>(</w:t>
            </w:r>
            <w:r w:rsidRPr="00042416">
              <w:rPr>
                <w:shd w:val="clear" w:color="auto" w:fill="FFFFFF"/>
              </w:rPr>
              <w:t>пункт 2.27 розділу ІІ Порядку № 22-1)</w:t>
            </w:r>
            <w:r w:rsidRPr="00042416">
              <w:rPr>
                <w:rFonts w:eastAsiaTheme="minorHAnsi"/>
              </w:rPr>
              <w:t>;</w:t>
            </w:r>
          </w:p>
          <w:p w:rsidR="00035D80" w:rsidRPr="00042416" w:rsidRDefault="00EE5915" w:rsidP="006750ED">
            <w:pPr>
              <w:tabs>
                <w:tab w:val="left" w:pos="0"/>
                <w:tab w:val="left" w:pos="709"/>
              </w:tabs>
              <w:autoSpaceDE w:val="0"/>
              <w:autoSpaceDN w:val="0"/>
              <w:adjustRightInd w:val="0"/>
              <w:ind w:firstLine="587"/>
            </w:pPr>
            <w:r w:rsidRPr="00042416">
              <w:t>*</w:t>
            </w:r>
            <w:r w:rsidR="00F35813" w:rsidRPr="00042416">
              <w:rPr>
                <w:rFonts w:eastAsia="Calibri"/>
                <w:lang w:eastAsia="ru-RU"/>
              </w:rPr>
              <w:t>4</w:t>
            </w:r>
            <w:r w:rsidRPr="00042416">
              <w:rPr>
                <w:rFonts w:eastAsia="Calibri"/>
                <w:lang w:eastAsia="ru-RU"/>
              </w:rPr>
              <w:t xml:space="preserve">) </w:t>
            </w:r>
            <w:r w:rsidR="00CB24F6" w:rsidRPr="00042416">
              <w:rPr>
                <w:rFonts w:eastAsia="Calibri"/>
                <w:lang w:eastAsia="ru-RU"/>
              </w:rPr>
              <w:t>с</w:t>
            </w:r>
            <w:r w:rsidR="00B34004" w:rsidRPr="00042416">
              <w:t>відоцтво про смерть</w:t>
            </w:r>
            <w:r w:rsidR="00CB24F6" w:rsidRPr="00042416">
              <w:t>;</w:t>
            </w:r>
          </w:p>
          <w:p w:rsidR="00CB24F6" w:rsidRPr="00042416" w:rsidRDefault="00CB24F6" w:rsidP="006750ED">
            <w:pPr>
              <w:tabs>
                <w:tab w:val="left" w:pos="0"/>
                <w:tab w:val="left" w:pos="709"/>
              </w:tabs>
              <w:autoSpaceDE w:val="0"/>
              <w:autoSpaceDN w:val="0"/>
              <w:adjustRightInd w:val="0"/>
              <w:ind w:firstLine="587"/>
            </w:pPr>
            <w:r w:rsidRPr="00042416">
              <w:t>*</w:t>
            </w:r>
            <w:r w:rsidR="00F35813" w:rsidRPr="00042416">
              <w:rPr>
                <w:rFonts w:eastAsia="Calibri"/>
                <w:lang w:eastAsia="ru-RU"/>
              </w:rPr>
              <w:t>5</w:t>
            </w:r>
            <w:r w:rsidRPr="00042416">
              <w:rPr>
                <w:rFonts w:eastAsia="Calibri"/>
                <w:lang w:eastAsia="ru-RU"/>
              </w:rPr>
              <w:t>) д</w:t>
            </w:r>
            <w:r w:rsidRPr="00042416">
              <w:t>окументи, які підтверджують родинні стосунки, передбачені пунктом 2.16 розділу ІІ Порядку № 22-1</w:t>
            </w:r>
            <w:r w:rsidR="00A159A3" w:rsidRPr="00042416">
              <w:t xml:space="preserve"> (для виплати недоотриманої пенсії</w:t>
            </w:r>
            <w:r w:rsidR="00A159A3" w:rsidRPr="00042416">
              <w:rPr>
                <w:rFonts w:eastAsia="Calibri"/>
                <w:lang w:eastAsia="ru-RU"/>
              </w:rPr>
              <w:t xml:space="preserve"> </w:t>
            </w:r>
            <w:r w:rsidR="00A159A3" w:rsidRPr="00042416">
              <w:t xml:space="preserve">членам </w:t>
            </w:r>
            <w:r w:rsidR="00A159A3" w:rsidRPr="00042416">
              <w:rPr>
                <w:shd w:val="clear" w:color="auto" w:fill="FFFFFF"/>
              </w:rPr>
              <w:t>сім’ї)</w:t>
            </w:r>
            <w:r w:rsidRPr="00042416">
              <w:t>;</w:t>
            </w:r>
          </w:p>
          <w:p w:rsidR="00F1349D" w:rsidRPr="00042416" w:rsidRDefault="00F35813" w:rsidP="006750ED">
            <w:pPr>
              <w:tabs>
                <w:tab w:val="left" w:pos="0"/>
                <w:tab w:val="left" w:pos="709"/>
              </w:tabs>
              <w:autoSpaceDE w:val="0"/>
              <w:autoSpaceDN w:val="0"/>
              <w:adjustRightInd w:val="0"/>
              <w:ind w:firstLine="587"/>
            </w:pPr>
            <w:r w:rsidRPr="00042416">
              <w:t>*</w:t>
            </w:r>
            <w:r w:rsidR="002F66CA" w:rsidRPr="00042416">
              <w:t>6</w:t>
            </w:r>
            <w:r w:rsidR="00F1349D" w:rsidRPr="00042416">
              <w:t>) документи, які підтверджують належність до непрацездатних членів сім’ї, передбачених частиною другою статті 36 Закону, передбачені пунктом 2.3 розділу ІІ Порядку № 22-1</w:t>
            </w:r>
            <w:r w:rsidR="004F1503" w:rsidRPr="00042416">
              <w:t xml:space="preserve"> </w:t>
            </w:r>
            <w:r w:rsidR="00F819DF" w:rsidRPr="00042416">
              <w:t>(для виплати недоотриманої пенсії непрацездатним членам сім’ї, зазначеним у частині другій статті 36 Закону);</w:t>
            </w:r>
          </w:p>
          <w:p w:rsidR="00CB24F6" w:rsidRPr="00042416" w:rsidRDefault="00CB24F6" w:rsidP="006750ED">
            <w:pPr>
              <w:tabs>
                <w:tab w:val="left" w:pos="0"/>
                <w:tab w:val="left" w:pos="709"/>
              </w:tabs>
              <w:autoSpaceDE w:val="0"/>
              <w:autoSpaceDN w:val="0"/>
              <w:adjustRightInd w:val="0"/>
              <w:ind w:firstLine="587"/>
            </w:pPr>
            <w:r w:rsidRPr="00042416">
              <w:t>*</w:t>
            </w:r>
            <w:r w:rsidR="002F66CA" w:rsidRPr="00042416">
              <w:t>7</w:t>
            </w:r>
            <w:r w:rsidRPr="00042416">
              <w:rPr>
                <w:rFonts w:eastAsia="Calibri"/>
                <w:lang w:eastAsia="ru-RU"/>
              </w:rPr>
              <w:t xml:space="preserve">) </w:t>
            </w:r>
            <w:r w:rsidRPr="00042416">
              <w:t>документи про перебування на утриманні померлого пенсіонера, передбачені пунктом 2.11 розділу ІІ Порядку № 22-1 (для виплати недоотриманої пенсії</w:t>
            </w:r>
            <w:r w:rsidRPr="00042416">
              <w:rPr>
                <w:rFonts w:eastAsia="Calibri"/>
                <w:lang w:eastAsia="ru-RU"/>
              </w:rPr>
              <w:t xml:space="preserve"> н</w:t>
            </w:r>
            <w:r w:rsidR="00B34004" w:rsidRPr="00042416">
              <w:t>епрацездатн</w:t>
            </w:r>
            <w:r w:rsidRPr="00042416">
              <w:t>им членам</w:t>
            </w:r>
            <w:r w:rsidR="00B34004" w:rsidRPr="00042416">
              <w:t xml:space="preserve"> </w:t>
            </w:r>
            <w:r w:rsidRPr="00042416">
              <w:rPr>
                <w:shd w:val="clear" w:color="auto" w:fill="FFFFFF"/>
              </w:rPr>
              <w:t>сім’ї</w:t>
            </w:r>
            <w:r w:rsidR="00B34004" w:rsidRPr="00042416">
              <w:t>, зазначен</w:t>
            </w:r>
            <w:r w:rsidR="00DA749B" w:rsidRPr="00042416">
              <w:t>им</w:t>
            </w:r>
            <w:r w:rsidR="00B34004" w:rsidRPr="00042416">
              <w:t xml:space="preserve"> </w:t>
            </w:r>
            <w:r w:rsidR="00DE3CF3" w:rsidRPr="00042416">
              <w:t>у</w:t>
            </w:r>
            <w:r w:rsidR="00B34004" w:rsidRPr="00042416">
              <w:t xml:space="preserve"> частині другій статті 36 Закону</w:t>
            </w:r>
            <w:r w:rsidRPr="00042416">
              <w:t>);</w:t>
            </w:r>
          </w:p>
          <w:p w:rsidR="00035D80" w:rsidRPr="00042416" w:rsidRDefault="00CB24F6" w:rsidP="006750ED">
            <w:pPr>
              <w:ind w:right="51" w:firstLine="587"/>
            </w:pPr>
            <w:r w:rsidRPr="00042416">
              <w:t>*</w:t>
            </w:r>
            <w:r w:rsidR="002F66CA" w:rsidRPr="00042416">
              <w:t>8</w:t>
            </w:r>
            <w:r w:rsidRPr="00042416">
              <w:rPr>
                <w:rFonts w:eastAsia="Calibri"/>
                <w:lang w:eastAsia="ru-RU"/>
              </w:rPr>
              <w:t>) документи про місце проживання, передбачені</w:t>
            </w:r>
            <w:r w:rsidR="00A159A3" w:rsidRPr="00042416">
              <w:rPr>
                <w:rFonts w:eastAsia="Calibri"/>
                <w:lang w:eastAsia="ru-RU"/>
              </w:rPr>
              <w:t xml:space="preserve"> пунктом 2.22 Порядку № 22-1 (для виплати недоотриманої пенсії </w:t>
            </w:r>
            <w:r w:rsidR="00A159A3" w:rsidRPr="00042416">
              <w:t xml:space="preserve">членам </w:t>
            </w:r>
            <w:r w:rsidR="00A159A3" w:rsidRPr="00042416">
              <w:rPr>
                <w:shd w:val="clear" w:color="auto" w:fill="FFFFFF"/>
              </w:rPr>
              <w:t>сім’ї</w:t>
            </w:r>
            <w:r w:rsidR="00A159A3" w:rsidRPr="00042416">
              <w:t xml:space="preserve">, які </w:t>
            </w:r>
            <w:r w:rsidR="00B34004" w:rsidRPr="00042416">
              <w:t>прожива</w:t>
            </w:r>
            <w:r w:rsidR="00A159A3" w:rsidRPr="00042416">
              <w:t xml:space="preserve">ли </w:t>
            </w:r>
            <w:r w:rsidR="00B34004" w:rsidRPr="00042416">
              <w:t>з пенсіонером на день його смерті</w:t>
            </w:r>
            <w:r w:rsidR="00A159A3" w:rsidRPr="00042416">
              <w:t>);</w:t>
            </w:r>
          </w:p>
          <w:p w:rsidR="00FD3294" w:rsidRDefault="002F66CA" w:rsidP="00407AE6">
            <w:pPr>
              <w:ind w:right="51" w:firstLine="587"/>
            </w:pPr>
            <w:r w:rsidRPr="00042416">
              <w:rPr>
                <w:rFonts w:eastAsia="Calibri"/>
                <w:lang w:eastAsia="ru-RU"/>
              </w:rPr>
              <w:t>9</w:t>
            </w:r>
            <w:r w:rsidR="00A159A3" w:rsidRPr="00042416">
              <w:rPr>
                <w:rFonts w:eastAsia="Calibri"/>
                <w:lang w:eastAsia="ru-RU"/>
              </w:rPr>
              <w:t xml:space="preserve">) </w:t>
            </w:r>
            <w:r w:rsidR="00A159A3" w:rsidRPr="00042416">
              <w:t>свідоцтво про право на спадщину (для виплати недоотриманої пенсії спадкоємцям).</w:t>
            </w:r>
          </w:p>
          <w:p w:rsidR="00042416" w:rsidRDefault="00042416" w:rsidP="00407AE6">
            <w:pPr>
              <w:ind w:right="51" w:firstLine="587"/>
            </w:pPr>
          </w:p>
          <w:p w:rsidR="00042416" w:rsidRPr="00042416" w:rsidRDefault="00042416" w:rsidP="00042416">
            <w:pPr>
              <w:tabs>
                <w:tab w:val="left" w:pos="709"/>
              </w:tabs>
              <w:autoSpaceDE w:val="0"/>
              <w:autoSpaceDN w:val="0"/>
              <w:adjustRightInd w:val="0"/>
              <w:ind w:firstLine="587"/>
            </w:pPr>
            <w:r w:rsidRPr="00042416">
              <w:rPr>
                <w:i/>
                <w:color w:val="000000"/>
              </w:rPr>
              <w:t xml:space="preserve">*Документи подаються у разі, якщо в інформаційних системах, визначених Постановою № 681, відсутні необхідні відомості або у них </w:t>
            </w:r>
            <w:r w:rsidRPr="00042416">
              <w:rPr>
                <w:i/>
                <w:color w:val="000000"/>
              </w:rPr>
              <w:lastRenderedPageBreak/>
              <w:t>містяться розбіжності.</w:t>
            </w:r>
            <w:bookmarkStart w:id="16" w:name="_GoBack"/>
            <w:bookmarkEnd w:id="16"/>
          </w:p>
        </w:tc>
      </w:tr>
      <w:tr w:rsidR="00EE5915" w:rsidRPr="00850E7E" w:rsidTr="00B21B0D">
        <w:tc>
          <w:tcPr>
            <w:tcW w:w="210"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DE4417">
            <w:pPr>
              <w:jc w:val="center"/>
              <w:rPr>
                <w:color w:val="000000" w:themeColor="text1"/>
                <w:lang w:eastAsia="uk-UA"/>
              </w:rPr>
            </w:pPr>
            <w:r w:rsidRPr="00850E7E">
              <w:rPr>
                <w:color w:val="000000" w:themeColor="text1"/>
                <w:lang w:eastAsia="uk-UA"/>
              </w:rPr>
              <w:lastRenderedPageBreak/>
              <w:t>10</w:t>
            </w:r>
          </w:p>
        </w:tc>
        <w:tc>
          <w:tcPr>
            <w:tcW w:w="1575"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DE4417">
            <w:pPr>
              <w:rPr>
                <w:color w:val="000000" w:themeColor="text1"/>
                <w:lang w:eastAsia="uk-UA"/>
              </w:rPr>
            </w:pPr>
            <w:r w:rsidRPr="00850E7E">
              <w:rPr>
                <w:color w:val="000000" w:themeColor="text1"/>
                <w:lang w:eastAsia="uk-UA"/>
              </w:rPr>
              <w:t xml:space="preserve">Спосіб подання документів </w:t>
            </w:r>
          </w:p>
        </w:tc>
        <w:tc>
          <w:tcPr>
            <w:tcW w:w="3215" w:type="pct"/>
            <w:tcBorders>
              <w:top w:val="outset" w:sz="6" w:space="0" w:color="000000"/>
              <w:left w:val="outset" w:sz="6" w:space="0" w:color="000000"/>
              <w:bottom w:val="outset" w:sz="6" w:space="0" w:color="000000"/>
              <w:right w:val="outset" w:sz="6" w:space="0" w:color="000000"/>
            </w:tcBorders>
            <w:hideMark/>
          </w:tcPr>
          <w:p w:rsidR="006750ED" w:rsidRPr="00042416" w:rsidRDefault="006750ED" w:rsidP="00675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87"/>
              <w:rPr>
                <w:shd w:val="clear" w:color="auto" w:fill="FFFFFF"/>
              </w:rPr>
            </w:pPr>
            <w:r w:rsidRPr="00042416">
              <w:rPr>
                <w:shd w:val="clear" w:color="auto" w:fill="FFFFFF"/>
              </w:rPr>
              <w:t>Заява та документи подаються</w:t>
            </w:r>
            <w:r w:rsidR="00CB6909" w:rsidRPr="00042416">
              <w:rPr>
                <w:shd w:val="clear" w:color="auto" w:fill="FFFFFF"/>
              </w:rPr>
              <w:t xml:space="preserve"> в</w:t>
            </w:r>
            <w:r w:rsidRPr="00042416">
              <w:rPr>
                <w:shd w:val="clear" w:color="auto" w:fill="FFFFFF"/>
              </w:rPr>
              <w:t>:</w:t>
            </w:r>
          </w:p>
          <w:p w:rsidR="000F41AB" w:rsidRPr="00042416" w:rsidRDefault="000F41AB" w:rsidP="00675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87"/>
              <w:rPr>
                <w:shd w:val="clear" w:color="auto" w:fill="FFFFFF"/>
              </w:rPr>
            </w:pPr>
            <w:r w:rsidRPr="00042416">
              <w:rPr>
                <w:shd w:val="clear" w:color="auto" w:fill="FFFFFF"/>
              </w:rPr>
              <w:t>паперовій формі</w:t>
            </w:r>
            <w:r w:rsidR="006750ED" w:rsidRPr="00042416">
              <w:rPr>
                <w:shd w:val="clear" w:color="auto" w:fill="FFFFFF"/>
              </w:rPr>
              <w:t>;</w:t>
            </w:r>
          </w:p>
          <w:p w:rsidR="00FD3294" w:rsidRPr="00042416" w:rsidRDefault="00626243" w:rsidP="00D776D4">
            <w:pPr>
              <w:ind w:firstLine="587"/>
              <w:outlineLvl w:val="0"/>
              <w:rPr>
                <w:rFonts w:eastAsiaTheme="minorHAnsi"/>
              </w:rPr>
            </w:pPr>
            <w:r w:rsidRPr="00042416">
              <w:rPr>
                <w:rFonts w:eastAsiaTheme="minorHAnsi"/>
              </w:rPr>
              <w:t xml:space="preserve">електронній формі </w:t>
            </w:r>
            <w:r w:rsidRPr="00042416">
              <w:rPr>
                <w:rStyle w:val="rvts0"/>
              </w:rPr>
              <w:t xml:space="preserve">разом зі сканованими копіями документів, які відповідають оригіналам документів та придатні для сприйняття їх змісту (мають містити чітке зображення повного складу тексту документа та його реквізитів), через </w:t>
            </w:r>
            <w:proofErr w:type="spellStart"/>
            <w:r w:rsidRPr="00042416">
              <w:rPr>
                <w:rStyle w:val="rvts0"/>
              </w:rPr>
              <w:t>вебпортал</w:t>
            </w:r>
            <w:proofErr w:type="spellEnd"/>
            <w:r w:rsidRPr="00042416">
              <w:rPr>
                <w:rStyle w:val="rvts0"/>
              </w:rPr>
              <w:t xml:space="preserve"> або засобами Порталу Дія електронних послуг Пенсійного фонду України (далі - </w:t>
            </w:r>
            <w:proofErr w:type="spellStart"/>
            <w:r w:rsidRPr="00042416">
              <w:rPr>
                <w:rStyle w:val="rvts0"/>
              </w:rPr>
              <w:t>вебпортал</w:t>
            </w:r>
            <w:proofErr w:type="spellEnd"/>
            <w:r w:rsidRPr="00042416">
              <w:rPr>
                <w:rStyle w:val="rvts0"/>
              </w:rPr>
              <w:t xml:space="preserve"> або засоби Порталу Дія) або засобами Єдиного державного </w:t>
            </w:r>
            <w:proofErr w:type="spellStart"/>
            <w:r w:rsidRPr="00042416">
              <w:rPr>
                <w:rStyle w:val="rvts0"/>
              </w:rPr>
              <w:t>вебпорталу</w:t>
            </w:r>
            <w:proofErr w:type="spellEnd"/>
            <w:r w:rsidRPr="00042416">
              <w:rPr>
                <w:rStyle w:val="rvts0"/>
              </w:rPr>
              <w:t>  електронних послуг (далі - Портал Дія) з використанням електронного підпису, що базується на кваліфікованому сертифікаті електронного підпису.</w:t>
            </w:r>
          </w:p>
        </w:tc>
      </w:tr>
      <w:tr w:rsidR="00EE5915" w:rsidRPr="00850E7E" w:rsidTr="00B21B0D">
        <w:tc>
          <w:tcPr>
            <w:tcW w:w="210"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DE4417">
            <w:pPr>
              <w:jc w:val="center"/>
              <w:rPr>
                <w:color w:val="000000" w:themeColor="text1"/>
                <w:lang w:eastAsia="uk-UA"/>
              </w:rPr>
            </w:pPr>
            <w:r w:rsidRPr="00850E7E">
              <w:rPr>
                <w:color w:val="000000" w:themeColor="text1"/>
                <w:lang w:eastAsia="uk-UA"/>
              </w:rPr>
              <w:t>11</w:t>
            </w:r>
          </w:p>
        </w:tc>
        <w:tc>
          <w:tcPr>
            <w:tcW w:w="1575"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DE4417">
            <w:pPr>
              <w:rPr>
                <w:color w:val="000000" w:themeColor="text1"/>
                <w:highlight w:val="yellow"/>
                <w:lang w:eastAsia="uk-UA"/>
              </w:rPr>
            </w:pPr>
            <w:r w:rsidRPr="00850E7E">
              <w:rPr>
                <w:color w:val="000000" w:themeColor="text1"/>
                <w:lang w:eastAsia="uk-UA"/>
              </w:rPr>
              <w:t xml:space="preserve">Платність (безоплатність) надання </w:t>
            </w:r>
          </w:p>
        </w:tc>
        <w:tc>
          <w:tcPr>
            <w:tcW w:w="3215" w:type="pct"/>
            <w:tcBorders>
              <w:top w:val="outset" w:sz="6" w:space="0" w:color="000000"/>
              <w:left w:val="outset" w:sz="6" w:space="0" w:color="000000"/>
              <w:bottom w:val="outset" w:sz="6" w:space="0" w:color="000000"/>
              <w:right w:val="outset" w:sz="6" w:space="0" w:color="000000"/>
            </w:tcBorders>
            <w:hideMark/>
          </w:tcPr>
          <w:p w:rsidR="00EE5915" w:rsidRPr="00042416" w:rsidRDefault="00EE5915" w:rsidP="006750ED">
            <w:pPr>
              <w:ind w:firstLine="587"/>
              <w:rPr>
                <w:lang w:eastAsia="uk-UA"/>
              </w:rPr>
            </w:pPr>
            <w:r w:rsidRPr="00042416">
              <w:rPr>
                <w:lang w:eastAsia="uk-UA"/>
              </w:rPr>
              <w:t>Б</w:t>
            </w:r>
            <w:r w:rsidRPr="00042416">
              <w:rPr>
                <w:lang w:eastAsia="ru-RU"/>
              </w:rPr>
              <w:t>езоплатно.</w:t>
            </w:r>
          </w:p>
        </w:tc>
      </w:tr>
      <w:tr w:rsidR="00EE5915" w:rsidRPr="00850E7E" w:rsidTr="00B21B0D">
        <w:tc>
          <w:tcPr>
            <w:tcW w:w="210"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DE4417">
            <w:pPr>
              <w:jc w:val="center"/>
              <w:rPr>
                <w:color w:val="000000" w:themeColor="text1"/>
                <w:lang w:eastAsia="uk-UA"/>
              </w:rPr>
            </w:pPr>
            <w:r w:rsidRPr="00850E7E">
              <w:rPr>
                <w:color w:val="000000" w:themeColor="text1"/>
                <w:lang w:eastAsia="uk-UA"/>
              </w:rPr>
              <w:t>12</w:t>
            </w:r>
          </w:p>
        </w:tc>
        <w:tc>
          <w:tcPr>
            <w:tcW w:w="1575"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DE4417">
            <w:pPr>
              <w:rPr>
                <w:color w:val="000000" w:themeColor="text1"/>
                <w:highlight w:val="yellow"/>
                <w:lang w:eastAsia="uk-UA"/>
              </w:rPr>
            </w:pPr>
            <w:r w:rsidRPr="00850E7E">
              <w:rPr>
                <w:color w:val="000000" w:themeColor="text1"/>
                <w:lang w:eastAsia="uk-UA"/>
              </w:rPr>
              <w:t xml:space="preserve">Строк надання </w:t>
            </w:r>
          </w:p>
        </w:tc>
        <w:tc>
          <w:tcPr>
            <w:tcW w:w="3215" w:type="pct"/>
            <w:tcBorders>
              <w:top w:val="outset" w:sz="6" w:space="0" w:color="000000"/>
              <w:left w:val="outset" w:sz="6" w:space="0" w:color="000000"/>
              <w:bottom w:val="outset" w:sz="6" w:space="0" w:color="000000"/>
              <w:right w:val="outset" w:sz="6" w:space="0" w:color="000000"/>
            </w:tcBorders>
            <w:hideMark/>
          </w:tcPr>
          <w:p w:rsidR="00EE5915" w:rsidRPr="00042416" w:rsidRDefault="00EE5915" w:rsidP="00675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87"/>
            </w:pPr>
            <w:r w:rsidRPr="00042416">
              <w:rPr>
                <w:lang w:eastAsia="uk-UA"/>
              </w:rPr>
              <w:t xml:space="preserve">Протягом 10 днів з дня подання заяви.  </w:t>
            </w:r>
            <w:bookmarkStart w:id="17" w:name="n423"/>
            <w:bookmarkEnd w:id="17"/>
          </w:p>
        </w:tc>
      </w:tr>
      <w:tr w:rsidR="00EE5915" w:rsidRPr="00850E7E" w:rsidTr="00B21B0D">
        <w:tc>
          <w:tcPr>
            <w:tcW w:w="210"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6750ED">
            <w:pPr>
              <w:jc w:val="left"/>
              <w:rPr>
                <w:color w:val="000000" w:themeColor="text1"/>
                <w:lang w:eastAsia="uk-UA"/>
              </w:rPr>
            </w:pPr>
            <w:r w:rsidRPr="00850E7E">
              <w:rPr>
                <w:color w:val="000000" w:themeColor="text1"/>
                <w:lang w:eastAsia="uk-UA"/>
              </w:rPr>
              <w:t>1</w:t>
            </w:r>
            <w:r w:rsidR="006750ED" w:rsidRPr="00850E7E">
              <w:rPr>
                <w:color w:val="000000" w:themeColor="text1"/>
                <w:lang w:eastAsia="uk-UA"/>
              </w:rPr>
              <w:t>3</w:t>
            </w:r>
          </w:p>
        </w:tc>
        <w:tc>
          <w:tcPr>
            <w:tcW w:w="1575"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DE4417">
            <w:pPr>
              <w:rPr>
                <w:color w:val="000000" w:themeColor="text1"/>
                <w:highlight w:val="yellow"/>
                <w:lang w:eastAsia="uk-UA"/>
              </w:rPr>
            </w:pPr>
            <w:r w:rsidRPr="00850E7E">
              <w:rPr>
                <w:color w:val="000000" w:themeColor="text1"/>
                <w:lang w:eastAsia="uk-UA"/>
              </w:rPr>
              <w:t>Результат надання послуги</w:t>
            </w:r>
          </w:p>
        </w:tc>
        <w:tc>
          <w:tcPr>
            <w:tcW w:w="3215" w:type="pct"/>
            <w:tcBorders>
              <w:top w:val="outset" w:sz="6" w:space="0" w:color="000000"/>
              <w:left w:val="outset" w:sz="6" w:space="0" w:color="000000"/>
              <w:bottom w:val="outset" w:sz="6" w:space="0" w:color="000000"/>
              <w:right w:val="outset" w:sz="6" w:space="0" w:color="000000"/>
            </w:tcBorders>
            <w:hideMark/>
          </w:tcPr>
          <w:p w:rsidR="00EE5915" w:rsidRPr="00042416" w:rsidRDefault="00B34004" w:rsidP="00CB6909">
            <w:pPr>
              <w:tabs>
                <w:tab w:val="left" w:pos="1565"/>
              </w:tabs>
              <w:ind w:firstLine="587"/>
              <w:rPr>
                <w:lang w:eastAsia="uk-UA"/>
              </w:rPr>
            </w:pPr>
            <w:r w:rsidRPr="00042416">
              <w:rPr>
                <w:lang w:eastAsia="uk-UA"/>
              </w:rPr>
              <w:t>Виплата недоотриманої пенсії</w:t>
            </w:r>
            <w:r w:rsidR="006750ED" w:rsidRPr="00042416">
              <w:rPr>
                <w:lang w:eastAsia="uk-UA"/>
              </w:rPr>
              <w:t>/відмова у виплаті недоотриманої пенсії</w:t>
            </w:r>
            <w:r w:rsidR="00613358" w:rsidRPr="00042416">
              <w:rPr>
                <w:lang w:eastAsia="uk-UA"/>
              </w:rPr>
              <w:t>.</w:t>
            </w:r>
          </w:p>
          <w:p w:rsidR="00FD3294" w:rsidRPr="00042416" w:rsidRDefault="00FD3294" w:rsidP="00CB6909">
            <w:pPr>
              <w:tabs>
                <w:tab w:val="left" w:pos="1565"/>
              </w:tabs>
              <w:ind w:firstLine="587"/>
              <w:rPr>
                <w:lang w:eastAsia="uk-UA"/>
              </w:rPr>
            </w:pPr>
          </w:p>
        </w:tc>
      </w:tr>
      <w:tr w:rsidR="006750ED" w:rsidRPr="00850E7E" w:rsidTr="00B21B0D">
        <w:tc>
          <w:tcPr>
            <w:tcW w:w="210" w:type="pct"/>
            <w:tcBorders>
              <w:top w:val="outset" w:sz="6" w:space="0" w:color="000000"/>
              <w:left w:val="outset" w:sz="6" w:space="0" w:color="000000"/>
              <w:bottom w:val="outset" w:sz="6" w:space="0" w:color="000000"/>
              <w:right w:val="outset" w:sz="6" w:space="0" w:color="000000"/>
            </w:tcBorders>
          </w:tcPr>
          <w:p w:rsidR="006750ED" w:rsidRPr="00850E7E" w:rsidRDefault="00E50F33" w:rsidP="00DE4417">
            <w:pPr>
              <w:jc w:val="left"/>
              <w:rPr>
                <w:color w:val="000000" w:themeColor="text1"/>
                <w:lang w:eastAsia="uk-UA"/>
              </w:rPr>
            </w:pPr>
            <w:r w:rsidRPr="00850E7E">
              <w:rPr>
                <w:color w:val="000000" w:themeColor="text1"/>
                <w:lang w:eastAsia="uk-UA"/>
              </w:rPr>
              <w:t>14</w:t>
            </w:r>
          </w:p>
        </w:tc>
        <w:tc>
          <w:tcPr>
            <w:tcW w:w="1575" w:type="pct"/>
            <w:tcBorders>
              <w:top w:val="outset" w:sz="6" w:space="0" w:color="000000"/>
              <w:left w:val="outset" w:sz="6" w:space="0" w:color="000000"/>
              <w:bottom w:val="outset" w:sz="6" w:space="0" w:color="000000"/>
              <w:right w:val="outset" w:sz="6" w:space="0" w:color="000000"/>
            </w:tcBorders>
          </w:tcPr>
          <w:p w:rsidR="006750ED" w:rsidRPr="00850E7E" w:rsidRDefault="006750ED" w:rsidP="00E95130">
            <w:pPr>
              <w:rPr>
                <w:color w:val="000000" w:themeColor="text1"/>
                <w:lang w:eastAsia="uk-UA"/>
              </w:rPr>
            </w:pPr>
            <w:r w:rsidRPr="00850E7E">
              <w:rPr>
                <w:color w:val="000000" w:themeColor="text1"/>
                <w:lang w:eastAsia="uk-UA"/>
              </w:rPr>
              <w:t xml:space="preserve">Перелік підстав для відмови </w:t>
            </w:r>
            <w:r w:rsidR="00E95130" w:rsidRPr="00850E7E">
              <w:rPr>
                <w:color w:val="000000" w:themeColor="text1"/>
                <w:lang w:eastAsia="uk-UA"/>
              </w:rPr>
              <w:t>у виплаті недоотриманої пенсії</w:t>
            </w:r>
          </w:p>
        </w:tc>
        <w:tc>
          <w:tcPr>
            <w:tcW w:w="3215" w:type="pct"/>
            <w:tcBorders>
              <w:top w:val="outset" w:sz="6" w:space="0" w:color="000000"/>
              <w:left w:val="outset" w:sz="6" w:space="0" w:color="000000"/>
              <w:bottom w:val="outset" w:sz="6" w:space="0" w:color="000000"/>
              <w:right w:val="outset" w:sz="6" w:space="0" w:color="000000"/>
            </w:tcBorders>
          </w:tcPr>
          <w:p w:rsidR="006750ED" w:rsidRPr="00042416" w:rsidRDefault="008376DA" w:rsidP="008376DA">
            <w:pPr>
              <w:pStyle w:val="a6"/>
              <w:tabs>
                <w:tab w:val="left" w:pos="1565"/>
              </w:tabs>
              <w:ind w:left="582"/>
              <w:rPr>
                <w:lang w:eastAsia="uk-UA"/>
              </w:rPr>
            </w:pPr>
            <w:r w:rsidRPr="00042416">
              <w:rPr>
                <w:lang w:eastAsia="uk-UA"/>
              </w:rPr>
              <w:t xml:space="preserve">1) </w:t>
            </w:r>
            <w:r w:rsidR="006750ED" w:rsidRPr="00042416">
              <w:rPr>
                <w:lang w:eastAsia="uk-UA"/>
              </w:rPr>
              <w:t>Подано не всі необхідні документи;</w:t>
            </w:r>
          </w:p>
          <w:p w:rsidR="006750ED" w:rsidRPr="00042416" w:rsidRDefault="008376DA" w:rsidP="008376DA">
            <w:pPr>
              <w:tabs>
                <w:tab w:val="left" w:pos="1565"/>
              </w:tabs>
              <w:ind w:left="15" w:firstLine="567"/>
              <w:rPr>
                <w:lang w:eastAsia="uk-UA"/>
              </w:rPr>
            </w:pPr>
            <w:r w:rsidRPr="00042416">
              <w:rPr>
                <w:lang w:eastAsia="uk-UA"/>
              </w:rPr>
              <w:t xml:space="preserve">2) </w:t>
            </w:r>
            <w:r w:rsidR="006750ED" w:rsidRPr="00042416">
              <w:rPr>
                <w:lang w:eastAsia="uk-UA"/>
              </w:rPr>
              <w:t xml:space="preserve">особа не має права на </w:t>
            </w:r>
            <w:r w:rsidR="00E50F33" w:rsidRPr="00042416">
              <w:rPr>
                <w:lang w:eastAsia="uk-UA"/>
              </w:rPr>
              <w:t>виплату</w:t>
            </w:r>
            <w:r w:rsidRPr="00042416">
              <w:rPr>
                <w:lang w:eastAsia="uk-UA"/>
              </w:rPr>
              <w:t xml:space="preserve">            </w:t>
            </w:r>
            <w:r w:rsidR="00E50F33" w:rsidRPr="00042416">
              <w:rPr>
                <w:lang w:eastAsia="uk-UA"/>
              </w:rPr>
              <w:t xml:space="preserve"> недоотриманої пенсії</w:t>
            </w:r>
            <w:r w:rsidR="006750ED" w:rsidRPr="00042416">
              <w:rPr>
                <w:lang w:eastAsia="uk-UA"/>
              </w:rPr>
              <w:t>.</w:t>
            </w:r>
          </w:p>
          <w:p w:rsidR="00FD3294" w:rsidRPr="00042416" w:rsidRDefault="00FD3294" w:rsidP="008376DA">
            <w:pPr>
              <w:tabs>
                <w:tab w:val="left" w:pos="1565"/>
              </w:tabs>
              <w:ind w:left="15" w:firstLine="567"/>
              <w:rPr>
                <w:lang w:eastAsia="uk-UA"/>
              </w:rPr>
            </w:pPr>
          </w:p>
        </w:tc>
      </w:tr>
      <w:tr w:rsidR="00EE5915" w:rsidRPr="00850E7E" w:rsidTr="00B21B0D">
        <w:tc>
          <w:tcPr>
            <w:tcW w:w="210"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DE4417">
            <w:pPr>
              <w:jc w:val="left"/>
              <w:rPr>
                <w:color w:val="000000" w:themeColor="text1"/>
                <w:lang w:eastAsia="uk-UA"/>
              </w:rPr>
            </w:pPr>
            <w:r w:rsidRPr="00850E7E">
              <w:rPr>
                <w:color w:val="000000" w:themeColor="text1"/>
                <w:lang w:eastAsia="uk-UA"/>
              </w:rPr>
              <w:t>15</w:t>
            </w:r>
          </w:p>
        </w:tc>
        <w:tc>
          <w:tcPr>
            <w:tcW w:w="1575" w:type="pct"/>
            <w:tcBorders>
              <w:top w:val="outset" w:sz="6" w:space="0" w:color="000000"/>
              <w:left w:val="outset" w:sz="6" w:space="0" w:color="000000"/>
              <w:bottom w:val="outset" w:sz="6" w:space="0" w:color="000000"/>
              <w:right w:val="outset" w:sz="6" w:space="0" w:color="000000"/>
            </w:tcBorders>
            <w:hideMark/>
          </w:tcPr>
          <w:p w:rsidR="00EE5915" w:rsidRPr="00850E7E" w:rsidRDefault="00EE5915" w:rsidP="00BE0493">
            <w:pPr>
              <w:rPr>
                <w:color w:val="000000" w:themeColor="text1"/>
                <w:highlight w:val="yellow"/>
                <w:lang w:eastAsia="uk-UA"/>
              </w:rPr>
            </w:pPr>
            <w:r w:rsidRPr="00850E7E">
              <w:rPr>
                <w:color w:val="000000" w:themeColor="text1"/>
                <w:lang w:eastAsia="uk-UA"/>
              </w:rPr>
              <w:t xml:space="preserve">Способи </w:t>
            </w:r>
            <w:r w:rsidR="00465DA5" w:rsidRPr="00850E7E">
              <w:rPr>
                <w:color w:val="000000" w:themeColor="text1"/>
                <w:lang w:eastAsia="uk-UA"/>
              </w:rPr>
              <w:t xml:space="preserve">отримання </w:t>
            </w:r>
            <w:r w:rsidRPr="00850E7E">
              <w:rPr>
                <w:color w:val="000000" w:themeColor="text1"/>
                <w:lang w:eastAsia="uk-UA"/>
              </w:rPr>
              <w:t>результату</w:t>
            </w:r>
          </w:p>
        </w:tc>
        <w:tc>
          <w:tcPr>
            <w:tcW w:w="3215" w:type="pct"/>
            <w:tcBorders>
              <w:top w:val="outset" w:sz="6" w:space="0" w:color="000000"/>
              <w:left w:val="outset" w:sz="6" w:space="0" w:color="000000"/>
              <w:bottom w:val="outset" w:sz="6" w:space="0" w:color="000000"/>
              <w:right w:val="outset" w:sz="6" w:space="0" w:color="000000"/>
            </w:tcBorders>
            <w:hideMark/>
          </w:tcPr>
          <w:p w:rsidR="00EE5915" w:rsidRPr="00042416" w:rsidRDefault="00465DA5" w:rsidP="00696737">
            <w:pPr>
              <w:shd w:val="clear" w:color="auto" w:fill="FFFFFF"/>
              <w:ind w:firstLine="444"/>
              <w:rPr>
                <w:lang w:eastAsia="ru-RU"/>
              </w:rPr>
            </w:pPr>
            <w:bookmarkStart w:id="18" w:name="n424"/>
            <w:bookmarkStart w:id="19" w:name="o638"/>
            <w:bookmarkEnd w:id="18"/>
            <w:bookmarkEnd w:id="19"/>
            <w:r w:rsidRPr="00042416">
              <w:rPr>
                <w:lang w:eastAsia="ru-RU"/>
              </w:rPr>
              <w:t>Н</w:t>
            </w:r>
            <w:r w:rsidR="00B34004" w:rsidRPr="00042416">
              <w:rPr>
                <w:lang w:eastAsia="ru-RU"/>
              </w:rPr>
              <w:t>едоотриману пенсію можна отримати через упо</w:t>
            </w:r>
            <w:r w:rsidR="0054409F" w:rsidRPr="00042416">
              <w:rPr>
                <w:lang w:eastAsia="ru-RU"/>
              </w:rPr>
              <w:t>в</w:t>
            </w:r>
            <w:r w:rsidR="00B34004" w:rsidRPr="00042416">
              <w:rPr>
                <w:lang w:eastAsia="ru-RU"/>
              </w:rPr>
              <w:t>новажен</w:t>
            </w:r>
            <w:r w:rsidR="00972536" w:rsidRPr="00042416">
              <w:rPr>
                <w:lang w:eastAsia="ru-RU"/>
              </w:rPr>
              <w:t>ий</w:t>
            </w:r>
            <w:r w:rsidR="00B34004" w:rsidRPr="00042416">
              <w:rPr>
                <w:lang w:eastAsia="ru-RU"/>
              </w:rPr>
              <w:t xml:space="preserve"> банк.</w:t>
            </w:r>
          </w:p>
          <w:p w:rsidR="00FD3294" w:rsidRPr="00042416" w:rsidRDefault="00FD3294" w:rsidP="00696737">
            <w:pPr>
              <w:shd w:val="clear" w:color="auto" w:fill="FFFFFF"/>
              <w:ind w:firstLine="444"/>
              <w:rPr>
                <w:lang w:eastAsia="uk-UA"/>
              </w:rPr>
            </w:pPr>
          </w:p>
        </w:tc>
      </w:tr>
    </w:tbl>
    <w:p w:rsidR="00EE5915" w:rsidRPr="00850E7E" w:rsidRDefault="00EE5915" w:rsidP="00DE4417">
      <w:pPr>
        <w:rPr>
          <w:color w:val="000000" w:themeColor="text1"/>
        </w:rPr>
      </w:pPr>
      <w:bookmarkStart w:id="20" w:name="n43"/>
      <w:bookmarkEnd w:id="20"/>
    </w:p>
    <w:p w:rsidR="00EE5915" w:rsidRPr="00850E7E" w:rsidRDefault="00EE5915" w:rsidP="00DE4417"/>
    <w:p w:rsidR="00F61A2A" w:rsidRDefault="00F778A8" w:rsidP="00DE4417">
      <w:pPr>
        <w:rPr>
          <w:b/>
        </w:rPr>
      </w:pPr>
      <w:r>
        <w:rPr>
          <w:b/>
        </w:rPr>
        <w:t>Начальник Управління</w:t>
      </w:r>
    </w:p>
    <w:p w:rsidR="00F778A8" w:rsidRDefault="00F778A8" w:rsidP="00DE4417">
      <w:pPr>
        <w:rPr>
          <w:b/>
        </w:rPr>
      </w:pPr>
      <w:r>
        <w:rPr>
          <w:b/>
        </w:rPr>
        <w:t>обслуговування громадян</w:t>
      </w:r>
      <w:r>
        <w:rPr>
          <w:b/>
        </w:rPr>
        <w:tab/>
      </w:r>
      <w:r>
        <w:rPr>
          <w:b/>
        </w:rPr>
        <w:tab/>
      </w:r>
      <w:r>
        <w:rPr>
          <w:b/>
        </w:rPr>
        <w:tab/>
      </w:r>
      <w:r>
        <w:rPr>
          <w:b/>
        </w:rPr>
        <w:tab/>
      </w:r>
      <w:r>
        <w:rPr>
          <w:b/>
        </w:rPr>
        <w:tab/>
      </w:r>
      <w:r>
        <w:rPr>
          <w:b/>
        </w:rPr>
        <w:tab/>
      </w:r>
      <w:r>
        <w:rPr>
          <w:b/>
        </w:rPr>
        <w:tab/>
      </w:r>
      <w:r w:rsidR="001B4081">
        <w:rPr>
          <w:b/>
        </w:rPr>
        <w:t xml:space="preserve">    </w:t>
      </w:r>
      <w:r>
        <w:rPr>
          <w:b/>
        </w:rPr>
        <w:t>Алла ЛОБА</w:t>
      </w:r>
    </w:p>
    <w:p w:rsidR="00F778A8" w:rsidRDefault="00F778A8" w:rsidP="00DE4417">
      <w:pPr>
        <w:rPr>
          <w:b/>
        </w:rPr>
      </w:pPr>
    </w:p>
    <w:p w:rsidR="00F778A8" w:rsidRDefault="00F778A8" w:rsidP="00DE4417">
      <w:pPr>
        <w:rPr>
          <w:b/>
        </w:rPr>
      </w:pPr>
    </w:p>
    <w:p w:rsidR="00F778A8" w:rsidRDefault="00F778A8" w:rsidP="00DE4417">
      <w:pPr>
        <w:rPr>
          <w:b/>
        </w:rPr>
      </w:pPr>
      <w:r>
        <w:rPr>
          <w:b/>
        </w:rPr>
        <w:t xml:space="preserve">Начальник Управління </w:t>
      </w:r>
    </w:p>
    <w:p w:rsidR="00F778A8" w:rsidRPr="00850E7E" w:rsidRDefault="00F778A8" w:rsidP="00DE4417">
      <w:pPr>
        <w:rPr>
          <w:b/>
        </w:rPr>
      </w:pPr>
      <w:r>
        <w:rPr>
          <w:b/>
        </w:rPr>
        <w:t>з питань виплат</w:t>
      </w:r>
      <w:r>
        <w:rPr>
          <w:b/>
        </w:rPr>
        <w:tab/>
      </w:r>
      <w:r>
        <w:rPr>
          <w:b/>
        </w:rPr>
        <w:tab/>
      </w:r>
      <w:r>
        <w:rPr>
          <w:b/>
        </w:rPr>
        <w:tab/>
      </w:r>
      <w:r>
        <w:rPr>
          <w:b/>
        </w:rPr>
        <w:tab/>
      </w:r>
      <w:r>
        <w:rPr>
          <w:b/>
        </w:rPr>
        <w:tab/>
      </w:r>
      <w:r w:rsidR="00FA6DF3">
        <w:rPr>
          <w:b/>
        </w:rPr>
        <w:t xml:space="preserve">                      Сергій СІТАШ</w:t>
      </w:r>
    </w:p>
    <w:sectPr w:rsidR="00F778A8" w:rsidRPr="00850E7E" w:rsidSect="00965642">
      <w:headerReference w:type="default" r:id="rId12"/>
      <w:pgSz w:w="11906" w:h="16838"/>
      <w:pgMar w:top="1134" w:right="567" w:bottom="170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373D" w:rsidRDefault="00E8373D" w:rsidP="00035D80">
      <w:r>
        <w:separator/>
      </w:r>
    </w:p>
  </w:endnote>
  <w:endnote w:type="continuationSeparator" w:id="0">
    <w:p w:rsidR="00E8373D" w:rsidRDefault="00E8373D" w:rsidP="00035D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373D" w:rsidRDefault="00E8373D" w:rsidP="00035D80">
      <w:r>
        <w:separator/>
      </w:r>
    </w:p>
  </w:footnote>
  <w:footnote w:type="continuationSeparator" w:id="0">
    <w:p w:rsidR="00E8373D" w:rsidRDefault="00E8373D" w:rsidP="00035D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9596215"/>
      <w:docPartObj>
        <w:docPartGallery w:val="Page Numbers (Top of Page)"/>
        <w:docPartUnique/>
      </w:docPartObj>
    </w:sdtPr>
    <w:sdtEndPr/>
    <w:sdtContent>
      <w:p w:rsidR="007B5EDE" w:rsidRDefault="00403A06">
        <w:pPr>
          <w:pStyle w:val="a4"/>
          <w:jc w:val="center"/>
        </w:pPr>
        <w:r>
          <w:fldChar w:fldCharType="begin"/>
        </w:r>
        <w:r w:rsidR="00B34004">
          <w:instrText>PAGE   \* MERGEFORMAT</w:instrText>
        </w:r>
        <w:r>
          <w:fldChar w:fldCharType="separate"/>
        </w:r>
        <w:r w:rsidR="00042416">
          <w:rPr>
            <w:noProof/>
          </w:rPr>
          <w:t>5</w:t>
        </w:r>
        <w:r>
          <w:fldChar w:fldCharType="end"/>
        </w:r>
      </w:p>
    </w:sdtContent>
  </w:sdt>
  <w:p w:rsidR="007B5EDE" w:rsidRDefault="00E8373D">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55D68"/>
    <w:multiLevelType w:val="hybridMultilevel"/>
    <w:tmpl w:val="6332F1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B85AAA"/>
    <w:multiLevelType w:val="hybridMultilevel"/>
    <w:tmpl w:val="C2A4A31E"/>
    <w:lvl w:ilvl="0" w:tplc="4B86E30C">
      <w:start w:val="2"/>
      <w:numFmt w:val="decimal"/>
      <w:lvlText w:val="%1)"/>
      <w:lvlJc w:val="left"/>
      <w:pPr>
        <w:ind w:left="942" w:hanging="360"/>
      </w:pPr>
      <w:rPr>
        <w:rFonts w:hint="default"/>
      </w:rPr>
    </w:lvl>
    <w:lvl w:ilvl="1" w:tplc="04190019" w:tentative="1">
      <w:start w:val="1"/>
      <w:numFmt w:val="lowerLetter"/>
      <w:lvlText w:val="%2."/>
      <w:lvlJc w:val="left"/>
      <w:pPr>
        <w:ind w:left="1662" w:hanging="360"/>
      </w:pPr>
    </w:lvl>
    <w:lvl w:ilvl="2" w:tplc="0419001B" w:tentative="1">
      <w:start w:val="1"/>
      <w:numFmt w:val="lowerRoman"/>
      <w:lvlText w:val="%3."/>
      <w:lvlJc w:val="right"/>
      <w:pPr>
        <w:ind w:left="2382" w:hanging="180"/>
      </w:pPr>
    </w:lvl>
    <w:lvl w:ilvl="3" w:tplc="0419000F" w:tentative="1">
      <w:start w:val="1"/>
      <w:numFmt w:val="decimal"/>
      <w:lvlText w:val="%4."/>
      <w:lvlJc w:val="left"/>
      <w:pPr>
        <w:ind w:left="3102" w:hanging="360"/>
      </w:pPr>
    </w:lvl>
    <w:lvl w:ilvl="4" w:tplc="04190019" w:tentative="1">
      <w:start w:val="1"/>
      <w:numFmt w:val="lowerLetter"/>
      <w:lvlText w:val="%5."/>
      <w:lvlJc w:val="left"/>
      <w:pPr>
        <w:ind w:left="3822" w:hanging="360"/>
      </w:pPr>
    </w:lvl>
    <w:lvl w:ilvl="5" w:tplc="0419001B" w:tentative="1">
      <w:start w:val="1"/>
      <w:numFmt w:val="lowerRoman"/>
      <w:lvlText w:val="%6."/>
      <w:lvlJc w:val="right"/>
      <w:pPr>
        <w:ind w:left="4542" w:hanging="180"/>
      </w:pPr>
    </w:lvl>
    <w:lvl w:ilvl="6" w:tplc="0419000F" w:tentative="1">
      <w:start w:val="1"/>
      <w:numFmt w:val="decimal"/>
      <w:lvlText w:val="%7."/>
      <w:lvlJc w:val="left"/>
      <w:pPr>
        <w:ind w:left="5262" w:hanging="360"/>
      </w:pPr>
    </w:lvl>
    <w:lvl w:ilvl="7" w:tplc="04190019" w:tentative="1">
      <w:start w:val="1"/>
      <w:numFmt w:val="lowerLetter"/>
      <w:lvlText w:val="%8."/>
      <w:lvlJc w:val="left"/>
      <w:pPr>
        <w:ind w:left="5982" w:hanging="360"/>
      </w:pPr>
    </w:lvl>
    <w:lvl w:ilvl="8" w:tplc="0419001B" w:tentative="1">
      <w:start w:val="1"/>
      <w:numFmt w:val="lowerRoman"/>
      <w:lvlText w:val="%9."/>
      <w:lvlJc w:val="right"/>
      <w:pPr>
        <w:ind w:left="6702" w:hanging="180"/>
      </w:pPr>
    </w:lvl>
  </w:abstractNum>
  <w:abstractNum w:abstractNumId="2">
    <w:nsid w:val="39343008"/>
    <w:multiLevelType w:val="hybridMultilevel"/>
    <w:tmpl w:val="6F2A0B84"/>
    <w:lvl w:ilvl="0" w:tplc="B88C60F8">
      <w:start w:val="2"/>
      <w:numFmt w:val="decimal"/>
      <w:lvlText w:val="%1)"/>
      <w:lvlJc w:val="left"/>
      <w:pPr>
        <w:ind w:left="942" w:hanging="360"/>
      </w:pPr>
      <w:rPr>
        <w:rFonts w:hint="default"/>
      </w:rPr>
    </w:lvl>
    <w:lvl w:ilvl="1" w:tplc="04190019" w:tentative="1">
      <w:start w:val="1"/>
      <w:numFmt w:val="lowerLetter"/>
      <w:lvlText w:val="%2."/>
      <w:lvlJc w:val="left"/>
      <w:pPr>
        <w:ind w:left="1662" w:hanging="360"/>
      </w:pPr>
    </w:lvl>
    <w:lvl w:ilvl="2" w:tplc="0419001B" w:tentative="1">
      <w:start w:val="1"/>
      <w:numFmt w:val="lowerRoman"/>
      <w:lvlText w:val="%3."/>
      <w:lvlJc w:val="right"/>
      <w:pPr>
        <w:ind w:left="2382" w:hanging="180"/>
      </w:pPr>
    </w:lvl>
    <w:lvl w:ilvl="3" w:tplc="0419000F" w:tentative="1">
      <w:start w:val="1"/>
      <w:numFmt w:val="decimal"/>
      <w:lvlText w:val="%4."/>
      <w:lvlJc w:val="left"/>
      <w:pPr>
        <w:ind w:left="3102" w:hanging="360"/>
      </w:pPr>
    </w:lvl>
    <w:lvl w:ilvl="4" w:tplc="04190019" w:tentative="1">
      <w:start w:val="1"/>
      <w:numFmt w:val="lowerLetter"/>
      <w:lvlText w:val="%5."/>
      <w:lvlJc w:val="left"/>
      <w:pPr>
        <w:ind w:left="3822" w:hanging="360"/>
      </w:pPr>
    </w:lvl>
    <w:lvl w:ilvl="5" w:tplc="0419001B" w:tentative="1">
      <w:start w:val="1"/>
      <w:numFmt w:val="lowerRoman"/>
      <w:lvlText w:val="%6."/>
      <w:lvlJc w:val="right"/>
      <w:pPr>
        <w:ind w:left="4542" w:hanging="180"/>
      </w:pPr>
    </w:lvl>
    <w:lvl w:ilvl="6" w:tplc="0419000F" w:tentative="1">
      <w:start w:val="1"/>
      <w:numFmt w:val="decimal"/>
      <w:lvlText w:val="%7."/>
      <w:lvlJc w:val="left"/>
      <w:pPr>
        <w:ind w:left="5262" w:hanging="360"/>
      </w:pPr>
    </w:lvl>
    <w:lvl w:ilvl="7" w:tplc="04190019" w:tentative="1">
      <w:start w:val="1"/>
      <w:numFmt w:val="lowerLetter"/>
      <w:lvlText w:val="%8."/>
      <w:lvlJc w:val="left"/>
      <w:pPr>
        <w:ind w:left="5982" w:hanging="360"/>
      </w:pPr>
    </w:lvl>
    <w:lvl w:ilvl="8" w:tplc="0419001B" w:tentative="1">
      <w:start w:val="1"/>
      <w:numFmt w:val="lowerRoman"/>
      <w:lvlText w:val="%9."/>
      <w:lvlJc w:val="right"/>
      <w:pPr>
        <w:ind w:left="6702" w:hanging="180"/>
      </w:pPr>
    </w:lvl>
  </w:abstractNum>
  <w:abstractNum w:abstractNumId="3">
    <w:nsid w:val="482C1296"/>
    <w:multiLevelType w:val="hybridMultilevel"/>
    <w:tmpl w:val="ED543DB6"/>
    <w:lvl w:ilvl="0" w:tplc="5D04B5FA">
      <w:start w:val="1"/>
      <w:numFmt w:val="decimal"/>
      <w:lvlText w:val="%1)"/>
      <w:lvlJc w:val="left"/>
      <w:pPr>
        <w:ind w:left="808" w:hanging="360"/>
      </w:pPr>
      <w:rPr>
        <w:rFonts w:hint="default"/>
      </w:rPr>
    </w:lvl>
    <w:lvl w:ilvl="1" w:tplc="04190019" w:tentative="1">
      <w:start w:val="1"/>
      <w:numFmt w:val="lowerLetter"/>
      <w:lvlText w:val="%2."/>
      <w:lvlJc w:val="left"/>
      <w:pPr>
        <w:ind w:left="1528" w:hanging="360"/>
      </w:pPr>
    </w:lvl>
    <w:lvl w:ilvl="2" w:tplc="0419001B" w:tentative="1">
      <w:start w:val="1"/>
      <w:numFmt w:val="lowerRoman"/>
      <w:lvlText w:val="%3."/>
      <w:lvlJc w:val="right"/>
      <w:pPr>
        <w:ind w:left="2248" w:hanging="180"/>
      </w:pPr>
    </w:lvl>
    <w:lvl w:ilvl="3" w:tplc="0419000F" w:tentative="1">
      <w:start w:val="1"/>
      <w:numFmt w:val="decimal"/>
      <w:lvlText w:val="%4."/>
      <w:lvlJc w:val="left"/>
      <w:pPr>
        <w:ind w:left="2968" w:hanging="360"/>
      </w:pPr>
    </w:lvl>
    <w:lvl w:ilvl="4" w:tplc="04190019" w:tentative="1">
      <w:start w:val="1"/>
      <w:numFmt w:val="lowerLetter"/>
      <w:lvlText w:val="%5."/>
      <w:lvlJc w:val="left"/>
      <w:pPr>
        <w:ind w:left="3688" w:hanging="360"/>
      </w:pPr>
    </w:lvl>
    <w:lvl w:ilvl="5" w:tplc="0419001B" w:tentative="1">
      <w:start w:val="1"/>
      <w:numFmt w:val="lowerRoman"/>
      <w:lvlText w:val="%6."/>
      <w:lvlJc w:val="right"/>
      <w:pPr>
        <w:ind w:left="4408" w:hanging="180"/>
      </w:pPr>
    </w:lvl>
    <w:lvl w:ilvl="6" w:tplc="0419000F" w:tentative="1">
      <w:start w:val="1"/>
      <w:numFmt w:val="decimal"/>
      <w:lvlText w:val="%7."/>
      <w:lvlJc w:val="left"/>
      <w:pPr>
        <w:ind w:left="5128" w:hanging="360"/>
      </w:pPr>
    </w:lvl>
    <w:lvl w:ilvl="7" w:tplc="04190019" w:tentative="1">
      <w:start w:val="1"/>
      <w:numFmt w:val="lowerLetter"/>
      <w:lvlText w:val="%8."/>
      <w:lvlJc w:val="left"/>
      <w:pPr>
        <w:ind w:left="5848" w:hanging="360"/>
      </w:pPr>
    </w:lvl>
    <w:lvl w:ilvl="8" w:tplc="0419001B" w:tentative="1">
      <w:start w:val="1"/>
      <w:numFmt w:val="lowerRoman"/>
      <w:lvlText w:val="%9."/>
      <w:lvlJc w:val="right"/>
      <w:pPr>
        <w:ind w:left="6568" w:hanging="180"/>
      </w:pPr>
    </w:lvl>
  </w:abstractNum>
  <w:abstractNum w:abstractNumId="4">
    <w:nsid w:val="4BCB6E86"/>
    <w:multiLevelType w:val="hybridMultilevel"/>
    <w:tmpl w:val="FD6CD6C4"/>
    <w:lvl w:ilvl="0" w:tplc="512C5BBE">
      <w:start w:val="1"/>
      <w:numFmt w:val="decimal"/>
      <w:lvlText w:val="%1)"/>
      <w:lvlJc w:val="left"/>
      <w:pPr>
        <w:ind w:left="1562" w:hanging="975"/>
      </w:pPr>
      <w:rPr>
        <w:rFonts w:hint="default"/>
      </w:rPr>
    </w:lvl>
    <w:lvl w:ilvl="1" w:tplc="04190019" w:tentative="1">
      <w:start w:val="1"/>
      <w:numFmt w:val="lowerLetter"/>
      <w:lvlText w:val="%2."/>
      <w:lvlJc w:val="left"/>
      <w:pPr>
        <w:ind w:left="1667" w:hanging="360"/>
      </w:pPr>
    </w:lvl>
    <w:lvl w:ilvl="2" w:tplc="0419001B" w:tentative="1">
      <w:start w:val="1"/>
      <w:numFmt w:val="lowerRoman"/>
      <w:lvlText w:val="%3."/>
      <w:lvlJc w:val="right"/>
      <w:pPr>
        <w:ind w:left="2387" w:hanging="180"/>
      </w:pPr>
    </w:lvl>
    <w:lvl w:ilvl="3" w:tplc="0419000F" w:tentative="1">
      <w:start w:val="1"/>
      <w:numFmt w:val="decimal"/>
      <w:lvlText w:val="%4."/>
      <w:lvlJc w:val="left"/>
      <w:pPr>
        <w:ind w:left="3107" w:hanging="360"/>
      </w:pPr>
    </w:lvl>
    <w:lvl w:ilvl="4" w:tplc="04190019" w:tentative="1">
      <w:start w:val="1"/>
      <w:numFmt w:val="lowerLetter"/>
      <w:lvlText w:val="%5."/>
      <w:lvlJc w:val="left"/>
      <w:pPr>
        <w:ind w:left="3827" w:hanging="360"/>
      </w:pPr>
    </w:lvl>
    <w:lvl w:ilvl="5" w:tplc="0419001B" w:tentative="1">
      <w:start w:val="1"/>
      <w:numFmt w:val="lowerRoman"/>
      <w:lvlText w:val="%6."/>
      <w:lvlJc w:val="right"/>
      <w:pPr>
        <w:ind w:left="4547" w:hanging="180"/>
      </w:pPr>
    </w:lvl>
    <w:lvl w:ilvl="6" w:tplc="0419000F" w:tentative="1">
      <w:start w:val="1"/>
      <w:numFmt w:val="decimal"/>
      <w:lvlText w:val="%7."/>
      <w:lvlJc w:val="left"/>
      <w:pPr>
        <w:ind w:left="5267" w:hanging="360"/>
      </w:pPr>
    </w:lvl>
    <w:lvl w:ilvl="7" w:tplc="04190019" w:tentative="1">
      <w:start w:val="1"/>
      <w:numFmt w:val="lowerLetter"/>
      <w:lvlText w:val="%8."/>
      <w:lvlJc w:val="left"/>
      <w:pPr>
        <w:ind w:left="5987" w:hanging="360"/>
      </w:pPr>
    </w:lvl>
    <w:lvl w:ilvl="8" w:tplc="0419001B" w:tentative="1">
      <w:start w:val="1"/>
      <w:numFmt w:val="lowerRoman"/>
      <w:lvlText w:val="%9."/>
      <w:lvlJc w:val="right"/>
      <w:pPr>
        <w:ind w:left="6707" w:hanging="180"/>
      </w:pPr>
    </w:lvl>
  </w:abstractNum>
  <w:abstractNum w:abstractNumId="5">
    <w:nsid w:val="792F558D"/>
    <w:multiLevelType w:val="hybridMultilevel"/>
    <w:tmpl w:val="6F407D9A"/>
    <w:lvl w:ilvl="0" w:tplc="FBFA31A0">
      <w:start w:val="1"/>
      <w:numFmt w:val="decimal"/>
      <w:lvlText w:val="%1."/>
      <w:lvlJc w:val="left"/>
      <w:pPr>
        <w:tabs>
          <w:tab w:val="num" w:pos="720"/>
        </w:tabs>
        <w:ind w:left="720" w:hanging="360"/>
      </w:pPr>
    </w:lvl>
    <w:lvl w:ilvl="1" w:tplc="11D6901E" w:tentative="1">
      <w:start w:val="1"/>
      <w:numFmt w:val="decimal"/>
      <w:lvlText w:val="%2."/>
      <w:lvlJc w:val="left"/>
      <w:pPr>
        <w:tabs>
          <w:tab w:val="num" w:pos="1440"/>
        </w:tabs>
        <w:ind w:left="1440" w:hanging="360"/>
      </w:pPr>
    </w:lvl>
    <w:lvl w:ilvl="2" w:tplc="6A8AB340" w:tentative="1">
      <w:start w:val="1"/>
      <w:numFmt w:val="decimal"/>
      <w:lvlText w:val="%3."/>
      <w:lvlJc w:val="left"/>
      <w:pPr>
        <w:tabs>
          <w:tab w:val="num" w:pos="2160"/>
        </w:tabs>
        <w:ind w:left="2160" w:hanging="360"/>
      </w:pPr>
    </w:lvl>
    <w:lvl w:ilvl="3" w:tplc="3D646F9C" w:tentative="1">
      <w:start w:val="1"/>
      <w:numFmt w:val="decimal"/>
      <w:lvlText w:val="%4."/>
      <w:lvlJc w:val="left"/>
      <w:pPr>
        <w:tabs>
          <w:tab w:val="num" w:pos="2880"/>
        </w:tabs>
        <w:ind w:left="2880" w:hanging="360"/>
      </w:pPr>
    </w:lvl>
    <w:lvl w:ilvl="4" w:tplc="4222957E" w:tentative="1">
      <w:start w:val="1"/>
      <w:numFmt w:val="decimal"/>
      <w:lvlText w:val="%5."/>
      <w:lvlJc w:val="left"/>
      <w:pPr>
        <w:tabs>
          <w:tab w:val="num" w:pos="3600"/>
        </w:tabs>
        <w:ind w:left="3600" w:hanging="360"/>
      </w:pPr>
    </w:lvl>
    <w:lvl w:ilvl="5" w:tplc="68A62168" w:tentative="1">
      <w:start w:val="1"/>
      <w:numFmt w:val="decimal"/>
      <w:lvlText w:val="%6."/>
      <w:lvlJc w:val="left"/>
      <w:pPr>
        <w:tabs>
          <w:tab w:val="num" w:pos="4320"/>
        </w:tabs>
        <w:ind w:left="4320" w:hanging="360"/>
      </w:pPr>
    </w:lvl>
    <w:lvl w:ilvl="6" w:tplc="D3F288D0" w:tentative="1">
      <w:start w:val="1"/>
      <w:numFmt w:val="decimal"/>
      <w:lvlText w:val="%7."/>
      <w:lvlJc w:val="left"/>
      <w:pPr>
        <w:tabs>
          <w:tab w:val="num" w:pos="5040"/>
        </w:tabs>
        <w:ind w:left="5040" w:hanging="360"/>
      </w:pPr>
    </w:lvl>
    <w:lvl w:ilvl="7" w:tplc="3E28D124" w:tentative="1">
      <w:start w:val="1"/>
      <w:numFmt w:val="decimal"/>
      <w:lvlText w:val="%8."/>
      <w:lvlJc w:val="left"/>
      <w:pPr>
        <w:tabs>
          <w:tab w:val="num" w:pos="5760"/>
        </w:tabs>
        <w:ind w:left="5760" w:hanging="360"/>
      </w:pPr>
    </w:lvl>
    <w:lvl w:ilvl="8" w:tplc="1186A268" w:tentative="1">
      <w:start w:val="1"/>
      <w:numFmt w:val="decimal"/>
      <w:lvlText w:val="%9."/>
      <w:lvlJc w:val="left"/>
      <w:pPr>
        <w:tabs>
          <w:tab w:val="num" w:pos="6480"/>
        </w:tabs>
        <w:ind w:left="6480" w:hanging="360"/>
      </w:pPr>
    </w:lvl>
  </w:abstractNum>
  <w:abstractNum w:abstractNumId="6">
    <w:nsid w:val="7BA36998"/>
    <w:multiLevelType w:val="hybridMultilevel"/>
    <w:tmpl w:val="88E43CE8"/>
    <w:lvl w:ilvl="0" w:tplc="FB6852B0">
      <w:start w:val="1"/>
      <w:numFmt w:val="decimal"/>
      <w:lvlText w:val="%1."/>
      <w:lvlJc w:val="left"/>
      <w:pPr>
        <w:tabs>
          <w:tab w:val="num" w:pos="720"/>
        </w:tabs>
        <w:ind w:left="720" w:hanging="360"/>
      </w:pPr>
    </w:lvl>
    <w:lvl w:ilvl="1" w:tplc="8ACC3BE2" w:tentative="1">
      <w:start w:val="1"/>
      <w:numFmt w:val="decimal"/>
      <w:lvlText w:val="%2."/>
      <w:lvlJc w:val="left"/>
      <w:pPr>
        <w:tabs>
          <w:tab w:val="num" w:pos="1440"/>
        </w:tabs>
        <w:ind w:left="1440" w:hanging="360"/>
      </w:pPr>
    </w:lvl>
    <w:lvl w:ilvl="2" w:tplc="A222742A" w:tentative="1">
      <w:start w:val="1"/>
      <w:numFmt w:val="decimal"/>
      <w:lvlText w:val="%3."/>
      <w:lvlJc w:val="left"/>
      <w:pPr>
        <w:tabs>
          <w:tab w:val="num" w:pos="2160"/>
        </w:tabs>
        <w:ind w:left="2160" w:hanging="360"/>
      </w:pPr>
    </w:lvl>
    <w:lvl w:ilvl="3" w:tplc="14266F06" w:tentative="1">
      <w:start w:val="1"/>
      <w:numFmt w:val="decimal"/>
      <w:lvlText w:val="%4."/>
      <w:lvlJc w:val="left"/>
      <w:pPr>
        <w:tabs>
          <w:tab w:val="num" w:pos="2880"/>
        </w:tabs>
        <w:ind w:left="2880" w:hanging="360"/>
      </w:pPr>
    </w:lvl>
    <w:lvl w:ilvl="4" w:tplc="D032B9C8" w:tentative="1">
      <w:start w:val="1"/>
      <w:numFmt w:val="decimal"/>
      <w:lvlText w:val="%5."/>
      <w:lvlJc w:val="left"/>
      <w:pPr>
        <w:tabs>
          <w:tab w:val="num" w:pos="3600"/>
        </w:tabs>
        <w:ind w:left="3600" w:hanging="360"/>
      </w:pPr>
    </w:lvl>
    <w:lvl w:ilvl="5" w:tplc="C372689C" w:tentative="1">
      <w:start w:val="1"/>
      <w:numFmt w:val="decimal"/>
      <w:lvlText w:val="%6."/>
      <w:lvlJc w:val="left"/>
      <w:pPr>
        <w:tabs>
          <w:tab w:val="num" w:pos="4320"/>
        </w:tabs>
        <w:ind w:left="4320" w:hanging="360"/>
      </w:pPr>
    </w:lvl>
    <w:lvl w:ilvl="6" w:tplc="AEF8D3DA" w:tentative="1">
      <w:start w:val="1"/>
      <w:numFmt w:val="decimal"/>
      <w:lvlText w:val="%7."/>
      <w:lvlJc w:val="left"/>
      <w:pPr>
        <w:tabs>
          <w:tab w:val="num" w:pos="5040"/>
        </w:tabs>
        <w:ind w:left="5040" w:hanging="360"/>
      </w:pPr>
    </w:lvl>
    <w:lvl w:ilvl="7" w:tplc="05A4C9B6" w:tentative="1">
      <w:start w:val="1"/>
      <w:numFmt w:val="decimal"/>
      <w:lvlText w:val="%8."/>
      <w:lvlJc w:val="left"/>
      <w:pPr>
        <w:tabs>
          <w:tab w:val="num" w:pos="5760"/>
        </w:tabs>
        <w:ind w:left="5760" w:hanging="360"/>
      </w:pPr>
    </w:lvl>
    <w:lvl w:ilvl="8" w:tplc="DC32FC46" w:tentative="1">
      <w:start w:val="1"/>
      <w:numFmt w:val="decimal"/>
      <w:lvlText w:val="%9."/>
      <w:lvlJc w:val="left"/>
      <w:pPr>
        <w:tabs>
          <w:tab w:val="num" w:pos="6480"/>
        </w:tabs>
        <w:ind w:left="6480" w:hanging="360"/>
      </w:pPr>
    </w:lvl>
  </w:abstractNum>
  <w:num w:numId="1">
    <w:abstractNumId w:val="5"/>
  </w:num>
  <w:num w:numId="2">
    <w:abstractNumId w:val="6"/>
  </w:num>
  <w:num w:numId="3">
    <w:abstractNumId w:val="3"/>
  </w:num>
  <w:num w:numId="4">
    <w:abstractNumId w:val="4"/>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E5915"/>
    <w:rsid w:val="00033BF7"/>
    <w:rsid w:val="00034BE0"/>
    <w:rsid w:val="00035D80"/>
    <w:rsid w:val="00042416"/>
    <w:rsid w:val="000450D7"/>
    <w:rsid w:val="00095DCD"/>
    <w:rsid w:val="000B529A"/>
    <w:rsid w:val="000F41AB"/>
    <w:rsid w:val="001377FB"/>
    <w:rsid w:val="00163216"/>
    <w:rsid w:val="00170ABA"/>
    <w:rsid w:val="001820EE"/>
    <w:rsid w:val="001A5CCE"/>
    <w:rsid w:val="001B2A37"/>
    <w:rsid w:val="001B3037"/>
    <w:rsid w:val="001B4081"/>
    <w:rsid w:val="002123A3"/>
    <w:rsid w:val="0023264D"/>
    <w:rsid w:val="002525BE"/>
    <w:rsid w:val="002C38C2"/>
    <w:rsid w:val="002F66CA"/>
    <w:rsid w:val="0034411E"/>
    <w:rsid w:val="00395030"/>
    <w:rsid w:val="003B4A1C"/>
    <w:rsid w:val="00403A06"/>
    <w:rsid w:val="00407AE6"/>
    <w:rsid w:val="00423A5C"/>
    <w:rsid w:val="00465DA5"/>
    <w:rsid w:val="004F1503"/>
    <w:rsid w:val="00532782"/>
    <w:rsid w:val="0054409F"/>
    <w:rsid w:val="0058375F"/>
    <w:rsid w:val="005B4E6C"/>
    <w:rsid w:val="00603C94"/>
    <w:rsid w:val="006041E7"/>
    <w:rsid w:val="00604BF5"/>
    <w:rsid w:val="00613358"/>
    <w:rsid w:val="00626243"/>
    <w:rsid w:val="00626B33"/>
    <w:rsid w:val="00643BF5"/>
    <w:rsid w:val="006750ED"/>
    <w:rsid w:val="0067772B"/>
    <w:rsid w:val="0068089E"/>
    <w:rsid w:val="00696737"/>
    <w:rsid w:val="006B275F"/>
    <w:rsid w:val="006C5E0A"/>
    <w:rsid w:val="006E05AE"/>
    <w:rsid w:val="00704B40"/>
    <w:rsid w:val="0074264A"/>
    <w:rsid w:val="00755A63"/>
    <w:rsid w:val="00756484"/>
    <w:rsid w:val="0076625B"/>
    <w:rsid w:val="00767E04"/>
    <w:rsid w:val="007B095C"/>
    <w:rsid w:val="00801164"/>
    <w:rsid w:val="008376DA"/>
    <w:rsid w:val="00850E7E"/>
    <w:rsid w:val="00851362"/>
    <w:rsid w:val="008A3682"/>
    <w:rsid w:val="008A36B1"/>
    <w:rsid w:val="008B4B29"/>
    <w:rsid w:val="008D38C3"/>
    <w:rsid w:val="008F42BD"/>
    <w:rsid w:val="00965642"/>
    <w:rsid w:val="0096773E"/>
    <w:rsid w:val="00972536"/>
    <w:rsid w:val="009805B4"/>
    <w:rsid w:val="00A159A3"/>
    <w:rsid w:val="00A20932"/>
    <w:rsid w:val="00A3119C"/>
    <w:rsid w:val="00A82B71"/>
    <w:rsid w:val="00AB32EB"/>
    <w:rsid w:val="00AF4BB2"/>
    <w:rsid w:val="00B34004"/>
    <w:rsid w:val="00BB6BD4"/>
    <w:rsid w:val="00BC43A1"/>
    <w:rsid w:val="00BE0493"/>
    <w:rsid w:val="00C01335"/>
    <w:rsid w:val="00C02DAD"/>
    <w:rsid w:val="00C22CB9"/>
    <w:rsid w:val="00C2752E"/>
    <w:rsid w:val="00CB1C22"/>
    <w:rsid w:val="00CB24F6"/>
    <w:rsid w:val="00CB6909"/>
    <w:rsid w:val="00CC3106"/>
    <w:rsid w:val="00D0352A"/>
    <w:rsid w:val="00D5371B"/>
    <w:rsid w:val="00D776D4"/>
    <w:rsid w:val="00D91C39"/>
    <w:rsid w:val="00DA749B"/>
    <w:rsid w:val="00DB0016"/>
    <w:rsid w:val="00DC1425"/>
    <w:rsid w:val="00DE3CF3"/>
    <w:rsid w:val="00DE4417"/>
    <w:rsid w:val="00DF49FC"/>
    <w:rsid w:val="00E05173"/>
    <w:rsid w:val="00E14323"/>
    <w:rsid w:val="00E35A09"/>
    <w:rsid w:val="00E50F33"/>
    <w:rsid w:val="00E55367"/>
    <w:rsid w:val="00E56DB4"/>
    <w:rsid w:val="00E82341"/>
    <w:rsid w:val="00E8373D"/>
    <w:rsid w:val="00E83E08"/>
    <w:rsid w:val="00E95130"/>
    <w:rsid w:val="00EB7858"/>
    <w:rsid w:val="00EE5915"/>
    <w:rsid w:val="00F025C3"/>
    <w:rsid w:val="00F107AF"/>
    <w:rsid w:val="00F1349D"/>
    <w:rsid w:val="00F35813"/>
    <w:rsid w:val="00F614A3"/>
    <w:rsid w:val="00F61A2A"/>
    <w:rsid w:val="00F63E56"/>
    <w:rsid w:val="00F778A8"/>
    <w:rsid w:val="00F819DF"/>
    <w:rsid w:val="00FA6DF3"/>
    <w:rsid w:val="00FD329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915"/>
    <w:pPr>
      <w:spacing w:after="0" w:line="240" w:lineRule="auto"/>
      <w:jc w:val="both"/>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E5915"/>
    <w:pPr>
      <w:spacing w:before="100" w:beforeAutospacing="1" w:after="100" w:afterAutospacing="1"/>
      <w:jc w:val="left"/>
    </w:pPr>
    <w:rPr>
      <w:sz w:val="24"/>
      <w:szCs w:val="24"/>
      <w:lang w:eastAsia="uk-UA"/>
    </w:rPr>
  </w:style>
  <w:style w:type="paragraph" w:customStyle="1" w:styleId="rvps2">
    <w:name w:val="rvps2"/>
    <w:basedOn w:val="a"/>
    <w:rsid w:val="00EE5915"/>
    <w:pPr>
      <w:spacing w:before="100" w:beforeAutospacing="1" w:after="100" w:afterAutospacing="1"/>
      <w:jc w:val="left"/>
    </w:pPr>
    <w:rPr>
      <w:sz w:val="24"/>
      <w:szCs w:val="24"/>
      <w:lang w:val="ru-RU" w:eastAsia="ru-RU"/>
    </w:rPr>
  </w:style>
  <w:style w:type="character" w:customStyle="1" w:styleId="rvts9">
    <w:name w:val="rvts9"/>
    <w:basedOn w:val="a0"/>
    <w:rsid w:val="00EE5915"/>
  </w:style>
  <w:style w:type="paragraph" w:styleId="a4">
    <w:name w:val="header"/>
    <w:basedOn w:val="a"/>
    <w:link w:val="a5"/>
    <w:uiPriority w:val="99"/>
    <w:unhideWhenUsed/>
    <w:rsid w:val="00EE5915"/>
    <w:pPr>
      <w:tabs>
        <w:tab w:val="center" w:pos="4677"/>
        <w:tab w:val="right" w:pos="9355"/>
      </w:tabs>
    </w:pPr>
  </w:style>
  <w:style w:type="character" w:customStyle="1" w:styleId="a5">
    <w:name w:val="Верхний колонтитул Знак"/>
    <w:basedOn w:val="a0"/>
    <w:link w:val="a4"/>
    <w:uiPriority w:val="99"/>
    <w:rsid w:val="00EE5915"/>
    <w:rPr>
      <w:rFonts w:ascii="Times New Roman" w:eastAsia="Times New Roman" w:hAnsi="Times New Roman" w:cs="Times New Roman"/>
      <w:sz w:val="28"/>
      <w:szCs w:val="28"/>
    </w:rPr>
  </w:style>
  <w:style w:type="paragraph" w:styleId="a6">
    <w:name w:val="List Paragraph"/>
    <w:basedOn w:val="a"/>
    <w:uiPriority w:val="34"/>
    <w:qFormat/>
    <w:rsid w:val="00EE5915"/>
    <w:pPr>
      <w:ind w:left="720"/>
      <w:contextualSpacing/>
    </w:pPr>
  </w:style>
  <w:style w:type="character" w:styleId="a7">
    <w:name w:val="Hyperlink"/>
    <w:basedOn w:val="a0"/>
    <w:uiPriority w:val="99"/>
    <w:unhideWhenUsed/>
    <w:rsid w:val="00EE5915"/>
    <w:rPr>
      <w:color w:val="0000FF"/>
      <w:u w:val="single"/>
    </w:rPr>
  </w:style>
  <w:style w:type="character" w:customStyle="1" w:styleId="rvts44">
    <w:name w:val="rvts44"/>
    <w:basedOn w:val="a0"/>
    <w:rsid w:val="001A5CCE"/>
  </w:style>
  <w:style w:type="paragraph" w:styleId="a8">
    <w:name w:val="Balloon Text"/>
    <w:basedOn w:val="a"/>
    <w:link w:val="a9"/>
    <w:uiPriority w:val="99"/>
    <w:semiHidden/>
    <w:unhideWhenUsed/>
    <w:rsid w:val="00851362"/>
    <w:rPr>
      <w:rFonts w:ascii="Segoe UI" w:hAnsi="Segoe UI" w:cs="Segoe UI"/>
      <w:sz w:val="18"/>
      <w:szCs w:val="18"/>
    </w:rPr>
  </w:style>
  <w:style w:type="character" w:customStyle="1" w:styleId="a9">
    <w:name w:val="Текст выноски Знак"/>
    <w:basedOn w:val="a0"/>
    <w:link w:val="a8"/>
    <w:uiPriority w:val="99"/>
    <w:semiHidden/>
    <w:rsid w:val="00851362"/>
    <w:rPr>
      <w:rFonts w:ascii="Segoe UI" w:eastAsia="Times New Roman" w:hAnsi="Segoe UI" w:cs="Segoe UI"/>
      <w:sz w:val="18"/>
      <w:szCs w:val="18"/>
    </w:rPr>
  </w:style>
  <w:style w:type="character" w:customStyle="1" w:styleId="rvts0">
    <w:name w:val="rvts0"/>
    <w:basedOn w:val="a0"/>
    <w:rsid w:val="006262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81569">
      <w:bodyDiv w:val="1"/>
      <w:marLeft w:val="0"/>
      <w:marRight w:val="0"/>
      <w:marTop w:val="0"/>
      <w:marBottom w:val="0"/>
      <w:divBdr>
        <w:top w:val="none" w:sz="0" w:space="0" w:color="auto"/>
        <w:left w:val="none" w:sz="0" w:space="0" w:color="auto"/>
        <w:bottom w:val="none" w:sz="0" w:space="0" w:color="auto"/>
        <w:right w:val="none" w:sz="0" w:space="0" w:color="auto"/>
      </w:divBdr>
      <w:divsChild>
        <w:div w:id="149058945">
          <w:marLeft w:val="547"/>
          <w:marRight w:val="0"/>
          <w:marTop w:val="67"/>
          <w:marBottom w:val="0"/>
          <w:divBdr>
            <w:top w:val="none" w:sz="0" w:space="0" w:color="auto"/>
            <w:left w:val="none" w:sz="0" w:space="0" w:color="auto"/>
            <w:bottom w:val="none" w:sz="0" w:space="0" w:color="auto"/>
            <w:right w:val="none" w:sz="0" w:space="0" w:color="auto"/>
          </w:divBdr>
        </w:div>
        <w:div w:id="1847939897">
          <w:marLeft w:val="547"/>
          <w:marRight w:val="0"/>
          <w:marTop w:val="67"/>
          <w:marBottom w:val="0"/>
          <w:divBdr>
            <w:top w:val="none" w:sz="0" w:space="0" w:color="auto"/>
            <w:left w:val="none" w:sz="0" w:space="0" w:color="auto"/>
            <w:bottom w:val="none" w:sz="0" w:space="0" w:color="auto"/>
            <w:right w:val="none" w:sz="0" w:space="0" w:color="auto"/>
          </w:divBdr>
        </w:div>
        <w:div w:id="1372342478">
          <w:marLeft w:val="547"/>
          <w:marRight w:val="0"/>
          <w:marTop w:val="67"/>
          <w:marBottom w:val="0"/>
          <w:divBdr>
            <w:top w:val="none" w:sz="0" w:space="0" w:color="auto"/>
            <w:left w:val="none" w:sz="0" w:space="0" w:color="auto"/>
            <w:bottom w:val="none" w:sz="0" w:space="0" w:color="auto"/>
            <w:right w:val="none" w:sz="0" w:space="0" w:color="auto"/>
          </w:divBdr>
        </w:div>
        <w:div w:id="716707201">
          <w:marLeft w:val="547"/>
          <w:marRight w:val="0"/>
          <w:marTop w:val="67"/>
          <w:marBottom w:val="0"/>
          <w:divBdr>
            <w:top w:val="none" w:sz="0" w:space="0" w:color="auto"/>
            <w:left w:val="none" w:sz="0" w:space="0" w:color="auto"/>
            <w:bottom w:val="none" w:sz="0" w:space="0" w:color="auto"/>
            <w:right w:val="none" w:sz="0" w:space="0" w:color="auto"/>
          </w:divBdr>
        </w:div>
        <w:div w:id="1605960924">
          <w:marLeft w:val="547"/>
          <w:marRight w:val="0"/>
          <w:marTop w:val="67"/>
          <w:marBottom w:val="0"/>
          <w:divBdr>
            <w:top w:val="none" w:sz="0" w:space="0" w:color="auto"/>
            <w:left w:val="none" w:sz="0" w:space="0" w:color="auto"/>
            <w:bottom w:val="none" w:sz="0" w:space="0" w:color="auto"/>
            <w:right w:val="none" w:sz="0" w:space="0" w:color="auto"/>
          </w:divBdr>
        </w:div>
        <w:div w:id="14188056">
          <w:marLeft w:val="547"/>
          <w:marRight w:val="0"/>
          <w:marTop w:val="67"/>
          <w:marBottom w:val="0"/>
          <w:divBdr>
            <w:top w:val="none" w:sz="0" w:space="0" w:color="auto"/>
            <w:left w:val="none" w:sz="0" w:space="0" w:color="auto"/>
            <w:bottom w:val="none" w:sz="0" w:space="0" w:color="auto"/>
            <w:right w:val="none" w:sz="0" w:space="0" w:color="auto"/>
          </w:divBdr>
        </w:div>
        <w:div w:id="293605290">
          <w:marLeft w:val="547"/>
          <w:marRight w:val="0"/>
          <w:marTop w:val="67"/>
          <w:marBottom w:val="0"/>
          <w:divBdr>
            <w:top w:val="none" w:sz="0" w:space="0" w:color="auto"/>
            <w:left w:val="none" w:sz="0" w:space="0" w:color="auto"/>
            <w:bottom w:val="none" w:sz="0" w:space="0" w:color="auto"/>
            <w:right w:val="none" w:sz="0" w:space="0" w:color="auto"/>
          </w:divBdr>
        </w:div>
      </w:divsChild>
    </w:div>
    <w:div w:id="1864974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1058-15" TargetMode="External"/><Relationship Id="rId5" Type="http://schemas.openxmlformats.org/officeDocument/2006/relationships/settings" Target="settings.xml"/><Relationship Id="rId10" Type="http://schemas.openxmlformats.org/officeDocument/2006/relationships/hyperlink" Target="https://zakon.rada.gov.ua/laws/show/1058-15" TargetMode="External"/><Relationship Id="rId4" Type="http://schemas.microsoft.com/office/2007/relationships/stylesWithEffects" Target="stylesWithEffects.xml"/><Relationship Id="rId9" Type="http://schemas.openxmlformats.org/officeDocument/2006/relationships/hyperlink" Target="mailto:gu@vn.pfu.gov.u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8CD58-5F64-4B2D-8BF3-1B711ADCC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5</Pages>
  <Words>1140</Words>
  <Characters>6499</Characters>
  <Application>Microsoft Office Word</Application>
  <DocSecurity>0</DocSecurity>
  <Lines>54</Lines>
  <Paragraphs>15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7624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Коломієць Олена Станіславівна</cp:lastModifiedBy>
  <cp:revision>87</cp:revision>
  <cp:lastPrinted>2021-08-19T11:16:00Z</cp:lastPrinted>
  <dcterms:created xsi:type="dcterms:W3CDTF">2021-03-25T14:22:00Z</dcterms:created>
  <dcterms:modified xsi:type="dcterms:W3CDTF">2023-01-31T09:34:00Z</dcterms:modified>
</cp:coreProperties>
</file>