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1E0277">
        <w:trPr>
          <w:trHeight w:val="430"/>
        </w:trPr>
        <w:tc>
          <w:tcPr>
            <w:tcW w:w="9571" w:type="dxa"/>
          </w:tcPr>
          <w:p w:rsidR="000D3DFB" w:rsidRPr="001E0277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1E0277">
        <w:trPr>
          <w:trHeight w:val="1653"/>
        </w:trPr>
        <w:tc>
          <w:tcPr>
            <w:tcW w:w="9571" w:type="dxa"/>
          </w:tcPr>
          <w:p w:rsidR="000D3DFB" w:rsidRPr="001E0277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1E0277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1E0277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1E0277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_____________  Лариса ДИКА</w:t>
            </w:r>
          </w:p>
          <w:p w:rsidR="000D3DFB" w:rsidRPr="001E0277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C2C93" w:rsidRPr="001E0277">
              <w:rPr>
                <w:rFonts w:ascii="Times New Roman" w:hAnsi="Times New Roman"/>
                <w:sz w:val="28"/>
                <w:szCs w:val="28"/>
              </w:rPr>
              <w:t>4</w:t>
            </w:r>
            <w:r w:rsidRPr="001E0277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1E0277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1E0277" w:rsidRDefault="004E4E05" w:rsidP="00BF0E45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1E0277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1E0277" w:rsidRDefault="004E4E05" w:rsidP="00BF0E45">
      <w:pPr>
        <w:spacing w:line="240" w:lineRule="auto"/>
        <w:ind w:firstLine="0"/>
        <w:jc w:val="center"/>
      </w:pPr>
      <w:r w:rsidRPr="001E0277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1E0277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4A1C9C" w:rsidRPr="001E0277" w:rsidRDefault="004E4E05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1E0277"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bookmarkEnd w:id="0"/>
      <w:r w:rsidR="00353C79" w:rsidRPr="001E0277">
        <w:rPr>
          <w:rFonts w:ascii="Times New Roman" w:hAnsi="Times New Roman"/>
          <w:b/>
          <w:sz w:val="28"/>
          <w:szCs w:val="28"/>
        </w:rPr>
        <w:t xml:space="preserve">- </w:t>
      </w:r>
      <w:r w:rsidR="00F112B3" w:rsidRPr="001E0277">
        <w:rPr>
          <w:rFonts w:ascii="Times New Roman" w:hAnsi="Times New Roman"/>
          <w:b/>
          <w:sz w:val="28"/>
          <w:szCs w:val="28"/>
        </w:rPr>
        <w:t xml:space="preserve">головного спеціаліста Відділу з питань призначення та перерахунків пенсій військовослужбовців та деяких інших категорій громадян Управління пенсійного забезпечення, надання страхових виплат, соціальних послуг, житлових субсидій та пільг </w:t>
      </w:r>
      <w:r w:rsidR="004A1C9C" w:rsidRPr="001E0277">
        <w:rPr>
          <w:rFonts w:ascii="Times New Roman" w:hAnsi="Times New Roman"/>
          <w:b/>
          <w:sz w:val="28"/>
          <w:szCs w:val="28"/>
        </w:rPr>
        <w:t>– 1шт.од.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1E0277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1E0277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112B3" w:rsidRPr="001E0277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2B3" w:rsidRPr="001E0277" w:rsidRDefault="00F112B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2B3" w:rsidRPr="001E0277" w:rsidRDefault="00F112B3" w:rsidP="005B04F3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1.Опрацьовує документи, вносить дані до підсистеми ПВП ДКГ, формує розпорядження  з дотриманням норм законодавства здійснює підготовку рішень про призначення/перерахунок пенсії пенсіонерам силових структур.</w:t>
            </w:r>
          </w:p>
          <w:p w:rsidR="00F112B3" w:rsidRPr="001E0277" w:rsidRDefault="00F112B3" w:rsidP="005B04F3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2.Готує аргументовані рішення про відмову в призначенні, перерахунку пенсій, у терміни, визначені законодавством та направляє їх заявникам.</w:t>
            </w:r>
          </w:p>
          <w:p w:rsidR="00F112B3" w:rsidRPr="001E0277" w:rsidRDefault="00F112B3" w:rsidP="005B04F3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 xml:space="preserve">3.Своєчасно формує розпорядження на виконання рішень суду, які набули законної сили щодо призначення, перерахунків пенсій пенсіонерам силових структур </w:t>
            </w:r>
          </w:p>
          <w:p w:rsidR="00F112B3" w:rsidRPr="001E0277" w:rsidRDefault="00F112B3" w:rsidP="005B04F3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4. Забезпечує дотримання термінів призначення, перерахунку пенсій.</w:t>
            </w:r>
          </w:p>
          <w:p w:rsidR="00F112B3" w:rsidRPr="001E0277" w:rsidRDefault="00F112B3" w:rsidP="005B04F3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5. Направляє запити електронних та паперових пенсійних справ та опрацьовує взяття на облік за новим місцем проживання по підтвердженим запитам з дотриманням встановлених термінів.</w:t>
            </w:r>
          </w:p>
          <w:p w:rsidR="00F112B3" w:rsidRPr="001E0277" w:rsidRDefault="00F112B3" w:rsidP="005B04F3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6. Готує інформацію для надання відповідей на адвокатські запити та матеріали на виконання ухвал про відкриття провадження.</w:t>
            </w:r>
          </w:p>
          <w:p w:rsidR="00F112B3" w:rsidRPr="001E0277" w:rsidRDefault="00F112B3" w:rsidP="005B04F3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7.Готує повідомлення відповідній силовій структурі або пенсіонеру щодо необхідності доопрацювання документів або надання додаткових для встановлення до пенсії надбавок, підвищень, доплат, передбачених законодавством.</w:t>
            </w:r>
          </w:p>
          <w:p w:rsidR="00F112B3" w:rsidRPr="001E0277" w:rsidRDefault="00F112B3" w:rsidP="005B04F3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8.Формує паперові пенсійні справи та забезпечує зберігання в них наданих для призначення, перерахунку документів.</w:t>
            </w:r>
          </w:p>
          <w:p w:rsidR="00F112B3" w:rsidRPr="001E0277" w:rsidRDefault="00F112B3" w:rsidP="005B04F3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 xml:space="preserve">9.Ініціює запити на технічну підтримку та на дозвіл на макетну обробку у разі неможливості </w:t>
            </w:r>
            <w:r w:rsidRPr="001E0277">
              <w:rPr>
                <w:rFonts w:ascii="Times New Roman" w:hAnsi="Times New Roman"/>
                <w:sz w:val="28"/>
                <w:szCs w:val="28"/>
              </w:rPr>
              <w:lastRenderedPageBreak/>
              <w:t>опрацювати звернення за наявного технологічного процесу.</w:t>
            </w:r>
          </w:p>
          <w:p w:rsidR="00F112B3" w:rsidRPr="001E0277" w:rsidRDefault="00F112B3" w:rsidP="005B04F3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10.</w:t>
            </w:r>
            <w:r w:rsidRPr="001E027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Забезпечує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 </w:t>
            </w:r>
          </w:p>
          <w:p w:rsidR="00F112B3" w:rsidRPr="001E0277" w:rsidRDefault="00F112B3" w:rsidP="005B04F3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Виконує інші завдання керівництва.</w:t>
            </w:r>
          </w:p>
        </w:tc>
      </w:tr>
      <w:tr w:rsidR="00580E94" w:rsidRPr="001E0277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1E0277" w:rsidRDefault="00580E9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1E0277" w:rsidRDefault="00580E94" w:rsidP="00F112B3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 xml:space="preserve">посадовий оклад згідно з штатним розписом на 2024 рік - </w:t>
            </w:r>
            <w:r w:rsidR="00F112B3" w:rsidRPr="001E0277">
              <w:rPr>
                <w:rFonts w:ascii="Times New Roman" w:hAnsi="Times New Roman"/>
                <w:sz w:val="28"/>
                <w:szCs w:val="28"/>
              </w:rPr>
              <w:t>11855</w:t>
            </w:r>
            <w:r w:rsidRPr="001E0277">
              <w:rPr>
                <w:rFonts w:ascii="Times New Roman" w:hAnsi="Times New Roman"/>
                <w:sz w:val="28"/>
                <w:szCs w:val="28"/>
              </w:rPr>
              <w:t>, надбавки за вислугу років на державній службі відповідно до п.12 Прикінцевих положень Закону України «Про державний бюджет України на 2024 рік», доплати, премії та компенсації.</w:t>
            </w:r>
          </w:p>
        </w:tc>
      </w:tr>
      <w:tr w:rsidR="000D3DFB" w:rsidRPr="001E0277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1E0277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1E0277" w:rsidRDefault="000F60B1" w:rsidP="00DE7187">
            <w:pPr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безстроково</w:t>
            </w:r>
            <w:r w:rsidR="004E4E05" w:rsidRPr="001E027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1E0277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1E0277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1E0277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1E0277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0024C8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24C8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0024C8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0024C8">
              <w:rPr>
                <w:rFonts w:ascii="Times New Roman" w:hAnsi="Times New Roman"/>
                <w:sz w:val="28"/>
                <w:szCs w:val="28"/>
              </w:rPr>
              <w:t>резюме за формою згідно з додатком 2-1 до Порядку проведення конкурсу на зайняття посад державної служби, затвердженого постановою Кабінету Міністрів України від 25 березня 2016 №246 (зі змінами);</w:t>
            </w:r>
          </w:p>
          <w:p w:rsidR="000D3DFB" w:rsidRPr="000024C8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24C8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0D3DFB" w:rsidRPr="000024C8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24C8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освіти;</w:t>
            </w:r>
          </w:p>
          <w:p w:rsidR="000D3DFB" w:rsidRPr="000024C8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24C8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0024C8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24C8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0024C8" w:rsidRDefault="004E4E05" w:rsidP="007A4E66">
            <w:pPr>
              <w:widowControl w:val="0"/>
              <w:spacing w:line="240" w:lineRule="auto"/>
              <w:ind w:left="34" w:firstLine="326"/>
              <w:jc w:val="both"/>
            </w:pPr>
            <w:r w:rsidRPr="000024C8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F0736D" w:rsidRPr="000024C8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2D21EE" w:rsidRPr="000024C8">
              <w:rPr>
                <w:rFonts w:ascii="Times New Roman" w:hAnsi="Times New Roman"/>
                <w:sz w:val="28"/>
                <w:szCs w:val="28"/>
              </w:rPr>
              <w:t>1</w:t>
            </w:r>
            <w:r w:rsidR="007A4E66">
              <w:rPr>
                <w:rFonts w:ascii="Times New Roman" w:hAnsi="Times New Roman"/>
                <w:sz w:val="28"/>
                <w:szCs w:val="28"/>
              </w:rPr>
              <w:t>9</w:t>
            </w:r>
            <w:r w:rsidR="002D21EE" w:rsidRPr="000024C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A4E66">
              <w:rPr>
                <w:rFonts w:ascii="Times New Roman" w:hAnsi="Times New Roman"/>
                <w:sz w:val="28"/>
                <w:szCs w:val="28"/>
              </w:rPr>
              <w:t>липня</w:t>
            </w:r>
            <w:r w:rsidRPr="000024C8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2D21EE" w:rsidRPr="000024C8">
              <w:rPr>
                <w:rFonts w:ascii="Times New Roman" w:hAnsi="Times New Roman"/>
                <w:sz w:val="28"/>
                <w:szCs w:val="28"/>
              </w:rPr>
              <w:t>4</w:t>
            </w:r>
            <w:r w:rsidRPr="000024C8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1E0277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1E0277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1E0277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1E0277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1E0277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1E0277">
              <w:rPr>
                <w:rFonts w:ascii="Times New Roman" w:hAnsi="Times New Roman"/>
                <w:sz w:val="28"/>
                <w:szCs w:val="28"/>
              </w:rPr>
              <w:t xml:space="preserve">Прізвище, ім’я та по батькові, номер телефону </w:t>
            </w:r>
            <w:r w:rsidRPr="001E0277">
              <w:rPr>
                <w:rFonts w:ascii="Times New Roman" w:hAnsi="Times New Roman"/>
                <w:sz w:val="28"/>
                <w:szCs w:val="28"/>
              </w:rPr>
              <w:lastRenderedPageBreak/>
              <w:t>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1E0277" w:rsidRDefault="007A4E6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Кушталова Лариса Володимирівна</w:t>
            </w:r>
            <w:r w:rsidR="004E4E05" w:rsidRPr="001E0277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1E0277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1E0277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1E0277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1E0277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lastRenderedPageBreak/>
              <w:t>Кваліфікаційні вимоги**</w:t>
            </w:r>
          </w:p>
        </w:tc>
      </w:tr>
      <w:tr w:rsidR="000D3DFB" w:rsidRPr="001E0277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1E0277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1E0277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1E0277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1E0277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1E0277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1E0277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1E0277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1E0277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1E0277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1E0277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1E0277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1E0277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1E0277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1E0277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1E0277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1E0277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1E0277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1E0277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1E0277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1E0277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53C79" w:rsidRPr="001E0277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1E0277" w:rsidRDefault="00353C7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1E0277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Само</w:t>
            </w:r>
            <w:r w:rsidR="00580E94" w:rsidRPr="001E0277">
              <w:rPr>
                <w:rFonts w:ascii="Times New Roman" w:hAnsi="Times New Roman"/>
                <w:sz w:val="28"/>
                <w:szCs w:val="28"/>
              </w:rPr>
              <w:t>о</w:t>
            </w:r>
            <w:r w:rsidRPr="001E0277">
              <w:rPr>
                <w:rFonts w:ascii="Times New Roman" w:hAnsi="Times New Roman"/>
                <w:sz w:val="28"/>
                <w:szCs w:val="28"/>
              </w:rPr>
              <w:t>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1E0277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353C79" w:rsidRPr="001E0277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353C79" w:rsidRPr="001E0277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353C79" w:rsidRPr="001E0277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1E0277" w:rsidRDefault="00353C7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1E0277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1E0277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53C79" w:rsidRPr="001E0277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353C79" w:rsidRPr="001E0277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E7187" w:rsidRPr="001E0277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1E0277" w:rsidRDefault="00DE718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1E0277" w:rsidRDefault="00DE7187" w:rsidP="0029014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1E0277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1E0277"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DE7187" w:rsidRPr="001E0277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1E0277">
              <w:rPr>
                <w:sz w:val="28"/>
                <w:szCs w:val="28"/>
              </w:rPr>
              <w:t>-орієнтація на командний результат;</w:t>
            </w:r>
          </w:p>
          <w:p w:rsidR="00DE7187" w:rsidRPr="001E0277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1E0277"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DE7187" w:rsidRPr="001E0277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1E0277"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0D3DFB" w:rsidRPr="001E0277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1E0277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1E0277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1E0277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1E027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1E0277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1E0277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1E027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1E0277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1E0277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1E027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1E0277">
              <w:rPr>
                <w:rFonts w:ascii="Times New Roman" w:hAnsi="Times New Roman"/>
                <w:sz w:val="28"/>
                <w:szCs w:val="28"/>
              </w:rPr>
              <w:t xml:space="preserve">здатність уникати небезпек в цифровому середовищі, захищати особисті та конфіденційні </w:t>
            </w:r>
            <w:r w:rsidRPr="001E0277">
              <w:rPr>
                <w:rFonts w:ascii="Times New Roman" w:hAnsi="Times New Roman"/>
                <w:sz w:val="28"/>
                <w:szCs w:val="28"/>
              </w:rPr>
              <w:lastRenderedPageBreak/>
              <w:t>дані;</w:t>
            </w:r>
          </w:p>
          <w:p w:rsidR="000D3DFB" w:rsidRPr="001E0277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1E027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1E0277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1E0277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1E027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1E0277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1E0277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1E0277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1E0277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1E0277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1E0277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1E0277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1E0277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1E0277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1E0277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1E0277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1E0277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1E0277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1E0277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F112B3" w:rsidRPr="001E0277" w:rsidTr="00F112B3">
        <w:trPr>
          <w:trHeight w:val="639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2B3" w:rsidRPr="001E0277" w:rsidRDefault="00F112B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2B3" w:rsidRPr="001E0277" w:rsidRDefault="00F112B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2B3" w:rsidRPr="001E0277" w:rsidRDefault="00F112B3" w:rsidP="005B04F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F112B3" w:rsidRPr="001E0277" w:rsidRDefault="00F112B3" w:rsidP="005B04F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F112B3" w:rsidRPr="001E0277" w:rsidRDefault="00F112B3" w:rsidP="005B04F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F112B3" w:rsidRPr="001E0277" w:rsidRDefault="00F112B3" w:rsidP="005B04F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F112B3" w:rsidRPr="001E0277" w:rsidRDefault="00F112B3" w:rsidP="005B04F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F112B3" w:rsidRPr="001E0277" w:rsidRDefault="00F112B3" w:rsidP="005B04F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F112B3" w:rsidRPr="001E0277" w:rsidRDefault="00F112B3" w:rsidP="005B04F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F112B3" w:rsidRPr="001E0277" w:rsidRDefault="00F112B3" w:rsidP="005B04F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призначення(перерахунку) пенсій відповідно до ЗУ «Про загальнообов’язкове державне пенсійне страхування»; </w:t>
            </w:r>
          </w:p>
          <w:p w:rsidR="00F112B3" w:rsidRPr="001E0277" w:rsidRDefault="00F112B3" w:rsidP="005B04F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30.07.2005 №13-1 «Про організацію прийому та обслуговування осіб, які звертаються до органів ПФУ»; </w:t>
            </w:r>
          </w:p>
          <w:p w:rsidR="00F112B3" w:rsidRPr="001E0277" w:rsidRDefault="00F112B3" w:rsidP="005B04F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F112B3" w:rsidRPr="001E0277" w:rsidRDefault="00F112B3" w:rsidP="005B04F3">
            <w:pPr>
              <w:widowControl w:val="0"/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 xml:space="preserve">Кодексу адміністративного судочинства, </w:t>
            </w:r>
            <w:r w:rsidRPr="001E0277">
              <w:rPr>
                <w:rFonts w:ascii="Times New Roman" w:hAnsi="Times New Roman"/>
                <w:sz w:val="28"/>
                <w:szCs w:val="28"/>
              </w:rPr>
              <w:lastRenderedPageBreak/>
              <w:t>Цивільного кодексу України та Цивільно- процесуального кодексу України.</w:t>
            </w:r>
          </w:p>
        </w:tc>
      </w:tr>
      <w:tr w:rsidR="00F112B3" w:rsidRPr="001E0277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2B3" w:rsidRPr="001E0277" w:rsidRDefault="00F112B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2B3" w:rsidRPr="001E0277" w:rsidRDefault="00F112B3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12B3" w:rsidRPr="001E0277" w:rsidRDefault="00F112B3" w:rsidP="005B04F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Складові соціальної політики в сфері пенсійного законодавства;</w:t>
            </w:r>
          </w:p>
          <w:p w:rsidR="00F112B3" w:rsidRPr="001E0277" w:rsidRDefault="00F112B3" w:rsidP="005B04F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E0277">
              <w:rPr>
                <w:rFonts w:ascii="Times New Roman" w:hAnsi="Times New Roman"/>
                <w:sz w:val="28"/>
                <w:szCs w:val="28"/>
              </w:rPr>
              <w:t>Основи роботи з відкритими базами даних.</w:t>
            </w:r>
          </w:p>
        </w:tc>
      </w:tr>
    </w:tbl>
    <w:p w:rsidR="000D3DFB" w:rsidRPr="001E0277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1E0277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09E6" w:rsidRDefault="009D09E6" w:rsidP="000D3DFB">
      <w:pPr>
        <w:spacing w:line="240" w:lineRule="auto"/>
      </w:pPr>
      <w:r>
        <w:separator/>
      </w:r>
    </w:p>
  </w:endnote>
  <w:endnote w:type="continuationSeparator" w:id="1">
    <w:p w:rsidR="009D09E6" w:rsidRDefault="009D09E6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09E6" w:rsidRDefault="009D09E6" w:rsidP="000D3DFB">
      <w:pPr>
        <w:spacing w:line="240" w:lineRule="auto"/>
      </w:pPr>
      <w:r>
        <w:separator/>
      </w:r>
    </w:p>
  </w:footnote>
  <w:footnote w:type="continuationSeparator" w:id="1">
    <w:p w:rsidR="009D09E6" w:rsidRDefault="009D09E6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1A350E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7A4E66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24C8"/>
    <w:rsid w:val="00044771"/>
    <w:rsid w:val="00055DEC"/>
    <w:rsid w:val="000C2C93"/>
    <w:rsid w:val="000D3DFB"/>
    <w:rsid w:val="000F60B1"/>
    <w:rsid w:val="001A350E"/>
    <w:rsid w:val="001C6EAC"/>
    <w:rsid w:val="001E0277"/>
    <w:rsid w:val="00225147"/>
    <w:rsid w:val="00255F96"/>
    <w:rsid w:val="002B0114"/>
    <w:rsid w:val="002D21EE"/>
    <w:rsid w:val="00353C79"/>
    <w:rsid w:val="00367B1E"/>
    <w:rsid w:val="003F235C"/>
    <w:rsid w:val="0040367F"/>
    <w:rsid w:val="00470369"/>
    <w:rsid w:val="00491848"/>
    <w:rsid w:val="00493BB8"/>
    <w:rsid w:val="004A1C9C"/>
    <w:rsid w:val="004E4E05"/>
    <w:rsid w:val="00580E94"/>
    <w:rsid w:val="005924A9"/>
    <w:rsid w:val="005D2EC2"/>
    <w:rsid w:val="005E0984"/>
    <w:rsid w:val="0065356F"/>
    <w:rsid w:val="0075471E"/>
    <w:rsid w:val="007A1D64"/>
    <w:rsid w:val="007A4E66"/>
    <w:rsid w:val="00805C1A"/>
    <w:rsid w:val="00893932"/>
    <w:rsid w:val="00897F13"/>
    <w:rsid w:val="0092574F"/>
    <w:rsid w:val="00937B86"/>
    <w:rsid w:val="00952393"/>
    <w:rsid w:val="009773AE"/>
    <w:rsid w:val="00990262"/>
    <w:rsid w:val="009A538D"/>
    <w:rsid w:val="009D09E6"/>
    <w:rsid w:val="009F3F18"/>
    <w:rsid w:val="00A038DC"/>
    <w:rsid w:val="00A5253A"/>
    <w:rsid w:val="00A63C3C"/>
    <w:rsid w:val="00A72F08"/>
    <w:rsid w:val="00A92BE6"/>
    <w:rsid w:val="00A92E07"/>
    <w:rsid w:val="00AB7D85"/>
    <w:rsid w:val="00B45DE1"/>
    <w:rsid w:val="00B52888"/>
    <w:rsid w:val="00B96C91"/>
    <w:rsid w:val="00BA57FD"/>
    <w:rsid w:val="00BB361D"/>
    <w:rsid w:val="00BF0E45"/>
    <w:rsid w:val="00DB4BE0"/>
    <w:rsid w:val="00DC3650"/>
    <w:rsid w:val="00DE7187"/>
    <w:rsid w:val="00E1500D"/>
    <w:rsid w:val="00E36C70"/>
    <w:rsid w:val="00F0736D"/>
    <w:rsid w:val="00F112B3"/>
    <w:rsid w:val="00F572CF"/>
    <w:rsid w:val="00F873AA"/>
    <w:rsid w:val="00FF1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Шрифт абзацу за замовчуванням"/>
    <w:qFormat/>
    <w:rsid w:val="00A63C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7229</TotalTime>
  <Pages>1</Pages>
  <Words>1122</Words>
  <Characters>6398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390</cp:revision>
  <cp:lastPrinted>2024-06-27T08:26:00Z</cp:lastPrinted>
  <dcterms:created xsi:type="dcterms:W3CDTF">2016-06-09T12:24:00Z</dcterms:created>
  <dcterms:modified xsi:type="dcterms:W3CDTF">2024-06-27T08:27:00Z</dcterms:modified>
  <dc:language>uk-UA</dc:language>
</cp:coreProperties>
</file>