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C1717F">
              <w:rPr>
                <w:rFonts w:ascii="Times New Roman" w:hAnsi="Times New Roman"/>
                <w:sz w:val="28"/>
                <w:szCs w:val="28"/>
              </w:rPr>
              <w:t>4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230D76" w:rsidRDefault="004E4E05" w:rsidP="00230D76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230D76">
        <w:rPr>
          <w:rFonts w:ascii="Times New Roman" w:hAnsi="Times New Roman"/>
          <w:b/>
          <w:sz w:val="28"/>
          <w:szCs w:val="28"/>
        </w:rPr>
        <w:t>головного спеціаліста Відділу з питань виплати пенсій військовослужбовців та деяких інших категорій громадян (робоче місце - м. Вінниця) Управління з питань виплат  –  1 шт. од.</w:t>
      </w:r>
    </w:p>
    <w:p w:rsidR="000D3DFB" w:rsidRPr="00B85450" w:rsidRDefault="000D3DFB" w:rsidP="00055DEC">
      <w:pPr>
        <w:spacing w:line="240" w:lineRule="auto"/>
        <w:ind w:firstLine="0"/>
        <w:jc w:val="center"/>
      </w:pP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230D76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D76" w:rsidRPr="00B85450" w:rsidRDefault="00230D7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D76" w:rsidRDefault="00230D76" w:rsidP="00230D7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Здійснення  щоденного своєчасного опрацювання отриманих електронних документів.</w:t>
            </w:r>
          </w:p>
          <w:p w:rsidR="00230D76" w:rsidRDefault="00230D76" w:rsidP="00230D7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Забезпечення своєчасного опрацювання даних про смерть пенсіонерів та, відповідно,  своєчасне припинення виплати пенсій.</w:t>
            </w:r>
          </w:p>
          <w:p w:rsidR="00230D76" w:rsidRDefault="00230D76" w:rsidP="00230D7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Забезпечення щоденного написання листів до банківських установ щодо повернення коштів.</w:t>
            </w:r>
          </w:p>
          <w:p w:rsidR="00230D76" w:rsidRPr="00557DCD" w:rsidRDefault="00230D76" w:rsidP="00230D7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7DCD">
              <w:rPr>
                <w:rFonts w:ascii="Times New Roman" w:eastAsia="Times New Roman" w:hAnsi="Times New Roman"/>
                <w:sz w:val="28"/>
                <w:szCs w:val="28"/>
              </w:rPr>
              <w:t>Забезпечення   обліку зайво виплачених коштів та надання інформації до Відділу з питань відрахувань, для підготовки рішення щодо утримання зайво виплачених пенсій</w:t>
            </w:r>
          </w:p>
          <w:p w:rsidR="00230D76" w:rsidRPr="00557DCD" w:rsidRDefault="00230D76" w:rsidP="00230D7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57DCD">
              <w:rPr>
                <w:rFonts w:ascii="Times New Roman" w:eastAsia="Times New Roman" w:hAnsi="Times New Roman"/>
                <w:sz w:val="28"/>
                <w:szCs w:val="28"/>
              </w:rPr>
              <w:t>Забезпечення  захисту персональних даних осіб, яким призначено пенсію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230D76" w:rsidRDefault="00230D76" w:rsidP="00230D7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Забезпечення щоденного внесення судових рішень до Реєстру судових рішень.</w:t>
            </w:r>
          </w:p>
          <w:p w:rsidR="00230D76" w:rsidRPr="00C4228E" w:rsidRDefault="00230D76" w:rsidP="00230D7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4228E">
              <w:rPr>
                <w:rFonts w:ascii="Times New Roman" w:hAnsi="Times New Roman"/>
                <w:sz w:val="28"/>
                <w:szCs w:val="28"/>
              </w:rPr>
              <w:t>Здійснення підготовки проектів довідок після опрацювання повідомлень про прийняття до обліку рішення, виконання якого гарантується державою згідно постанови КМУ від 03.09.2014 року № 440.</w:t>
            </w:r>
          </w:p>
          <w:p w:rsidR="00230D76" w:rsidRDefault="00230D76" w:rsidP="00230D7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Здійснення реєстрації та обліку рішень про утримання надміру виплачених сум пенсій в журналі «Реєстр рішень про утримання надміру виплачених сум пенсій» та створення щомісячного звіту по переплатах.</w:t>
            </w:r>
          </w:p>
          <w:p w:rsidR="00230D76" w:rsidRPr="00A12CA3" w:rsidRDefault="00230D76" w:rsidP="00230D7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4228E">
              <w:rPr>
                <w:rFonts w:ascii="Times New Roman" w:eastAsia="Times New Roman" w:hAnsi="Times New Roman"/>
                <w:sz w:val="28"/>
                <w:szCs w:val="28"/>
              </w:rPr>
              <w:t>Забезпечення  листування  з установами, організаціями, пенсіонерами з питань виплати пенсій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230D76" w:rsidRDefault="00230D76" w:rsidP="00230D76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62" w:hanging="6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Забезпечення перевірки додаткових відомостей протягом місяця та перевірки відомостей основного нарахування в кінці поточного місяця.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5C0F1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202</w:t>
            </w:r>
            <w:r w:rsidR="00BA3148">
              <w:rPr>
                <w:rFonts w:ascii="Times New Roman" w:hAnsi="Times New Roman"/>
                <w:sz w:val="28"/>
                <w:szCs w:val="28"/>
              </w:rPr>
              <w:t>4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BA3148">
              <w:rPr>
                <w:rFonts w:ascii="Times New Roman" w:hAnsi="Times New Roman"/>
                <w:sz w:val="28"/>
                <w:szCs w:val="28"/>
              </w:rPr>
              <w:t>1</w:t>
            </w:r>
            <w:r w:rsidR="005C0F10">
              <w:rPr>
                <w:rFonts w:ascii="Times New Roman" w:hAnsi="Times New Roman"/>
                <w:sz w:val="28"/>
                <w:szCs w:val="28"/>
              </w:rPr>
              <w:t>0309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5C0F10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C0F10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п.12 Прикінцевих положень Закону України «Про державний бюджет України на 2024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4E4E05" w:rsidP="00B42C2C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E5393E">
              <w:rPr>
                <w:rFonts w:ascii="Times New Roman" w:hAnsi="Times New Roman"/>
                <w:sz w:val="28"/>
                <w:szCs w:val="28"/>
              </w:rPr>
              <w:t>2</w:t>
            </w:r>
            <w:r w:rsidR="00B42C2C">
              <w:rPr>
                <w:rFonts w:ascii="Times New Roman" w:hAnsi="Times New Roman"/>
                <w:sz w:val="28"/>
                <w:szCs w:val="28"/>
              </w:rPr>
              <w:t>7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42C2C">
              <w:rPr>
                <w:rFonts w:ascii="Times New Roman" w:hAnsi="Times New Roman"/>
                <w:sz w:val="28"/>
                <w:szCs w:val="28"/>
              </w:rPr>
              <w:t>вересня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>4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Кушталова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Володіння державною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уникати небезпек в цифровому 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230D76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D76" w:rsidRPr="00B85450" w:rsidRDefault="00230D7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D76" w:rsidRPr="00B85450" w:rsidRDefault="00230D7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D76" w:rsidRDefault="00230D76" w:rsidP="00D523C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30D76" w:rsidRDefault="00230D76" w:rsidP="00D523C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230D76" w:rsidRDefault="00230D76" w:rsidP="00D523C4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“Про загальнообов’язкове державне пенсійне страхування”; </w:t>
            </w:r>
          </w:p>
          <w:p w:rsidR="00230D76" w:rsidRDefault="00230D76" w:rsidP="00D523C4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230D76" w:rsidRDefault="00230D76" w:rsidP="00D523C4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230D76" w:rsidRDefault="00230D76" w:rsidP="00D523C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Порядку подання та оформлення документів для призначення (перерахунку) пенсій відповідно до Закону України “ Про пенсійне забезпечення осіб, звільнених з військової служби, та деяких інших осіб ”</w:t>
            </w:r>
          </w:p>
          <w:p w:rsidR="00230D76" w:rsidRDefault="00230D76" w:rsidP="00D523C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230D76" w:rsidRDefault="00230D76" w:rsidP="00D523C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7061" w:rsidRDefault="00A87061" w:rsidP="000D3DFB">
      <w:pPr>
        <w:spacing w:line="240" w:lineRule="auto"/>
      </w:pPr>
      <w:r>
        <w:separator/>
      </w:r>
    </w:p>
  </w:endnote>
  <w:endnote w:type="continuationSeparator" w:id="1">
    <w:p w:rsidR="00A87061" w:rsidRDefault="00A87061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Segoe U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7061" w:rsidRDefault="00A87061" w:rsidP="000D3DFB">
      <w:pPr>
        <w:spacing w:line="240" w:lineRule="auto"/>
      </w:pPr>
      <w:r>
        <w:separator/>
      </w:r>
    </w:p>
  </w:footnote>
  <w:footnote w:type="continuationSeparator" w:id="1">
    <w:p w:rsidR="00A87061" w:rsidRDefault="00A87061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C2CF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230D76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D3DFB"/>
    <w:rsid w:val="000E5D83"/>
    <w:rsid w:val="000F5097"/>
    <w:rsid w:val="00157115"/>
    <w:rsid w:val="001C51FF"/>
    <w:rsid w:val="001C6EAC"/>
    <w:rsid w:val="00230D76"/>
    <w:rsid w:val="00287D66"/>
    <w:rsid w:val="002B0114"/>
    <w:rsid w:val="002B4A93"/>
    <w:rsid w:val="002D21EE"/>
    <w:rsid w:val="003F235C"/>
    <w:rsid w:val="0040367F"/>
    <w:rsid w:val="00470369"/>
    <w:rsid w:val="00491848"/>
    <w:rsid w:val="00493BB8"/>
    <w:rsid w:val="004D61BD"/>
    <w:rsid w:val="004E4E05"/>
    <w:rsid w:val="004F2195"/>
    <w:rsid w:val="005C0F10"/>
    <w:rsid w:val="005C2CF0"/>
    <w:rsid w:val="005D2EC2"/>
    <w:rsid w:val="00625081"/>
    <w:rsid w:val="0065356F"/>
    <w:rsid w:val="00656A39"/>
    <w:rsid w:val="00696290"/>
    <w:rsid w:val="006B2A28"/>
    <w:rsid w:val="008058C5"/>
    <w:rsid w:val="00806F7A"/>
    <w:rsid w:val="009048F3"/>
    <w:rsid w:val="00946B84"/>
    <w:rsid w:val="00952393"/>
    <w:rsid w:val="00990262"/>
    <w:rsid w:val="009F3F18"/>
    <w:rsid w:val="00A142AD"/>
    <w:rsid w:val="00A24721"/>
    <w:rsid w:val="00A263E6"/>
    <w:rsid w:val="00A87061"/>
    <w:rsid w:val="00A92BE6"/>
    <w:rsid w:val="00A92E07"/>
    <w:rsid w:val="00AB7D85"/>
    <w:rsid w:val="00B013DB"/>
    <w:rsid w:val="00B1519F"/>
    <w:rsid w:val="00B345C4"/>
    <w:rsid w:val="00B42C2C"/>
    <w:rsid w:val="00B52888"/>
    <w:rsid w:val="00B85450"/>
    <w:rsid w:val="00BA3148"/>
    <w:rsid w:val="00BA57FD"/>
    <w:rsid w:val="00BF333E"/>
    <w:rsid w:val="00C1717F"/>
    <w:rsid w:val="00CF17DB"/>
    <w:rsid w:val="00DC3650"/>
    <w:rsid w:val="00E40C2D"/>
    <w:rsid w:val="00E5393E"/>
    <w:rsid w:val="00E86A00"/>
    <w:rsid w:val="00F0736D"/>
    <w:rsid w:val="00F87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065A1-959F-4302-A386-C7D7C8861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7236</TotalTime>
  <Pages>4</Pages>
  <Words>920</Words>
  <Characters>5246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390</cp:revision>
  <cp:lastPrinted>2024-09-12T08:41:00Z</cp:lastPrinted>
  <dcterms:created xsi:type="dcterms:W3CDTF">2016-06-09T12:24:00Z</dcterms:created>
  <dcterms:modified xsi:type="dcterms:W3CDTF">2024-09-12T08:41:00Z</dcterms:modified>
  <dc:language>uk-UA</dc:language>
</cp:coreProperties>
</file>