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7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  </w:t>
            </w:r>
            <w:r w:rsidR="001A08CF">
              <w:rPr>
                <w:rFonts w:ascii="Times New Roman" w:hAnsi="Times New Roman"/>
                <w:sz w:val="28"/>
                <w:szCs w:val="28"/>
              </w:rPr>
              <w:t>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6C4EFF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6C4EFF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6C4EFF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r w:rsidR="00952393" w:rsidRPr="006C4EFF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160A5D" w:rsidRPr="006C4EFF">
        <w:rPr>
          <w:rFonts w:ascii="Times New Roman" w:hAnsi="Times New Roman"/>
          <w:b/>
          <w:sz w:val="28"/>
          <w:szCs w:val="28"/>
        </w:rPr>
        <w:t xml:space="preserve">обробки звернень громадян </w:t>
      </w:r>
      <w:r w:rsidR="006C4EFF" w:rsidRPr="006C4EFF">
        <w:rPr>
          <w:rFonts w:ascii="Times New Roman" w:hAnsi="Times New Roman"/>
          <w:b/>
          <w:sz w:val="28"/>
          <w:szCs w:val="28"/>
        </w:rPr>
        <w:t xml:space="preserve">(робоче місце – </w:t>
      </w:r>
      <w:proofErr w:type="spellStart"/>
      <w:r w:rsidR="006C4EFF" w:rsidRPr="006C4EFF">
        <w:rPr>
          <w:rFonts w:ascii="Times New Roman" w:hAnsi="Times New Roman"/>
          <w:b/>
          <w:sz w:val="28"/>
          <w:szCs w:val="28"/>
        </w:rPr>
        <w:t>м.Вінниця</w:t>
      </w:r>
      <w:proofErr w:type="spellEnd"/>
      <w:r w:rsidR="006C4EFF" w:rsidRPr="006C4EFF">
        <w:rPr>
          <w:rFonts w:ascii="Times New Roman" w:hAnsi="Times New Roman"/>
          <w:b/>
          <w:sz w:val="28"/>
          <w:szCs w:val="28"/>
        </w:rPr>
        <w:t>)</w:t>
      </w:r>
      <w:r w:rsidR="006C4EFF" w:rsidRPr="006C4EFF">
        <w:rPr>
          <w:rFonts w:ascii="Times New Roman" w:hAnsi="Times New Roman"/>
          <w:b/>
          <w:sz w:val="28"/>
          <w:szCs w:val="28"/>
        </w:rPr>
        <w:t xml:space="preserve"> </w:t>
      </w:r>
      <w:r w:rsidR="00160A5D" w:rsidRPr="006C4EFF">
        <w:rPr>
          <w:rFonts w:ascii="Times New Roman" w:hAnsi="Times New Roman"/>
          <w:b/>
          <w:sz w:val="28"/>
          <w:szCs w:val="28"/>
        </w:rPr>
        <w:t>Управління</w:t>
      </w:r>
      <w:r w:rsidR="00160A5D">
        <w:rPr>
          <w:rFonts w:ascii="Times New Roman" w:hAnsi="Times New Roman"/>
          <w:b/>
          <w:sz w:val="28"/>
          <w:szCs w:val="28"/>
        </w:rPr>
        <w:t xml:space="preserve"> документального забезпечення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 w:firstRow="0" w:lastRow="0" w:firstColumn="0" w:lastColumn="0" w:noHBand="0" w:noVBand="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E54DD9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DD9" w:rsidRPr="00B85450" w:rsidRDefault="00E54DD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160A5D" w:rsidRDefault="00160A5D" w:rsidP="00160A5D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1.</w:t>
            </w:r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Опрацювання та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реєстрація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звернень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громадян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які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надходять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до Головного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управління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:</w:t>
            </w:r>
          </w:p>
          <w:p w:rsidR="00160A5D" w:rsidRPr="00160A5D" w:rsidRDefault="00160A5D" w:rsidP="00160A5D">
            <w:pPr>
              <w:numPr>
                <w:ilvl w:val="0"/>
                <w:numId w:val="5"/>
              </w:numPr>
              <w:suppressAutoHyphens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перевірка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звернень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що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надходять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до Головного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управління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на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відповідність</w:t>
            </w:r>
            <w:proofErr w:type="spellEnd"/>
          </w:p>
          <w:p w:rsidR="00160A5D" w:rsidRPr="00160A5D" w:rsidRDefault="00160A5D" w:rsidP="00160A5D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вимогам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Закону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України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«Про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звернення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громадян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».</w:t>
            </w:r>
          </w:p>
          <w:p w:rsidR="00160A5D" w:rsidRPr="00160A5D" w:rsidRDefault="00160A5D" w:rsidP="00160A5D">
            <w:pPr>
              <w:numPr>
                <w:ilvl w:val="0"/>
                <w:numId w:val="5"/>
              </w:numPr>
              <w:suppressAutoHyphens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забезпечення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попереднього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розгляду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звернень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громадян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з метою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визначення</w:t>
            </w:r>
            <w:proofErr w:type="spellEnd"/>
          </w:p>
          <w:p w:rsidR="00160A5D" w:rsidRPr="00160A5D" w:rsidRDefault="00160A5D" w:rsidP="00160A5D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належності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порушених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в них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питань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до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повноважень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структурних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підрозділів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Головного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управління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;</w:t>
            </w:r>
          </w:p>
          <w:p w:rsidR="00160A5D" w:rsidRPr="00160A5D" w:rsidRDefault="00160A5D" w:rsidP="00160A5D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визначення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термінів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розгляду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звернень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</w:t>
            </w:r>
          </w:p>
          <w:p w:rsidR="00160A5D" w:rsidRPr="00160A5D" w:rsidRDefault="00160A5D" w:rsidP="00160A5D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пошук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чи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введення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нового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кореспондента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;</w:t>
            </w:r>
          </w:p>
          <w:p w:rsidR="00160A5D" w:rsidRPr="00160A5D" w:rsidRDefault="00160A5D" w:rsidP="00160A5D">
            <w:pPr>
              <w:numPr>
                <w:ilvl w:val="0"/>
                <w:numId w:val="5"/>
              </w:numPr>
              <w:suppressAutoHyphens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пошук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звернень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громадян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за атрибутами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реєстрації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;</w:t>
            </w:r>
          </w:p>
          <w:p w:rsidR="00160A5D" w:rsidRPr="00160A5D" w:rsidRDefault="00160A5D" w:rsidP="00160A5D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встановлення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виду контролю та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термін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їх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виконання</w:t>
            </w:r>
            <w:proofErr w:type="spellEnd"/>
            <w:r w:rsidR="001A08CF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</w:t>
            </w:r>
          </w:p>
          <w:p w:rsidR="00160A5D" w:rsidRPr="00160A5D" w:rsidRDefault="00160A5D" w:rsidP="001A08C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2.</w:t>
            </w:r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Здійснення контролю за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термінами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розгляду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звернень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громадян</w:t>
            </w:r>
            <w:proofErr w:type="spellEnd"/>
            <w:r w:rsidR="001A08CF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</w:t>
            </w:r>
          </w:p>
          <w:p w:rsidR="00160A5D" w:rsidRPr="00160A5D" w:rsidRDefault="00160A5D" w:rsidP="00160A5D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3.</w:t>
            </w:r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Опрацювання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всіх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зареєстрованих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відповідей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на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звернення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громадян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:</w:t>
            </w:r>
          </w:p>
          <w:p w:rsidR="00160A5D" w:rsidRPr="00160A5D" w:rsidRDefault="00160A5D" w:rsidP="00160A5D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77"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160A5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друк  підготовленої відповіді з підсистеми «Документообіг» Інтегрованої комплексної системи Пенсійного фонду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Українина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 паперові носії;</w:t>
            </w:r>
          </w:p>
          <w:p w:rsidR="00160A5D" w:rsidRPr="00160A5D" w:rsidRDefault="00160A5D" w:rsidP="00160A5D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77"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створення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засвідченої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паперової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копії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електронного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документа;</w:t>
            </w:r>
          </w:p>
          <w:p w:rsidR="00160A5D" w:rsidRPr="00160A5D" w:rsidRDefault="00160A5D" w:rsidP="00160A5D">
            <w:pPr>
              <w:widowControl w:val="0"/>
              <w:numPr>
                <w:ilvl w:val="0"/>
                <w:numId w:val="5"/>
              </w:numPr>
              <w:suppressAutoHyphens w:val="0"/>
              <w:spacing w:line="240" w:lineRule="auto"/>
              <w:ind w:left="77" w:firstLine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передача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відповідей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за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складеним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реєстром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в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Загальний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відділ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для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відправки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заявникам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</w:t>
            </w:r>
          </w:p>
          <w:p w:rsidR="00E54DD9" w:rsidRDefault="00160A5D" w:rsidP="001A08C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4.</w:t>
            </w:r>
            <w:proofErr w:type="gram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Приймання  та</w:t>
            </w:r>
            <w:proofErr w:type="gram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реєстрація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запитів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на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публічну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інформацію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;</w:t>
            </w:r>
          </w:p>
          <w:p w:rsidR="00160A5D" w:rsidRDefault="00160A5D" w:rsidP="001A08C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  <w:r w:rsidRPr="000C6793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Формування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справ за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зверненнями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громадян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для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тимчасового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та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постійного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архівного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зберігання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</w:t>
            </w:r>
          </w:p>
          <w:p w:rsidR="00160A5D" w:rsidRDefault="00160A5D" w:rsidP="001A08C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6.</w:t>
            </w:r>
            <w:r w:rsidRPr="000C6793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Надання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консультативної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допомоги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та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роз’яснень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lastRenderedPageBreak/>
              <w:t>громадянам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з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питань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що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належать до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компетенції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відділу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</w:t>
            </w:r>
          </w:p>
          <w:p w:rsidR="00160A5D" w:rsidRDefault="00160A5D" w:rsidP="001A08C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7.</w:t>
            </w:r>
            <w:r w:rsidRPr="000C6793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Підготовка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за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дорученням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начальника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відділу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аналітичних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інформаційних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та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інших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матеріалів</w:t>
            </w:r>
            <w:proofErr w:type="spellEnd"/>
            <w:r w:rsidRPr="00160A5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</w:t>
            </w:r>
          </w:p>
          <w:p w:rsidR="001A08CF" w:rsidRPr="001A08CF" w:rsidRDefault="001A08CF" w:rsidP="001A08C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8.</w:t>
            </w:r>
            <w:r w:rsidRPr="000C67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A08C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Дотримання вимог щодо збереження інформації з обмеженим доступом, що стала відома під час виконання службових обов’язків, та захисту персональних даних, а також іншої інформації, яка згідно з законодавством не підлягає розголошенню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E54DD9" w:rsidRPr="00160A5D" w:rsidRDefault="00E54DD9" w:rsidP="00160A5D">
            <w:pPr>
              <w:widowControl w:val="0"/>
              <w:spacing w:line="240" w:lineRule="auto"/>
              <w:ind w:left="360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235E8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BA3148">
              <w:rPr>
                <w:rFonts w:ascii="Times New Roman" w:hAnsi="Times New Roman"/>
                <w:sz w:val="28"/>
                <w:szCs w:val="28"/>
              </w:rPr>
              <w:t>1</w:t>
            </w:r>
            <w:r w:rsidR="00235E89">
              <w:rPr>
                <w:rFonts w:ascii="Times New Roman" w:hAnsi="Times New Roman"/>
                <w:sz w:val="28"/>
                <w:szCs w:val="28"/>
              </w:rPr>
              <w:t>2305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5C0F10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235E89">
              <w:rPr>
                <w:rFonts w:ascii="Times New Roman" w:hAnsi="Times New Roman"/>
                <w:sz w:val="28"/>
                <w:szCs w:val="28"/>
              </w:rPr>
              <w:t>3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4E4E05" w:rsidP="00542639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 вул.Зодчих,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9030CD" w:rsidRPr="00542639">
              <w:rPr>
                <w:rFonts w:ascii="Times New Roman" w:hAnsi="Times New Roman"/>
                <w:sz w:val="28"/>
                <w:szCs w:val="28"/>
              </w:rPr>
              <w:t>0</w:t>
            </w:r>
            <w:r w:rsidR="00542639" w:rsidRPr="00542639">
              <w:rPr>
                <w:rFonts w:ascii="Times New Roman" w:hAnsi="Times New Roman"/>
                <w:sz w:val="28"/>
                <w:szCs w:val="28"/>
              </w:rPr>
              <w:t>5</w:t>
            </w:r>
            <w:r w:rsidR="002D21EE" w:rsidRPr="005426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030CD" w:rsidRPr="00542639">
              <w:rPr>
                <w:rFonts w:ascii="Times New Roman" w:hAnsi="Times New Roman"/>
                <w:sz w:val="28"/>
                <w:szCs w:val="28"/>
              </w:rPr>
              <w:t>серпня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235E89" w:rsidRPr="00542639">
              <w:rPr>
                <w:rFonts w:ascii="Times New Roman" w:hAnsi="Times New Roman"/>
                <w:sz w:val="28"/>
                <w:szCs w:val="28"/>
              </w:rPr>
              <w:t>5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160A5D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B85450" w:rsidRDefault="00160A5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0E608B" w:rsidRDefault="00160A5D" w:rsidP="00A85801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0E608B" w:rsidRDefault="00160A5D" w:rsidP="00A85801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>-</w:t>
            </w:r>
            <w:r w:rsidRPr="000E608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0E608B">
              <w:rPr>
                <w:rFonts w:ascii="Times New Roman" w:hAnsi="Times New Roman"/>
                <w:sz w:val="28"/>
                <w:szCs w:val="28"/>
              </w:rPr>
              <w:t>чітке і точне формулювання мети, цілей і завдань службової діяльності;</w:t>
            </w:r>
          </w:p>
          <w:p w:rsidR="00160A5D" w:rsidRPr="000E608B" w:rsidRDefault="00160A5D" w:rsidP="00A85801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>- комплексний підхід до виконання завдань, виявлення ризиків.</w:t>
            </w:r>
          </w:p>
        </w:tc>
      </w:tr>
      <w:tr w:rsidR="00160A5D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B85450" w:rsidRDefault="00160A5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0E608B" w:rsidRDefault="00160A5D" w:rsidP="00A8580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0E608B" w:rsidRDefault="00160A5D" w:rsidP="00A85801">
            <w:pPr>
              <w:pStyle w:val="af1"/>
              <w:widowControl w:val="0"/>
              <w:ind w:left="34"/>
              <w:jc w:val="both"/>
              <w:rPr>
                <w:sz w:val="28"/>
                <w:szCs w:val="28"/>
              </w:rPr>
            </w:pPr>
            <w:r w:rsidRPr="000E608B">
              <w:rPr>
                <w:sz w:val="28"/>
                <w:szCs w:val="28"/>
              </w:rPr>
              <w:t>-</w:t>
            </w:r>
            <w:r w:rsidRPr="000E608B">
              <w:rPr>
                <w:sz w:val="28"/>
                <w:szCs w:val="28"/>
                <w:lang w:val="ru-RU"/>
              </w:rPr>
              <w:t xml:space="preserve"> </w:t>
            </w:r>
            <w:r w:rsidRPr="000E608B">
              <w:rPr>
                <w:sz w:val="28"/>
                <w:szCs w:val="28"/>
              </w:rPr>
              <w:t>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160A5D" w:rsidRPr="000E608B" w:rsidRDefault="00160A5D" w:rsidP="00A85801">
            <w:pPr>
              <w:pStyle w:val="af1"/>
              <w:widowControl w:val="0"/>
              <w:ind w:left="34"/>
              <w:jc w:val="both"/>
              <w:rPr>
                <w:sz w:val="28"/>
                <w:szCs w:val="28"/>
              </w:rPr>
            </w:pPr>
            <w:r w:rsidRPr="000E608B">
              <w:rPr>
                <w:sz w:val="28"/>
                <w:szCs w:val="28"/>
              </w:rPr>
              <w:t>- вміння самостійно приймати рішення і виконувати завдання у процесі професійної діяльності.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160A5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B85450" w:rsidRDefault="00160A5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B85450" w:rsidRDefault="00160A5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0E608B" w:rsidRDefault="00160A5D" w:rsidP="00A8580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60A5D" w:rsidRPr="000E608B" w:rsidRDefault="00160A5D" w:rsidP="00A8580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60A5D" w:rsidRPr="00775B0E" w:rsidRDefault="00160A5D" w:rsidP="00A85801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 xml:space="preserve">Положення про головні управління, </w:t>
            </w:r>
            <w:r w:rsidRPr="00775B0E">
              <w:rPr>
                <w:rFonts w:ascii="Times New Roman" w:hAnsi="Times New Roman"/>
                <w:sz w:val="28"/>
                <w:szCs w:val="28"/>
              </w:rPr>
              <w:t>ЗУ «Про звернення громадян»;</w:t>
            </w:r>
          </w:p>
          <w:p w:rsidR="00160A5D" w:rsidRPr="00775B0E" w:rsidRDefault="00160A5D" w:rsidP="00A85801">
            <w:pPr>
              <w:widowControl w:val="0"/>
              <w:pBdr>
                <w:bottom w:val="single" w:sz="4" w:space="1" w:color="auto"/>
              </w:pBdr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5B0E">
              <w:rPr>
                <w:rFonts w:ascii="Times New Roman" w:hAnsi="Times New Roman"/>
                <w:sz w:val="28"/>
                <w:szCs w:val="28"/>
              </w:rPr>
              <w:t>ЗУ «Про доступ до публічної інформації»;</w:t>
            </w:r>
          </w:p>
          <w:p w:rsidR="00160A5D" w:rsidRPr="000E608B" w:rsidRDefault="00160A5D" w:rsidP="00A85801">
            <w:pPr>
              <w:widowControl w:val="0"/>
              <w:pBdr>
                <w:bottom w:val="single" w:sz="4" w:space="1" w:color="auto"/>
              </w:pBdr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5B0E">
              <w:rPr>
                <w:rFonts w:ascii="Times New Roman" w:hAnsi="Times New Roman"/>
                <w:sz w:val="28"/>
                <w:szCs w:val="28"/>
              </w:rPr>
              <w:t>Інструкції з діловодства за зверненнями громадян;</w:t>
            </w:r>
          </w:p>
          <w:p w:rsidR="00160A5D" w:rsidRPr="000E608B" w:rsidRDefault="00160A5D" w:rsidP="00A85801">
            <w:pPr>
              <w:widowControl w:val="0"/>
              <w:pBdr>
                <w:bottom w:val="single" w:sz="4" w:space="1" w:color="auto"/>
              </w:pBdr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>Типової інструкції з документування управлінської інформації в електронній формі та організації роботи з електронними  документами в діловодстві, електронного міжвідомчого обміну;</w:t>
            </w:r>
          </w:p>
          <w:p w:rsidR="00160A5D" w:rsidRPr="000E608B" w:rsidRDefault="00160A5D" w:rsidP="00A85801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>Типової Інструкцією з діловодства в міністерствах, інших центральних та місцевих органах виконавчої влади;</w:t>
            </w:r>
          </w:p>
          <w:p w:rsidR="00160A5D" w:rsidRPr="000E608B" w:rsidRDefault="00160A5D" w:rsidP="00A85801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>ДСТУ 4163:2020 «Уніфікована система організаційно-розпорядчої документації. Вимоги до оформлення документів»</w:t>
            </w:r>
          </w:p>
        </w:tc>
      </w:tr>
      <w:tr w:rsidR="00160A5D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B85450" w:rsidRDefault="00160A5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0E608B" w:rsidRDefault="00160A5D" w:rsidP="00A8580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 xml:space="preserve">Знання системи пенсійного забезпечення 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A5D" w:rsidRPr="000E608B" w:rsidRDefault="00160A5D" w:rsidP="00A8580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608B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C6D90" w:rsidRDefault="00FC6D90" w:rsidP="000D3DFB">
      <w:pPr>
        <w:spacing w:line="240" w:lineRule="auto"/>
      </w:pPr>
      <w:r>
        <w:separator/>
      </w:r>
    </w:p>
  </w:endnote>
  <w:endnote w:type="continuationSeparator" w:id="0">
    <w:p w:rsidR="00FC6D90" w:rsidRDefault="00FC6D9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C6D90" w:rsidRDefault="00FC6D90" w:rsidP="000D3DFB">
      <w:pPr>
        <w:spacing w:line="240" w:lineRule="auto"/>
      </w:pPr>
      <w:r>
        <w:separator/>
      </w:r>
    </w:p>
  </w:footnote>
  <w:footnote w:type="continuationSeparator" w:id="0">
    <w:p w:rsidR="00FC6D90" w:rsidRDefault="00FC6D9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3DFB" w:rsidRDefault="00F94282">
    <w:pPr>
      <w:pStyle w:val="1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A08CF">
      <w:rPr>
        <w:noProof/>
      </w:rPr>
      <w:t>4</w:t>
    </w:r>
    <w:r>
      <w:fldChar w:fldCharType="end"/>
    </w:r>
  </w:p>
  <w:p w:rsidR="000D3DFB" w:rsidRDefault="000D3DFB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70E00D46"/>
    <w:multiLevelType w:val="hybridMultilevel"/>
    <w:tmpl w:val="329C0842"/>
    <w:lvl w:ilvl="0" w:tplc="E45648FA">
      <w:numFmt w:val="bullet"/>
      <w:lvlText w:val="-"/>
      <w:lvlJc w:val="left"/>
      <w:pPr>
        <w:ind w:left="393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4" w15:restartNumberingAfterBreak="0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2770741">
    <w:abstractNumId w:val="0"/>
  </w:num>
  <w:num w:numId="2" w16cid:durableId="11885460">
    <w:abstractNumId w:val="1"/>
  </w:num>
  <w:num w:numId="3" w16cid:durableId="178274568">
    <w:abstractNumId w:val="4"/>
  </w:num>
  <w:num w:numId="4" w16cid:durableId="110054435">
    <w:abstractNumId w:val="2"/>
  </w:num>
  <w:num w:numId="5" w16cid:durableId="331182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3DFB"/>
    <w:rsid w:val="00055DEC"/>
    <w:rsid w:val="000D3DFB"/>
    <w:rsid w:val="000E5D83"/>
    <w:rsid w:val="000F5097"/>
    <w:rsid w:val="0010241A"/>
    <w:rsid w:val="00157115"/>
    <w:rsid w:val="00160A5D"/>
    <w:rsid w:val="00186179"/>
    <w:rsid w:val="001A08CF"/>
    <w:rsid w:val="001C51FF"/>
    <w:rsid w:val="001C6EAC"/>
    <w:rsid w:val="00235E89"/>
    <w:rsid w:val="00287D66"/>
    <w:rsid w:val="002B0114"/>
    <w:rsid w:val="002B4A93"/>
    <w:rsid w:val="002D21EE"/>
    <w:rsid w:val="00367A4F"/>
    <w:rsid w:val="003B54A3"/>
    <w:rsid w:val="003F235C"/>
    <w:rsid w:val="0040367F"/>
    <w:rsid w:val="0041310B"/>
    <w:rsid w:val="00466088"/>
    <w:rsid w:val="00470369"/>
    <w:rsid w:val="00491848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6C4EFF"/>
    <w:rsid w:val="006F0DE1"/>
    <w:rsid w:val="00706C7C"/>
    <w:rsid w:val="008058C5"/>
    <w:rsid w:val="00806F7A"/>
    <w:rsid w:val="00883043"/>
    <w:rsid w:val="008C53FF"/>
    <w:rsid w:val="009030CD"/>
    <w:rsid w:val="009048F3"/>
    <w:rsid w:val="00946B84"/>
    <w:rsid w:val="00952393"/>
    <w:rsid w:val="0097331E"/>
    <w:rsid w:val="00990262"/>
    <w:rsid w:val="009F3F18"/>
    <w:rsid w:val="00A142AD"/>
    <w:rsid w:val="00A24721"/>
    <w:rsid w:val="00A263E6"/>
    <w:rsid w:val="00A92BE6"/>
    <w:rsid w:val="00A92E07"/>
    <w:rsid w:val="00AB7D85"/>
    <w:rsid w:val="00B013DB"/>
    <w:rsid w:val="00B1519F"/>
    <w:rsid w:val="00B16DBC"/>
    <w:rsid w:val="00B345C4"/>
    <w:rsid w:val="00B42C2C"/>
    <w:rsid w:val="00B52888"/>
    <w:rsid w:val="00B85450"/>
    <w:rsid w:val="00BA3148"/>
    <w:rsid w:val="00BA57FD"/>
    <w:rsid w:val="00BF333E"/>
    <w:rsid w:val="00C1717F"/>
    <w:rsid w:val="00CF17DB"/>
    <w:rsid w:val="00DC3650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  <w:rsid w:val="00F94282"/>
    <w:rsid w:val="00FC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A81A1"/>
  <w15:docId w15:val="{42274FCA-8D7A-482B-805D-8D7E7819C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ий текст з від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у виносці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ий текст з від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и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1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10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11">
    <w:name w:val="Назва об'єкта1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1">
    <w:name w:val="Верхній колонтитул1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10">
    <w:name w:val="Нижній колонтитул1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059DB2-A1CC-437D-81CF-57501E028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7264</TotalTime>
  <Pages>4</Pages>
  <Words>3884</Words>
  <Characters>2214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User</cp:lastModifiedBy>
  <cp:revision>402</cp:revision>
  <cp:lastPrinted>2025-07-31T06:18:00Z</cp:lastPrinted>
  <dcterms:created xsi:type="dcterms:W3CDTF">2016-06-09T12:24:00Z</dcterms:created>
  <dcterms:modified xsi:type="dcterms:W3CDTF">2025-07-31T11:30:00Z</dcterms:modified>
  <dc:language>uk-UA</dc:language>
</cp:coreProperties>
</file>