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1301DC">
        <w:rPr>
          <w:rFonts w:ascii="Times New Roman" w:hAnsi="Times New Roman"/>
          <w:b/>
          <w:sz w:val="28"/>
          <w:szCs w:val="28"/>
        </w:rPr>
        <w:t>6</w:t>
      </w:r>
      <w:r w:rsidR="004518A8" w:rsidRPr="00FC1606">
        <w:rPr>
          <w:rFonts w:ascii="Times New Roman" w:hAnsi="Times New Roman"/>
          <w:sz w:val="28"/>
          <w:szCs w:val="28"/>
        </w:rPr>
        <w:t xml:space="preserve"> 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A21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91A21" w:rsidRPr="002642F2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42F2">
              <w:rPr>
                <w:rFonts w:ascii="Times New Roman" w:hAnsi="Times New Roman"/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2. Підготовка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3. Направлення запитів електронних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4. Забезпечення виконання судових рішень щодо перерахунку пенсій, довічного грошового утримання суддів у відставці.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5. Здійснення верифікації пенсійних виплат за рекомендаціями Міністерства фінансів  України у встановлені терміни та вживання заходів для усунення виявлених невідповідностей.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Перевірка правильності та повноти </w:t>
            </w: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автоматизованих перерахунків пенсій, опрацювання кандидатів на індивідуально-масовий перерахунок до проведення нарахування пенсій. 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6D7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 xml:space="preserve">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691A21" w:rsidRPr="00076D7C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Підготовка інформації та необхідних  матеріалів на виконання ухвал про відкриття провадження. Здійснення контролю по справах по інвалідності, які продовженні на період воєнного стану, та проведення моніторингу справ по втраті годувальника, у яких закінчується строк виплати.</w:t>
            </w:r>
          </w:p>
          <w:p w:rsidR="00F33329" w:rsidRPr="002A20D0" w:rsidRDefault="00691A21" w:rsidP="00691A2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76D7C">
              <w:rPr>
                <w:rFonts w:ascii="Times New Roman" w:hAnsi="Times New Roman"/>
                <w:sz w:val="28"/>
                <w:szCs w:val="28"/>
              </w:rPr>
              <w:t>10.Забезпечує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76D7C">
              <w:rPr>
                <w:rFonts w:ascii="Times New Roman" w:hAnsi="Times New Roman"/>
                <w:sz w:val="28"/>
                <w:szCs w:val="28"/>
              </w:rPr>
              <w:t>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за формою згідно з додатком 2-1 до Порядку проведення конкурсу на зайняття посад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8F3361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8F3361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F3361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усвідомлення рівня відповідальності під час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12760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9AA" w:rsidRDefault="009129AA" w:rsidP="000D3DFB">
      <w:pPr>
        <w:spacing w:line="240" w:lineRule="auto"/>
      </w:pPr>
      <w:r>
        <w:separator/>
      </w:r>
    </w:p>
  </w:endnote>
  <w:endnote w:type="continuationSeparator" w:id="1">
    <w:p w:rsidR="009129AA" w:rsidRDefault="009129A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9AA" w:rsidRDefault="009129AA" w:rsidP="000D3DFB">
      <w:pPr>
        <w:spacing w:line="240" w:lineRule="auto"/>
      </w:pPr>
      <w:r>
        <w:separator/>
      </w:r>
    </w:p>
  </w:footnote>
  <w:footnote w:type="continuationSeparator" w:id="1">
    <w:p w:rsidR="009129AA" w:rsidRDefault="009129A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E64A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301D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760B"/>
    <w:rsid w:val="001301DC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723B29"/>
    <w:rsid w:val="00766153"/>
    <w:rsid w:val="00770322"/>
    <w:rsid w:val="00772DC1"/>
    <w:rsid w:val="007A1D64"/>
    <w:rsid w:val="007F049E"/>
    <w:rsid w:val="00893932"/>
    <w:rsid w:val="008966D2"/>
    <w:rsid w:val="00897F13"/>
    <w:rsid w:val="008C53B8"/>
    <w:rsid w:val="008F2B16"/>
    <w:rsid w:val="008F3361"/>
    <w:rsid w:val="009129AA"/>
    <w:rsid w:val="0092574F"/>
    <w:rsid w:val="00937B86"/>
    <w:rsid w:val="00942A15"/>
    <w:rsid w:val="00952393"/>
    <w:rsid w:val="0097640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E64A3"/>
    <w:rsid w:val="00AF614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7351</TotalTime>
  <Pages>1</Pages>
  <Words>1270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435</cp:revision>
  <cp:lastPrinted>2025-09-26T07:23:00Z</cp:lastPrinted>
  <dcterms:created xsi:type="dcterms:W3CDTF">2016-06-09T12:24:00Z</dcterms:created>
  <dcterms:modified xsi:type="dcterms:W3CDTF">2025-12-01T11:05:00Z</dcterms:modified>
  <dc:language>uk-UA</dc:language>
</cp:coreProperties>
</file>