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FD37E1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B3551B">
        <w:rPr>
          <w:rFonts w:ascii="Times New Roman" w:hAnsi="Times New Roman"/>
          <w:b/>
          <w:sz w:val="28"/>
          <w:szCs w:val="28"/>
        </w:rPr>
        <w:t>3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FD37E1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A21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91A21" w:rsidRPr="002642F2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42F2">
              <w:rPr>
                <w:rFonts w:ascii="Times New Roman" w:hAnsi="Times New Roman"/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2. 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3. Направлення запитів електронних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4. Забезпечення виконання судових рішень щодо перерахунку пенсій, довічного грошового утримання суддів у відставці.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верифікації пенсійних виплат за рекомендаціями Міністерства фінансів України у встановлені терміни та вживання заходів для усунення виявлених невідповідностей.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Перевірка правильності та повноти 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автоматизованих перерахунків пенсій, опрацювання кандидатів на індивідуально-масовий перерахунок до проведення нарахування пенсій. 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 xml:space="preserve">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Підготовка інформації та необхідних  матеріалів на виконання ухвал про відкриття провадження. Здійснення контролю по справах по інвалідності, які продовженні на період воєнного стану, та проведення моніторингу справ по втраті годувальника, у яких закінчується строк виплати.</w:t>
            </w:r>
          </w:p>
          <w:p w:rsidR="00F33329" w:rsidRPr="002A20D0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10.Забезпечує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за формою згідно з додатком 2-1 до Порядку проведення конкурсу на зайняття посад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634457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634457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34457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усвідомлення рівня відповідальності під час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5557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A4543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C80" w:rsidRDefault="00056C80" w:rsidP="000D3DFB">
      <w:pPr>
        <w:spacing w:line="240" w:lineRule="auto"/>
      </w:pPr>
      <w:r>
        <w:separator/>
      </w:r>
    </w:p>
  </w:endnote>
  <w:endnote w:type="continuationSeparator" w:id="1">
    <w:p w:rsidR="00056C80" w:rsidRDefault="00056C8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C80" w:rsidRDefault="00056C80" w:rsidP="000D3DFB">
      <w:pPr>
        <w:spacing w:line="240" w:lineRule="auto"/>
      </w:pPr>
      <w:r>
        <w:separator/>
      </w:r>
    </w:p>
  </w:footnote>
  <w:footnote w:type="continuationSeparator" w:id="1">
    <w:p w:rsidR="00056C80" w:rsidRDefault="00056C8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54D3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90D8B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4D35"/>
    <w:rsid w:val="00055DEC"/>
    <w:rsid w:val="00056C80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57EB"/>
    <w:rsid w:val="00556C55"/>
    <w:rsid w:val="00580E94"/>
    <w:rsid w:val="005924A9"/>
    <w:rsid w:val="005A4DC0"/>
    <w:rsid w:val="005B5306"/>
    <w:rsid w:val="005D2EC2"/>
    <w:rsid w:val="005E0984"/>
    <w:rsid w:val="005E5C6A"/>
    <w:rsid w:val="005F019F"/>
    <w:rsid w:val="005F7B9B"/>
    <w:rsid w:val="00602F93"/>
    <w:rsid w:val="00622B63"/>
    <w:rsid w:val="006326F7"/>
    <w:rsid w:val="00634457"/>
    <w:rsid w:val="00634BE7"/>
    <w:rsid w:val="0065356F"/>
    <w:rsid w:val="00671791"/>
    <w:rsid w:val="006916EA"/>
    <w:rsid w:val="00691A21"/>
    <w:rsid w:val="006D4951"/>
    <w:rsid w:val="006E7113"/>
    <w:rsid w:val="00723B29"/>
    <w:rsid w:val="00766153"/>
    <w:rsid w:val="00770322"/>
    <w:rsid w:val="00772DC1"/>
    <w:rsid w:val="007A1D64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A3EDD"/>
    <w:rsid w:val="009A538D"/>
    <w:rsid w:val="009B3593"/>
    <w:rsid w:val="009F3F18"/>
    <w:rsid w:val="00A038DC"/>
    <w:rsid w:val="00A45431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33CD9"/>
    <w:rsid w:val="00B3551B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90D8B"/>
    <w:rsid w:val="00CD6560"/>
    <w:rsid w:val="00D05698"/>
    <w:rsid w:val="00D23F0D"/>
    <w:rsid w:val="00D53CA0"/>
    <w:rsid w:val="00D937F9"/>
    <w:rsid w:val="00DA7E9A"/>
    <w:rsid w:val="00DB4BE0"/>
    <w:rsid w:val="00DC3650"/>
    <w:rsid w:val="00DD772C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736D"/>
    <w:rsid w:val="00F079D0"/>
    <w:rsid w:val="00F258EB"/>
    <w:rsid w:val="00F33329"/>
    <w:rsid w:val="00F73CFC"/>
    <w:rsid w:val="00F74528"/>
    <w:rsid w:val="00F873AA"/>
    <w:rsid w:val="00FC1606"/>
    <w:rsid w:val="00FC48EE"/>
    <w:rsid w:val="00FD2E03"/>
    <w:rsid w:val="00FD37E1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7337</TotalTime>
  <Pages>1</Pages>
  <Words>1270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443</cp:revision>
  <cp:lastPrinted>2025-12-01T12:27:00Z</cp:lastPrinted>
  <dcterms:created xsi:type="dcterms:W3CDTF">2016-06-09T12:24:00Z</dcterms:created>
  <dcterms:modified xsi:type="dcterms:W3CDTF">2025-12-01T12:27:00Z</dcterms:modified>
  <dc:language>uk-UA</dc:language>
</cp:coreProperties>
</file>