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571" w:type="dxa"/>
        <w:tblInd w:w="108" w:type="dxa"/>
        <w:tblLayout w:type="fixed"/>
        <w:tblLook w:val="04A0"/>
      </w:tblPr>
      <w:tblGrid>
        <w:gridCol w:w="9571"/>
      </w:tblGrid>
      <w:tr w:rsidR="00AD519C" w:rsidRPr="00DD6416">
        <w:trPr>
          <w:trHeight w:val="430"/>
        </w:trPr>
        <w:tc>
          <w:tcPr>
            <w:tcW w:w="9571" w:type="dxa"/>
            <w:shd w:val="clear" w:color="auto" w:fill="auto"/>
          </w:tcPr>
          <w:p w:rsidR="00AD519C" w:rsidRPr="00DD6416" w:rsidRDefault="00AD519C">
            <w:pPr>
              <w:widowControl w:val="0"/>
              <w:spacing w:line="240" w:lineRule="auto"/>
              <w:ind w:firstLine="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AD519C" w:rsidRPr="00DD6416">
        <w:trPr>
          <w:trHeight w:val="1653"/>
        </w:trPr>
        <w:tc>
          <w:tcPr>
            <w:tcW w:w="9571" w:type="dxa"/>
            <w:shd w:val="clear" w:color="auto" w:fill="auto"/>
          </w:tcPr>
          <w:p w:rsidR="00AD519C" w:rsidRPr="00DD6416" w:rsidRDefault="00E0152F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b/>
                <w:sz w:val="28"/>
                <w:szCs w:val="28"/>
              </w:rPr>
            </w:pPr>
            <w:r w:rsidRPr="00DD6416">
              <w:rPr>
                <w:rFonts w:ascii="Times New Roman" w:hAnsi="Times New Roman"/>
                <w:b/>
                <w:sz w:val="28"/>
                <w:szCs w:val="28"/>
              </w:rPr>
              <w:t>ЗАТВЕРДЖЕНО</w:t>
            </w:r>
          </w:p>
          <w:p w:rsidR="00AD519C" w:rsidRPr="00DD6416" w:rsidRDefault="00E0152F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DD6416">
              <w:rPr>
                <w:rFonts w:ascii="Times New Roman" w:hAnsi="Times New Roman"/>
                <w:sz w:val="28"/>
                <w:szCs w:val="28"/>
              </w:rPr>
              <w:t>Заступник начальника Головного управління Пенсійного фонду України у Вінницькій області</w:t>
            </w:r>
          </w:p>
          <w:p w:rsidR="00AD519C" w:rsidRPr="00DD6416" w:rsidRDefault="00145FA7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__________</w:t>
            </w:r>
            <w:r w:rsidR="006A51BE">
              <w:rPr>
                <w:rFonts w:ascii="Times New Roman" w:hAnsi="Times New Roman"/>
                <w:sz w:val="28"/>
                <w:szCs w:val="28"/>
              </w:rPr>
              <w:t>_____</w:t>
            </w:r>
            <w:r w:rsidR="00E0152F" w:rsidRPr="00DD6416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6A51BE">
              <w:rPr>
                <w:rFonts w:ascii="Times New Roman" w:hAnsi="Times New Roman"/>
                <w:sz w:val="28"/>
                <w:szCs w:val="28"/>
              </w:rPr>
              <w:t>Лариса ДИКА</w:t>
            </w:r>
          </w:p>
          <w:p w:rsidR="00AD519C" w:rsidRPr="00DD6416" w:rsidRDefault="00E0152F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DD6416">
              <w:rPr>
                <w:rFonts w:ascii="Times New Roman" w:hAnsi="Times New Roman"/>
                <w:sz w:val="28"/>
                <w:szCs w:val="28"/>
              </w:rPr>
              <w:t>«____»____________202</w:t>
            </w:r>
            <w:r w:rsidR="00145FA7">
              <w:rPr>
                <w:rFonts w:ascii="Times New Roman" w:hAnsi="Times New Roman"/>
                <w:sz w:val="28"/>
                <w:szCs w:val="28"/>
              </w:rPr>
              <w:t>5</w:t>
            </w:r>
            <w:r w:rsidRPr="00DD6416">
              <w:rPr>
                <w:rFonts w:ascii="Times New Roman" w:hAnsi="Times New Roman"/>
                <w:sz w:val="28"/>
                <w:szCs w:val="28"/>
              </w:rPr>
              <w:t xml:space="preserve"> року</w:t>
            </w:r>
          </w:p>
          <w:p w:rsidR="00AD519C" w:rsidRPr="00DD6416" w:rsidRDefault="00AD519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AD519C" w:rsidRPr="00DD6416" w:rsidRDefault="00AD519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</w:tbl>
    <w:p w:rsidR="00AD519C" w:rsidRPr="00DD6416" w:rsidRDefault="00E0152F" w:rsidP="00EA4DEB">
      <w:pPr>
        <w:spacing w:line="240" w:lineRule="auto"/>
        <w:ind w:firstLine="0"/>
        <w:jc w:val="center"/>
        <w:rPr>
          <w:rFonts w:ascii="Times New Roman" w:hAnsi="Times New Roman"/>
          <w:b/>
          <w:sz w:val="28"/>
          <w:szCs w:val="28"/>
        </w:rPr>
      </w:pPr>
      <w:r w:rsidRPr="00DD6416">
        <w:rPr>
          <w:rFonts w:ascii="Times New Roman" w:hAnsi="Times New Roman"/>
          <w:b/>
          <w:sz w:val="28"/>
          <w:szCs w:val="28"/>
        </w:rPr>
        <w:t>УМОВИ</w:t>
      </w:r>
    </w:p>
    <w:p w:rsidR="00AD519C" w:rsidRPr="00DD6416" w:rsidRDefault="00E0152F" w:rsidP="00EA4DEB">
      <w:pPr>
        <w:spacing w:line="240" w:lineRule="auto"/>
        <w:ind w:firstLine="0"/>
        <w:jc w:val="center"/>
        <w:rPr>
          <w:rFonts w:ascii="Times New Roman" w:hAnsi="Times New Roman"/>
          <w:b/>
          <w:sz w:val="28"/>
          <w:szCs w:val="28"/>
        </w:rPr>
      </w:pPr>
      <w:r w:rsidRPr="00DD6416">
        <w:rPr>
          <w:rFonts w:ascii="Times New Roman" w:hAnsi="Times New Roman"/>
          <w:b/>
          <w:sz w:val="28"/>
          <w:szCs w:val="28"/>
        </w:rPr>
        <w:t>проведення добору на зайняття вакантної посади</w:t>
      </w:r>
    </w:p>
    <w:p w:rsidR="006370EF" w:rsidRDefault="00E0152F" w:rsidP="00EA4DEB">
      <w:pPr>
        <w:spacing w:line="240" w:lineRule="auto"/>
        <w:ind w:firstLine="0"/>
        <w:jc w:val="center"/>
        <w:rPr>
          <w:rFonts w:ascii="Times New Roman" w:hAnsi="Times New Roman"/>
          <w:b/>
          <w:sz w:val="28"/>
          <w:szCs w:val="28"/>
        </w:rPr>
      </w:pPr>
      <w:r w:rsidRPr="00DD6416">
        <w:rPr>
          <w:rFonts w:ascii="Times New Roman" w:hAnsi="Times New Roman"/>
          <w:b/>
          <w:sz w:val="28"/>
          <w:szCs w:val="28"/>
        </w:rPr>
        <w:t xml:space="preserve">державної служби категорії «В» - </w:t>
      </w:r>
      <w:r w:rsidR="005252A9" w:rsidRPr="00DD6416">
        <w:rPr>
          <w:rFonts w:ascii="Times New Roman" w:hAnsi="Times New Roman"/>
          <w:b/>
          <w:sz w:val="28"/>
          <w:szCs w:val="28"/>
        </w:rPr>
        <w:t xml:space="preserve">головного спеціаліста – юрисконсульта </w:t>
      </w:r>
      <w:r w:rsidR="006370EF">
        <w:rPr>
          <w:rFonts w:ascii="Times New Roman" w:hAnsi="Times New Roman"/>
          <w:b/>
          <w:sz w:val="28"/>
          <w:szCs w:val="28"/>
        </w:rPr>
        <w:t>Сектору договірної роботи</w:t>
      </w:r>
      <w:r w:rsidR="00145FA7">
        <w:rPr>
          <w:rFonts w:ascii="Times New Roman" w:hAnsi="Times New Roman"/>
          <w:b/>
          <w:sz w:val="28"/>
          <w:szCs w:val="28"/>
        </w:rPr>
        <w:t xml:space="preserve"> </w:t>
      </w:r>
      <w:r w:rsidR="002B1E85" w:rsidRPr="00DD6416">
        <w:rPr>
          <w:rFonts w:ascii="Times New Roman" w:hAnsi="Times New Roman"/>
          <w:b/>
          <w:sz w:val="28"/>
          <w:szCs w:val="28"/>
        </w:rPr>
        <w:t>Юридичного управління</w:t>
      </w:r>
      <w:r w:rsidR="007C077B">
        <w:rPr>
          <w:rFonts w:ascii="Times New Roman" w:hAnsi="Times New Roman"/>
          <w:b/>
          <w:sz w:val="28"/>
          <w:szCs w:val="28"/>
        </w:rPr>
        <w:t xml:space="preserve"> </w:t>
      </w:r>
      <w:r w:rsidR="007C077B" w:rsidRPr="00DD6416">
        <w:rPr>
          <w:rFonts w:ascii="Times New Roman" w:hAnsi="Times New Roman"/>
          <w:b/>
          <w:sz w:val="28"/>
          <w:szCs w:val="28"/>
        </w:rPr>
        <w:t>(робоче місце –</w:t>
      </w:r>
    </w:p>
    <w:p w:rsidR="005252A9" w:rsidRPr="00DD6416" w:rsidRDefault="007C077B" w:rsidP="00EA4DEB">
      <w:pPr>
        <w:spacing w:line="240" w:lineRule="auto"/>
        <w:ind w:firstLine="0"/>
        <w:jc w:val="center"/>
        <w:rPr>
          <w:rFonts w:ascii="Times New Roman" w:hAnsi="Times New Roman"/>
          <w:b/>
          <w:sz w:val="28"/>
          <w:szCs w:val="28"/>
        </w:rPr>
      </w:pPr>
      <w:r w:rsidRPr="00DD6416">
        <w:rPr>
          <w:rFonts w:ascii="Times New Roman" w:hAnsi="Times New Roman"/>
          <w:b/>
          <w:sz w:val="28"/>
          <w:szCs w:val="28"/>
        </w:rPr>
        <w:t>м. Вінниця)</w:t>
      </w:r>
      <w:r w:rsidR="00895C22" w:rsidRPr="00DD6416">
        <w:rPr>
          <w:rFonts w:ascii="Times New Roman" w:hAnsi="Times New Roman"/>
          <w:b/>
          <w:sz w:val="28"/>
          <w:szCs w:val="28"/>
        </w:rPr>
        <w:t xml:space="preserve"> </w:t>
      </w:r>
      <w:r w:rsidR="002B1E85" w:rsidRPr="00DD6416">
        <w:rPr>
          <w:rFonts w:ascii="Times New Roman" w:hAnsi="Times New Roman"/>
          <w:b/>
          <w:sz w:val="28"/>
          <w:szCs w:val="28"/>
        </w:rPr>
        <w:t>– 1 шт. од.</w:t>
      </w:r>
    </w:p>
    <w:tbl>
      <w:tblPr>
        <w:tblW w:w="9634" w:type="dxa"/>
        <w:tblInd w:w="113" w:type="dxa"/>
        <w:tblLayout w:type="fixed"/>
        <w:tblLook w:val="00A0"/>
      </w:tblPr>
      <w:tblGrid>
        <w:gridCol w:w="390"/>
        <w:gridCol w:w="309"/>
        <w:gridCol w:w="2809"/>
        <w:gridCol w:w="6126"/>
      </w:tblGrid>
      <w:tr w:rsidR="00AD519C" w:rsidRPr="00DD6416" w:rsidTr="00145FA7">
        <w:tc>
          <w:tcPr>
            <w:tcW w:w="963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519C" w:rsidRPr="00DD6416" w:rsidRDefault="00E0152F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D6416">
              <w:rPr>
                <w:rFonts w:ascii="Times New Roman" w:hAnsi="Times New Roman"/>
                <w:sz w:val="28"/>
                <w:szCs w:val="28"/>
              </w:rPr>
              <w:t>Загальні умови</w:t>
            </w:r>
          </w:p>
        </w:tc>
      </w:tr>
      <w:tr w:rsidR="006370EF" w:rsidRPr="00DD6416" w:rsidTr="00145FA7">
        <w:tc>
          <w:tcPr>
            <w:tcW w:w="350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70EF" w:rsidRPr="00DD6416" w:rsidRDefault="006370EF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D6416">
              <w:rPr>
                <w:rFonts w:ascii="Times New Roman" w:hAnsi="Times New Roman"/>
                <w:sz w:val="28"/>
                <w:szCs w:val="28"/>
              </w:rPr>
              <w:t>Посадові обов’язки</w:t>
            </w:r>
          </w:p>
        </w:tc>
        <w:tc>
          <w:tcPr>
            <w:tcW w:w="6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59AD" w:rsidRDefault="004E59AD" w:rsidP="004E59AD">
            <w:pPr>
              <w:pStyle w:val="af1"/>
              <w:widowControl w:val="0"/>
              <w:spacing w:beforeAutospacing="0" w:afterAutospacing="0"/>
              <w:ind w:right="113"/>
              <w:jc w:val="both"/>
              <w:rPr>
                <w:b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  <w:lang w:eastAsia="ru-RU"/>
              </w:rPr>
              <w:t xml:space="preserve">1. Підготовка проектів договорів та додаткових угод при закупівлі товарів, робіт і послуг для забезпечення потреб Головного управління спільно із суміжними структурними підрозділами, здійснення заходів щодо їх укладання. Аналіз та узагальнення результатів проведеної роботи. </w:t>
            </w:r>
          </w:p>
          <w:p w:rsidR="004E59AD" w:rsidRDefault="004E59AD" w:rsidP="004E59AD">
            <w:pPr>
              <w:pStyle w:val="af1"/>
              <w:widowControl w:val="0"/>
              <w:spacing w:beforeAutospacing="0" w:afterAutospacing="0"/>
              <w:ind w:right="113"/>
              <w:jc w:val="both"/>
              <w:rPr>
                <w:b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  <w:lang w:eastAsia="ru-RU"/>
              </w:rPr>
              <w:t>2. Здійснення контролю за виконанням договорів (контрактів), укладених Головним управлінням у відповідності до вимог чинного законодавства.</w:t>
            </w:r>
          </w:p>
          <w:p w:rsidR="004E59AD" w:rsidRDefault="004E59AD" w:rsidP="004E59AD">
            <w:pPr>
              <w:pStyle w:val="af1"/>
              <w:widowControl w:val="0"/>
              <w:spacing w:beforeAutospacing="0" w:afterAutospacing="0"/>
              <w:ind w:right="113"/>
              <w:jc w:val="both"/>
              <w:rPr>
                <w:b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  <w:lang w:eastAsia="ru-RU"/>
              </w:rPr>
              <w:t>3. Здійснення обліку, реєстрації, укладання договорів,  участь у їх підготовці та здійсненні заходів, спрямованих на виконання договірних зобов’язань.</w:t>
            </w:r>
          </w:p>
          <w:p w:rsidR="004E59AD" w:rsidRDefault="004E59AD" w:rsidP="004E59AD">
            <w:pPr>
              <w:pStyle w:val="af1"/>
              <w:widowControl w:val="0"/>
              <w:spacing w:beforeAutospacing="0" w:afterAutospacing="0"/>
              <w:ind w:right="113"/>
              <w:jc w:val="both"/>
              <w:rPr>
                <w:b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  <w:lang w:eastAsia="ru-RU"/>
              </w:rPr>
              <w:t>4. Здійснення за дорученням начальника юридичного управління розгляду звернень, заяв, скарг  підприємств,  установ, організацій і громадян, запитів народних депутатів України  з питань, віднесених до компетенції сектору, ведення претензійно-позовної роботи з питань укладення та виконання договорів.</w:t>
            </w:r>
          </w:p>
          <w:p w:rsidR="004E59AD" w:rsidRDefault="004E59AD" w:rsidP="004E59AD">
            <w:pPr>
              <w:pStyle w:val="af1"/>
              <w:widowControl w:val="0"/>
              <w:spacing w:beforeAutospacing="0" w:afterAutospacing="0"/>
              <w:ind w:right="113"/>
              <w:jc w:val="both"/>
              <w:rPr>
                <w:b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  <w:lang w:eastAsia="ru-RU"/>
              </w:rPr>
              <w:t>5. Здійснення претензійно-позовної роботи щодо дебіторської та кредиторської заборгованості Головного управління, представництво інтересів Головного управління в судах та інших органах, а також забезпечення захисту майнових прав і законних інтересів.</w:t>
            </w:r>
          </w:p>
          <w:p w:rsidR="004E59AD" w:rsidRDefault="004E59AD" w:rsidP="004E59AD">
            <w:pPr>
              <w:pStyle w:val="af1"/>
              <w:widowControl w:val="0"/>
              <w:spacing w:beforeAutospacing="0" w:afterAutospacing="0"/>
              <w:ind w:right="113"/>
              <w:jc w:val="both"/>
              <w:rPr>
                <w:b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  <w:lang w:eastAsia="ru-RU"/>
              </w:rPr>
              <w:t>6. Аналіз та узагальнення інформації щодо здійснення публічних закупівель, проведених Головним управлінням.</w:t>
            </w:r>
          </w:p>
          <w:p w:rsidR="004E59AD" w:rsidRDefault="004E59AD" w:rsidP="004E59AD">
            <w:pPr>
              <w:pStyle w:val="af1"/>
              <w:widowControl w:val="0"/>
              <w:spacing w:beforeAutospacing="0" w:afterAutospacing="0"/>
              <w:ind w:right="113"/>
              <w:jc w:val="both"/>
              <w:rPr>
                <w:b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  <w:lang w:eastAsia="ru-RU"/>
              </w:rPr>
              <w:t xml:space="preserve">7. Оформлення та своєчасне подання звітності </w:t>
            </w:r>
            <w:r>
              <w:rPr>
                <w:color w:val="000000"/>
                <w:sz w:val="28"/>
                <w:szCs w:val="28"/>
                <w:lang w:eastAsia="ru-RU"/>
              </w:rPr>
              <w:lastRenderedPageBreak/>
              <w:t>щодо публічних закупівель до Пенсійного фонду України.</w:t>
            </w:r>
          </w:p>
          <w:p w:rsidR="004E59AD" w:rsidRDefault="004E59AD" w:rsidP="004E59AD">
            <w:pPr>
              <w:pStyle w:val="af1"/>
              <w:widowControl w:val="0"/>
              <w:spacing w:beforeAutospacing="0" w:afterAutospacing="0"/>
              <w:ind w:right="113"/>
              <w:jc w:val="both"/>
              <w:rPr>
                <w:b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  <w:lang w:eastAsia="ru-RU"/>
              </w:rPr>
              <w:t>8. В установленому порядку за погодженням з керівництвом Юридичного управління та завідувачем Сектору співпрацює із структурними підрозділами Головного управління, надає їм необхідну допомогу в межах своєї компетенції.</w:t>
            </w:r>
          </w:p>
          <w:p w:rsidR="004E59AD" w:rsidRDefault="004E59AD" w:rsidP="004E59AD">
            <w:pPr>
              <w:pStyle w:val="af1"/>
              <w:widowControl w:val="0"/>
              <w:spacing w:beforeAutospacing="0" w:afterAutospacing="0"/>
              <w:ind w:right="113"/>
              <w:jc w:val="both"/>
              <w:rPr>
                <w:b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  <w:lang w:eastAsia="ru-RU"/>
              </w:rPr>
              <w:t>9. Виконання завдань і функцій, покладених на управління та сектор: </w:t>
            </w:r>
          </w:p>
          <w:p w:rsidR="004E59AD" w:rsidRDefault="004E59AD" w:rsidP="004E59AD">
            <w:pPr>
              <w:pStyle w:val="af1"/>
              <w:widowControl w:val="0"/>
              <w:spacing w:beforeAutospacing="0" w:afterAutospacing="0"/>
              <w:ind w:right="113"/>
              <w:jc w:val="both"/>
              <w:rPr>
                <w:b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  <w:lang w:eastAsia="ru-RU"/>
              </w:rPr>
              <w:t>- сумлінне виконання доручень начальника Юридичного управління та/або завідувача сектору, згідно з Положенням про Юридичне управління;</w:t>
            </w:r>
          </w:p>
          <w:p w:rsidR="004E59AD" w:rsidRDefault="004E59AD" w:rsidP="004E59AD">
            <w:pPr>
              <w:pStyle w:val="af1"/>
              <w:widowControl w:val="0"/>
              <w:spacing w:beforeAutospacing="0" w:afterAutospacing="0"/>
              <w:ind w:right="113"/>
              <w:jc w:val="both"/>
              <w:rPr>
                <w:b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  <w:lang w:eastAsia="ru-RU"/>
              </w:rPr>
              <w:t>- дотримання вимог щодо збереження інформації з обмеженим доступом, що стала відома під час виконання обов’язків державної служби, а також іншої інформації, яка згідно з законодавством не підлягає розголошенню;</w:t>
            </w:r>
          </w:p>
          <w:p w:rsidR="004E59AD" w:rsidRDefault="004E59AD" w:rsidP="004E59AD">
            <w:pPr>
              <w:pStyle w:val="af1"/>
              <w:widowControl w:val="0"/>
              <w:spacing w:beforeAutospacing="0" w:afterAutospacing="0"/>
              <w:ind w:right="113"/>
              <w:jc w:val="both"/>
              <w:rPr>
                <w:b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  <w:lang w:eastAsia="ru-RU"/>
              </w:rPr>
              <w:t>- підвищення професійного рівня за освітньо-професійними програмами та шляхом   самоосвіти.</w:t>
            </w:r>
          </w:p>
          <w:p w:rsidR="006370EF" w:rsidRPr="004E59AD" w:rsidRDefault="004E59AD" w:rsidP="004E59AD">
            <w:pPr>
              <w:pStyle w:val="af"/>
              <w:widowControl w:val="0"/>
              <w:spacing w:line="240" w:lineRule="auto"/>
              <w:ind w:left="0" w:firstLine="0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4E59AD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10. Виконання основних завдань та функцій, визначених Положенням про уповноважену особу, що затверджене наказом Головного управління.</w:t>
            </w:r>
          </w:p>
        </w:tc>
      </w:tr>
      <w:tr w:rsidR="006370EF" w:rsidRPr="00DD6416" w:rsidTr="00145FA7">
        <w:tc>
          <w:tcPr>
            <w:tcW w:w="350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70EF" w:rsidRPr="00DD6416" w:rsidRDefault="006370EF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D6416">
              <w:rPr>
                <w:rFonts w:ascii="Times New Roman" w:hAnsi="Times New Roman"/>
                <w:sz w:val="28"/>
                <w:szCs w:val="28"/>
              </w:rPr>
              <w:lastRenderedPageBreak/>
              <w:t>Умови оплати праці</w:t>
            </w:r>
          </w:p>
        </w:tc>
        <w:tc>
          <w:tcPr>
            <w:tcW w:w="6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70EF" w:rsidRPr="00DD6416" w:rsidRDefault="006370EF" w:rsidP="00C705DD">
            <w:pPr>
              <w:widowControl w:val="0"/>
              <w:spacing w:line="240" w:lineRule="auto"/>
              <w:ind w:firstLine="0"/>
              <w:jc w:val="both"/>
              <w:rPr>
                <w:sz w:val="28"/>
                <w:szCs w:val="28"/>
              </w:rPr>
            </w:pPr>
            <w:r w:rsidRPr="00DD6416">
              <w:rPr>
                <w:rFonts w:ascii="Times New Roman" w:hAnsi="Times New Roman"/>
                <w:sz w:val="28"/>
                <w:szCs w:val="28"/>
              </w:rPr>
              <w:t>посадовий оклад згідно з штатним розписом на 202</w:t>
            </w:r>
            <w:r>
              <w:rPr>
                <w:rFonts w:ascii="Times New Roman" w:hAnsi="Times New Roman"/>
                <w:sz w:val="28"/>
                <w:szCs w:val="28"/>
              </w:rPr>
              <w:t>5</w:t>
            </w:r>
            <w:r w:rsidRPr="00DD6416">
              <w:rPr>
                <w:rFonts w:ascii="Times New Roman" w:hAnsi="Times New Roman"/>
                <w:sz w:val="28"/>
                <w:szCs w:val="28"/>
              </w:rPr>
              <w:t xml:space="preserve"> рік </w:t>
            </w:r>
            <w:r>
              <w:rPr>
                <w:rFonts w:ascii="Times New Roman" w:hAnsi="Times New Roman"/>
                <w:sz w:val="28"/>
                <w:szCs w:val="28"/>
              </w:rPr>
              <w:t>–</w:t>
            </w:r>
            <w:r w:rsidRPr="00DD6416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C705DD">
              <w:rPr>
                <w:rFonts w:ascii="Times New Roman" w:hAnsi="Times New Roman"/>
                <w:sz w:val="28"/>
                <w:szCs w:val="28"/>
              </w:rPr>
              <w:t>20795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грн</w:t>
            </w:r>
            <w:r w:rsidRPr="00EA00FC">
              <w:rPr>
                <w:rFonts w:ascii="Times New Roman" w:hAnsi="Times New Roman"/>
                <w:sz w:val="28"/>
                <w:szCs w:val="28"/>
              </w:rPr>
              <w:t>,</w:t>
            </w:r>
            <w:r w:rsidRPr="00DD6416">
              <w:rPr>
                <w:rFonts w:ascii="Times New Roman" w:hAnsi="Times New Roman"/>
                <w:sz w:val="28"/>
                <w:szCs w:val="28"/>
              </w:rPr>
              <w:t xml:space="preserve"> надбавки за вислугу років на державній службі відповідно до п.1</w:t>
            </w:r>
            <w:r>
              <w:rPr>
                <w:rFonts w:ascii="Times New Roman" w:hAnsi="Times New Roman"/>
                <w:sz w:val="28"/>
                <w:szCs w:val="28"/>
              </w:rPr>
              <w:t>3</w:t>
            </w:r>
            <w:r w:rsidRPr="00DD6416">
              <w:rPr>
                <w:rFonts w:ascii="Times New Roman" w:hAnsi="Times New Roman"/>
                <w:sz w:val="28"/>
                <w:szCs w:val="28"/>
              </w:rPr>
              <w:t xml:space="preserve"> Прикінцевих положень Закону України «Про </w:t>
            </w:r>
            <w:r>
              <w:rPr>
                <w:rFonts w:ascii="Times New Roman" w:hAnsi="Times New Roman"/>
                <w:sz w:val="28"/>
                <w:szCs w:val="28"/>
              </w:rPr>
              <w:t>Д</w:t>
            </w:r>
            <w:r w:rsidRPr="00DD6416">
              <w:rPr>
                <w:rFonts w:ascii="Times New Roman" w:hAnsi="Times New Roman"/>
                <w:sz w:val="28"/>
                <w:szCs w:val="28"/>
              </w:rPr>
              <w:t>ержавний бюджет України на 202</w:t>
            </w:r>
            <w:r>
              <w:rPr>
                <w:rFonts w:ascii="Times New Roman" w:hAnsi="Times New Roman"/>
                <w:sz w:val="28"/>
                <w:szCs w:val="28"/>
              </w:rPr>
              <w:t>5</w:t>
            </w:r>
            <w:r w:rsidRPr="00DD6416">
              <w:rPr>
                <w:rFonts w:ascii="Times New Roman" w:hAnsi="Times New Roman"/>
                <w:sz w:val="28"/>
                <w:szCs w:val="28"/>
              </w:rPr>
              <w:t xml:space="preserve"> рік», доплати, премії та компенсації.</w:t>
            </w:r>
          </w:p>
        </w:tc>
      </w:tr>
      <w:tr w:rsidR="006370EF" w:rsidRPr="00DD6416" w:rsidTr="00145FA7">
        <w:tc>
          <w:tcPr>
            <w:tcW w:w="350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70EF" w:rsidRPr="00DD6416" w:rsidRDefault="006370EF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D6416">
              <w:rPr>
                <w:rFonts w:ascii="Times New Roman" w:hAnsi="Times New Roman"/>
                <w:sz w:val="28"/>
                <w:szCs w:val="28"/>
              </w:rPr>
              <w:t>Інформація про строковість чи безстроковість призначення на посаду</w:t>
            </w:r>
          </w:p>
        </w:tc>
        <w:tc>
          <w:tcPr>
            <w:tcW w:w="6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1D41" w:rsidRDefault="00621D41" w:rsidP="00621D41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безстроково;</w:t>
            </w:r>
          </w:p>
          <w:p w:rsidR="006370EF" w:rsidRPr="00DD6416" w:rsidRDefault="006370EF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D6416">
              <w:rPr>
                <w:rFonts w:ascii="Times New Roman" w:hAnsi="Times New Roman"/>
                <w:sz w:val="28"/>
                <w:szCs w:val="28"/>
              </w:rPr>
              <w:t>на період дії воєнного стану, до дня визначення суб’єктом призначення переможця за результатами конкурсного відбору на цю посаду відповідно до законодавства, але не більше 12 місяців з дня припинення чи скасування воєнного стану</w:t>
            </w:r>
          </w:p>
        </w:tc>
      </w:tr>
      <w:tr w:rsidR="006370EF" w:rsidRPr="00DD6416" w:rsidTr="00145FA7">
        <w:tc>
          <w:tcPr>
            <w:tcW w:w="350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70EF" w:rsidRPr="00DD6416" w:rsidRDefault="006370EF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D6416">
              <w:rPr>
                <w:rFonts w:ascii="Times New Roman" w:hAnsi="Times New Roman"/>
                <w:sz w:val="28"/>
                <w:szCs w:val="28"/>
              </w:rPr>
              <w:t>Перелік інформації, необхідної для участі в конкурсі, та строк їх подання</w:t>
            </w:r>
          </w:p>
        </w:tc>
        <w:tc>
          <w:tcPr>
            <w:tcW w:w="6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70EF" w:rsidRPr="00DD6416" w:rsidRDefault="006370EF">
            <w:pPr>
              <w:pStyle w:val="af"/>
              <w:widowControl w:val="0"/>
              <w:numPr>
                <w:ilvl w:val="0"/>
                <w:numId w:val="1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D6416">
              <w:rPr>
                <w:rFonts w:ascii="Times New Roman" w:hAnsi="Times New Roman"/>
                <w:sz w:val="28"/>
                <w:szCs w:val="28"/>
              </w:rPr>
              <w:t>заява про участь у доборі на зайняття посади державної служби;</w:t>
            </w:r>
          </w:p>
          <w:p w:rsidR="006370EF" w:rsidRPr="00DD6416" w:rsidRDefault="00B6246A">
            <w:pPr>
              <w:pStyle w:val="af"/>
              <w:widowControl w:val="0"/>
              <w:numPr>
                <w:ilvl w:val="0"/>
                <w:numId w:val="1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резюме, анкета за встановленою формою</w:t>
            </w:r>
            <w:r w:rsidR="006370EF" w:rsidRPr="00DD6416">
              <w:rPr>
                <w:rFonts w:ascii="Times New Roman" w:hAnsi="Times New Roman"/>
                <w:sz w:val="28"/>
                <w:szCs w:val="28"/>
              </w:rPr>
              <w:t>;</w:t>
            </w:r>
          </w:p>
          <w:p w:rsidR="006370EF" w:rsidRDefault="006370EF">
            <w:pPr>
              <w:widowControl w:val="0"/>
              <w:numPr>
                <w:ilvl w:val="0"/>
                <w:numId w:val="1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D6416">
              <w:rPr>
                <w:rFonts w:ascii="Times New Roman" w:hAnsi="Times New Roman"/>
                <w:sz w:val="28"/>
                <w:szCs w:val="28"/>
              </w:rPr>
              <w:t>копія паспорта громадянина України з даними про прізвище, ім’я та по батькові, видачу паспорта та місце реєстрації;</w:t>
            </w:r>
          </w:p>
          <w:p w:rsidR="00480310" w:rsidRPr="00480310" w:rsidRDefault="00480310" w:rsidP="00480310">
            <w:pPr>
              <w:widowControl w:val="0"/>
              <w:numPr>
                <w:ilvl w:val="0"/>
                <w:numId w:val="1"/>
              </w:numPr>
              <w:suppressAutoHyphens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80310">
              <w:rPr>
                <w:rFonts w:ascii="Times New Roman" w:hAnsi="Times New Roman"/>
                <w:sz w:val="28"/>
                <w:szCs w:val="28"/>
              </w:rPr>
              <w:t>ідентифікаційний код;</w:t>
            </w:r>
          </w:p>
          <w:p w:rsidR="006370EF" w:rsidRPr="00DD6416" w:rsidRDefault="006370EF">
            <w:pPr>
              <w:pStyle w:val="af"/>
              <w:widowControl w:val="0"/>
              <w:numPr>
                <w:ilvl w:val="0"/>
                <w:numId w:val="1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D6416">
              <w:rPr>
                <w:rFonts w:ascii="Times New Roman" w:hAnsi="Times New Roman"/>
                <w:sz w:val="28"/>
                <w:szCs w:val="28"/>
              </w:rPr>
              <w:lastRenderedPageBreak/>
              <w:t>копія документів, що підтверджують наявність відповідного ступеня вищої освіти</w:t>
            </w:r>
            <w:r w:rsidR="00480310">
              <w:rPr>
                <w:rFonts w:ascii="Times New Roman" w:hAnsi="Times New Roman"/>
                <w:sz w:val="28"/>
                <w:szCs w:val="28"/>
              </w:rPr>
              <w:t xml:space="preserve"> з додатками</w:t>
            </w:r>
            <w:r w:rsidRPr="00DD6416">
              <w:rPr>
                <w:rFonts w:ascii="Times New Roman" w:hAnsi="Times New Roman"/>
                <w:sz w:val="28"/>
                <w:szCs w:val="28"/>
              </w:rPr>
              <w:t>;</w:t>
            </w:r>
          </w:p>
          <w:p w:rsidR="006370EF" w:rsidRPr="00DD6416" w:rsidRDefault="006370EF">
            <w:pPr>
              <w:widowControl w:val="0"/>
              <w:numPr>
                <w:ilvl w:val="0"/>
                <w:numId w:val="1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D6416">
              <w:rPr>
                <w:rFonts w:ascii="Times New Roman" w:hAnsi="Times New Roman"/>
                <w:sz w:val="28"/>
                <w:szCs w:val="28"/>
              </w:rPr>
              <w:t>копія трудової книжки;</w:t>
            </w:r>
          </w:p>
          <w:p w:rsidR="006370EF" w:rsidRPr="00DD6416" w:rsidRDefault="006370EF">
            <w:pPr>
              <w:widowControl w:val="0"/>
              <w:numPr>
                <w:ilvl w:val="0"/>
                <w:numId w:val="1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D6416">
              <w:rPr>
                <w:rFonts w:ascii="Times New Roman" w:hAnsi="Times New Roman"/>
                <w:sz w:val="28"/>
                <w:szCs w:val="28"/>
              </w:rPr>
              <w:t>військовооблікові документи для військовозобов’язаних та призовників.</w:t>
            </w:r>
          </w:p>
          <w:p w:rsidR="006370EF" w:rsidRPr="00DD6416" w:rsidRDefault="006370EF" w:rsidP="00625FC0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D6416">
              <w:rPr>
                <w:rFonts w:ascii="Times New Roman" w:hAnsi="Times New Roman"/>
                <w:sz w:val="28"/>
                <w:szCs w:val="28"/>
              </w:rPr>
              <w:t>Інформація подається особисто до служби управління персоналом Головного управління Пенсійного фонду України у Вінницькій області (м.Вінниця, вул.Зодчих,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DD6416">
              <w:rPr>
                <w:rFonts w:ascii="Times New Roman" w:hAnsi="Times New Roman"/>
                <w:sz w:val="28"/>
                <w:szCs w:val="28"/>
              </w:rPr>
              <w:t xml:space="preserve">22, каб. №402) до </w:t>
            </w:r>
            <w:r w:rsidR="00625FC0">
              <w:rPr>
                <w:rFonts w:ascii="Times New Roman" w:hAnsi="Times New Roman"/>
                <w:sz w:val="28"/>
                <w:szCs w:val="28"/>
              </w:rPr>
              <w:t>12</w:t>
            </w:r>
            <w:r w:rsidRPr="00EA00FC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625FC0">
              <w:rPr>
                <w:rFonts w:ascii="Times New Roman" w:hAnsi="Times New Roman"/>
                <w:sz w:val="28"/>
                <w:szCs w:val="28"/>
              </w:rPr>
              <w:t>грудня</w:t>
            </w:r>
            <w:r w:rsidRPr="00EA00FC">
              <w:rPr>
                <w:rFonts w:ascii="Times New Roman" w:hAnsi="Times New Roman"/>
                <w:sz w:val="28"/>
                <w:szCs w:val="28"/>
              </w:rPr>
              <w:t xml:space="preserve"> 2025 року.</w:t>
            </w:r>
          </w:p>
        </w:tc>
      </w:tr>
      <w:tr w:rsidR="006370EF" w:rsidRPr="00DD6416" w:rsidTr="00145FA7">
        <w:tc>
          <w:tcPr>
            <w:tcW w:w="350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70EF" w:rsidRPr="00DD6416" w:rsidRDefault="006370EF">
            <w:pPr>
              <w:widowControl w:val="0"/>
              <w:spacing w:line="240" w:lineRule="auto"/>
              <w:jc w:val="left"/>
              <w:rPr>
                <w:rFonts w:ascii="Times New Roman" w:hAnsi="Times New Roman"/>
              </w:rPr>
            </w:pPr>
            <w:r w:rsidRPr="00DD6416">
              <w:rPr>
                <w:rFonts w:ascii="Times New Roman" w:hAnsi="Times New Roman"/>
                <w:color w:val="000000"/>
                <w:sz w:val="28"/>
                <w:szCs w:val="28"/>
              </w:rPr>
              <w:lastRenderedPageBreak/>
              <w:t>ДДодаткові (необов’язкові) документи</w:t>
            </w:r>
          </w:p>
        </w:tc>
        <w:tc>
          <w:tcPr>
            <w:tcW w:w="6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70EF" w:rsidRPr="00DD6416" w:rsidRDefault="006370EF">
            <w:pPr>
              <w:pStyle w:val="af2"/>
              <w:widowControl w:val="0"/>
              <w:tabs>
                <w:tab w:val="left" w:pos="397"/>
              </w:tabs>
              <w:spacing w:before="0"/>
              <w:ind w:left="37" w:firstLine="0"/>
              <w:jc w:val="both"/>
              <w:rPr>
                <w:rFonts w:ascii="Times New Roman" w:hAnsi="Times New Roman"/>
              </w:rPr>
            </w:pPr>
            <w:r w:rsidRPr="00DD6416">
              <w:rPr>
                <w:rFonts w:ascii="Times New Roman" w:hAnsi="Times New Roman"/>
                <w:sz w:val="28"/>
                <w:szCs w:val="28"/>
              </w:rPr>
              <w:t>заява щодо забезпечення розумним пристосуванням за формою згідно з додатком 3 до Порядку проведення конкурсу на зайняття посад державної служби</w:t>
            </w:r>
          </w:p>
        </w:tc>
      </w:tr>
      <w:tr w:rsidR="006370EF" w:rsidRPr="00DD6416" w:rsidTr="00145FA7">
        <w:tc>
          <w:tcPr>
            <w:tcW w:w="350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70EF" w:rsidRPr="00DD6416" w:rsidRDefault="006370EF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D6416">
              <w:rPr>
                <w:rFonts w:ascii="Times New Roman" w:hAnsi="Times New Roman"/>
                <w:sz w:val="28"/>
                <w:szCs w:val="28"/>
              </w:rPr>
              <w:t>Прізвище, ім’я та по батькові, номер телефону та адреса електронної пошти особи, яка надає додаткову інформацію з питань проведення конкурсу</w:t>
            </w:r>
          </w:p>
        </w:tc>
        <w:tc>
          <w:tcPr>
            <w:tcW w:w="6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70EF" w:rsidRPr="00DD6416" w:rsidRDefault="006370EF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Тхоржевська Лариса Олександрівна</w:t>
            </w:r>
            <w:r w:rsidRPr="00DD6416">
              <w:rPr>
                <w:rFonts w:ascii="Times New Roman" w:hAnsi="Times New Roman"/>
                <w:sz w:val="28"/>
                <w:szCs w:val="28"/>
              </w:rPr>
              <w:t>,</w:t>
            </w:r>
          </w:p>
          <w:p w:rsidR="006370EF" w:rsidRPr="00DD6416" w:rsidRDefault="006370EF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D6416">
              <w:rPr>
                <w:rFonts w:ascii="Times New Roman" w:hAnsi="Times New Roman"/>
                <w:sz w:val="28"/>
                <w:szCs w:val="28"/>
              </w:rPr>
              <w:t>(0432) 50-45-29</w:t>
            </w:r>
          </w:p>
          <w:p w:rsidR="006370EF" w:rsidRPr="00DD6416" w:rsidRDefault="006370EF" w:rsidP="005252A9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6370EF" w:rsidRPr="00DD6416" w:rsidTr="00145FA7">
        <w:tc>
          <w:tcPr>
            <w:tcW w:w="963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70EF" w:rsidRPr="00DD6416" w:rsidRDefault="006370EF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D6416">
              <w:rPr>
                <w:rFonts w:ascii="Times New Roman" w:hAnsi="Times New Roman"/>
                <w:sz w:val="28"/>
                <w:szCs w:val="28"/>
              </w:rPr>
              <w:t>Кваліфікаційні вимоги**</w:t>
            </w:r>
          </w:p>
        </w:tc>
      </w:tr>
      <w:tr w:rsidR="006370EF" w:rsidRPr="00DD6416" w:rsidTr="00145FA7">
        <w:tc>
          <w:tcPr>
            <w:tcW w:w="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70EF" w:rsidRPr="00DD6416" w:rsidRDefault="006370EF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D6416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1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70EF" w:rsidRPr="00DD6416" w:rsidRDefault="006370EF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D6416">
              <w:rPr>
                <w:rFonts w:ascii="Times New Roman" w:hAnsi="Times New Roman"/>
                <w:sz w:val="28"/>
                <w:szCs w:val="28"/>
              </w:rPr>
              <w:t>Освіта</w:t>
            </w:r>
          </w:p>
        </w:tc>
        <w:tc>
          <w:tcPr>
            <w:tcW w:w="6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70EF" w:rsidRPr="00DD6416" w:rsidRDefault="006370EF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D6416">
              <w:rPr>
                <w:rFonts w:ascii="Times New Roman" w:hAnsi="Times New Roman"/>
                <w:sz w:val="28"/>
                <w:szCs w:val="28"/>
              </w:rPr>
              <w:t>вища юридична, не нижче молодшого бакалавра або бакалавра</w:t>
            </w:r>
          </w:p>
        </w:tc>
      </w:tr>
      <w:tr w:rsidR="006370EF" w:rsidRPr="00DD6416" w:rsidTr="00145FA7">
        <w:tc>
          <w:tcPr>
            <w:tcW w:w="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70EF" w:rsidRPr="00DD6416" w:rsidRDefault="006370EF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D6416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31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70EF" w:rsidRPr="00DD6416" w:rsidRDefault="006370EF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D6416">
              <w:rPr>
                <w:rFonts w:ascii="Times New Roman" w:hAnsi="Times New Roman"/>
                <w:sz w:val="28"/>
                <w:szCs w:val="28"/>
              </w:rPr>
              <w:t>Досвід роботи</w:t>
            </w:r>
          </w:p>
        </w:tc>
        <w:tc>
          <w:tcPr>
            <w:tcW w:w="6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70EF" w:rsidRPr="00DD6416" w:rsidRDefault="006370EF">
            <w:pPr>
              <w:widowControl w:val="0"/>
              <w:spacing w:line="240" w:lineRule="auto"/>
              <w:ind w:left="34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DD6416">
              <w:rPr>
                <w:rFonts w:ascii="Times New Roman" w:hAnsi="Times New Roman"/>
                <w:sz w:val="28"/>
                <w:szCs w:val="28"/>
              </w:rPr>
              <w:t>не потребує</w:t>
            </w:r>
          </w:p>
        </w:tc>
      </w:tr>
      <w:tr w:rsidR="006370EF" w:rsidRPr="00DD6416" w:rsidTr="00145FA7">
        <w:tc>
          <w:tcPr>
            <w:tcW w:w="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70EF" w:rsidRPr="00DD6416" w:rsidRDefault="006370EF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D6416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31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70EF" w:rsidRPr="00DD6416" w:rsidRDefault="006370EF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D6416">
              <w:rPr>
                <w:rFonts w:ascii="Times New Roman" w:hAnsi="Times New Roman"/>
                <w:sz w:val="28"/>
                <w:szCs w:val="28"/>
              </w:rPr>
              <w:t>Володіння державною мовою</w:t>
            </w:r>
          </w:p>
        </w:tc>
        <w:tc>
          <w:tcPr>
            <w:tcW w:w="6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70EF" w:rsidRPr="00DD6416" w:rsidRDefault="006370EF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D6416">
              <w:rPr>
                <w:rFonts w:ascii="Times New Roman" w:hAnsi="Times New Roman"/>
                <w:sz w:val="28"/>
                <w:szCs w:val="28"/>
              </w:rPr>
              <w:t>вільне володіння державною мовою</w:t>
            </w:r>
          </w:p>
        </w:tc>
      </w:tr>
      <w:tr w:rsidR="006370EF" w:rsidRPr="00DD6416" w:rsidTr="00145FA7">
        <w:tc>
          <w:tcPr>
            <w:tcW w:w="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70EF" w:rsidRPr="00DD6416" w:rsidRDefault="006370EF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D6416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31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70EF" w:rsidRPr="00DD6416" w:rsidRDefault="006370EF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D6416">
              <w:rPr>
                <w:rFonts w:ascii="Times New Roman" w:hAnsi="Times New Roman"/>
                <w:sz w:val="28"/>
                <w:szCs w:val="28"/>
              </w:rPr>
              <w:t>Володіння іноземною мовою</w:t>
            </w:r>
          </w:p>
        </w:tc>
        <w:tc>
          <w:tcPr>
            <w:tcW w:w="6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70EF" w:rsidRPr="00DD6416" w:rsidRDefault="006370EF">
            <w:pPr>
              <w:widowControl w:val="0"/>
              <w:spacing w:line="240" w:lineRule="auto"/>
              <w:ind w:left="118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D6416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</w:tr>
      <w:tr w:rsidR="006370EF" w:rsidRPr="00DD6416" w:rsidTr="00145FA7">
        <w:tc>
          <w:tcPr>
            <w:tcW w:w="963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70EF" w:rsidRPr="00DD6416" w:rsidRDefault="006370EF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D6416">
              <w:rPr>
                <w:rFonts w:ascii="Times New Roman" w:hAnsi="Times New Roman"/>
                <w:sz w:val="28"/>
                <w:szCs w:val="28"/>
              </w:rPr>
              <w:t>Вимоги до компетентності</w:t>
            </w:r>
          </w:p>
        </w:tc>
      </w:tr>
      <w:tr w:rsidR="006370EF" w:rsidRPr="00DD6416" w:rsidTr="00145FA7">
        <w:tc>
          <w:tcPr>
            <w:tcW w:w="350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70EF" w:rsidRPr="00DD6416" w:rsidRDefault="006370EF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D6416">
              <w:rPr>
                <w:rFonts w:ascii="Times New Roman" w:hAnsi="Times New Roman"/>
                <w:sz w:val="28"/>
                <w:szCs w:val="28"/>
              </w:rPr>
              <w:t>Вимога</w:t>
            </w:r>
          </w:p>
        </w:tc>
        <w:tc>
          <w:tcPr>
            <w:tcW w:w="6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70EF" w:rsidRPr="00DD6416" w:rsidRDefault="006370EF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D6416">
              <w:rPr>
                <w:rFonts w:ascii="Times New Roman" w:hAnsi="Times New Roman"/>
                <w:sz w:val="28"/>
                <w:szCs w:val="28"/>
              </w:rPr>
              <w:t>Компоненти вимоги</w:t>
            </w:r>
          </w:p>
        </w:tc>
      </w:tr>
      <w:tr w:rsidR="006370EF" w:rsidRPr="00DD6416" w:rsidTr="00145FA7">
        <w:tc>
          <w:tcPr>
            <w:tcW w:w="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70EF" w:rsidRPr="00DD6416" w:rsidRDefault="006370EF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1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70EF" w:rsidRPr="00DD6416" w:rsidRDefault="006370EF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D6416">
              <w:rPr>
                <w:rFonts w:ascii="Times New Roman" w:hAnsi="Times New Roman"/>
                <w:sz w:val="28"/>
                <w:szCs w:val="28"/>
              </w:rPr>
              <w:t>Ефективність координації з іншими</w:t>
            </w:r>
          </w:p>
          <w:p w:rsidR="006370EF" w:rsidRPr="00DD6416" w:rsidRDefault="006370EF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6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70EF" w:rsidRPr="00DD6416" w:rsidRDefault="006370EF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D6416">
              <w:rPr>
                <w:rFonts w:ascii="Times New Roman" w:hAnsi="Times New Roman"/>
                <w:sz w:val="28"/>
                <w:szCs w:val="28"/>
              </w:rPr>
              <w:t>-здатність налагоджувати зв’язки з іншими структурними підрозділами державного органу, представниками інших державних органів, в тому числі з використанням цифрових технологій;</w:t>
            </w:r>
          </w:p>
          <w:p w:rsidR="006370EF" w:rsidRPr="00DD6416" w:rsidRDefault="006370EF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D6416">
              <w:rPr>
                <w:rFonts w:ascii="Times New Roman" w:hAnsi="Times New Roman"/>
                <w:sz w:val="28"/>
                <w:szCs w:val="28"/>
              </w:rPr>
              <w:t>-уміння конструктивного обміну інформацією, узгодження та упорядкування дій;</w:t>
            </w:r>
          </w:p>
          <w:p w:rsidR="006370EF" w:rsidRPr="00DD6416" w:rsidRDefault="006370EF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D6416">
              <w:rPr>
                <w:rFonts w:ascii="Times New Roman" w:hAnsi="Times New Roman"/>
                <w:sz w:val="28"/>
                <w:szCs w:val="28"/>
              </w:rPr>
              <w:t>-здатність до об’єднання та систематизації спільних зусиль.</w:t>
            </w:r>
          </w:p>
        </w:tc>
      </w:tr>
      <w:tr w:rsidR="006370EF" w:rsidRPr="00DD6416" w:rsidTr="00145FA7">
        <w:tc>
          <w:tcPr>
            <w:tcW w:w="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70EF" w:rsidRPr="00DD6416" w:rsidRDefault="006370EF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31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70EF" w:rsidRPr="00DD6416" w:rsidRDefault="006370EF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D6416">
              <w:rPr>
                <w:rFonts w:ascii="Times New Roman" w:hAnsi="Times New Roman"/>
                <w:sz w:val="28"/>
                <w:szCs w:val="28"/>
              </w:rPr>
              <w:t>Самоорганізація та самостійність в роботі</w:t>
            </w:r>
          </w:p>
        </w:tc>
        <w:tc>
          <w:tcPr>
            <w:tcW w:w="6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70EF" w:rsidRPr="00DD6416" w:rsidRDefault="006370EF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D6416">
              <w:rPr>
                <w:rFonts w:ascii="Times New Roman" w:hAnsi="Times New Roman"/>
                <w:sz w:val="28"/>
                <w:szCs w:val="28"/>
              </w:rPr>
              <w:t>-уміння самостійно організувати свою діяльність та час, визначати пріоритетність виконання завдань, встановлювати черговість їх виконання;</w:t>
            </w:r>
          </w:p>
          <w:p w:rsidR="006370EF" w:rsidRPr="00DD6416" w:rsidRDefault="006370EF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D6416">
              <w:rPr>
                <w:rFonts w:ascii="Times New Roman" w:hAnsi="Times New Roman"/>
                <w:sz w:val="28"/>
                <w:szCs w:val="28"/>
              </w:rPr>
              <w:t>-здатність до самомотивації (самоуправління);</w:t>
            </w:r>
          </w:p>
          <w:p w:rsidR="006370EF" w:rsidRPr="00DD6416" w:rsidRDefault="006370EF">
            <w:pPr>
              <w:pStyle w:val="af1"/>
              <w:widowControl w:val="0"/>
              <w:spacing w:beforeAutospacing="0" w:afterAutospacing="0"/>
              <w:jc w:val="both"/>
              <w:rPr>
                <w:sz w:val="28"/>
                <w:szCs w:val="28"/>
              </w:rPr>
            </w:pPr>
            <w:r w:rsidRPr="00DD6416">
              <w:rPr>
                <w:sz w:val="28"/>
                <w:szCs w:val="28"/>
              </w:rPr>
              <w:lastRenderedPageBreak/>
              <w:t>-вміння самостійно приймати рішення і виконувати завдання у процесі професійної діяльності.</w:t>
            </w:r>
          </w:p>
        </w:tc>
      </w:tr>
      <w:tr w:rsidR="006370EF" w:rsidRPr="00DD6416" w:rsidTr="00145FA7">
        <w:tc>
          <w:tcPr>
            <w:tcW w:w="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70EF" w:rsidRPr="00DD6416" w:rsidRDefault="006370EF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lastRenderedPageBreak/>
              <w:t>3</w:t>
            </w:r>
          </w:p>
        </w:tc>
        <w:tc>
          <w:tcPr>
            <w:tcW w:w="31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70EF" w:rsidRPr="00DD6416" w:rsidRDefault="006370EF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D6416">
              <w:rPr>
                <w:rFonts w:ascii="Times New Roman" w:hAnsi="Times New Roman"/>
                <w:sz w:val="28"/>
                <w:szCs w:val="28"/>
              </w:rPr>
              <w:t>Відповідальність</w:t>
            </w:r>
          </w:p>
        </w:tc>
        <w:tc>
          <w:tcPr>
            <w:tcW w:w="6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70EF" w:rsidRPr="00DD6416" w:rsidRDefault="006370EF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D6416">
              <w:rPr>
                <w:rFonts w:ascii="Times New Roman" w:hAnsi="Times New Roman"/>
                <w:sz w:val="28"/>
                <w:szCs w:val="28"/>
              </w:rPr>
              <w:t>-усвідомлення важливості якісного виконання своїх посадових обов’язків з дотриманням строків та встановлених процедур;</w:t>
            </w:r>
          </w:p>
          <w:p w:rsidR="006370EF" w:rsidRPr="00DD6416" w:rsidRDefault="006370EF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D6416">
              <w:rPr>
                <w:rFonts w:ascii="Times New Roman" w:hAnsi="Times New Roman"/>
                <w:sz w:val="28"/>
                <w:szCs w:val="28"/>
              </w:rPr>
              <w:t>-усвідомлення рівня відповідальності під час підготовки і прийняття рішень, готовність нести відповідальність за можливі наслідки реалізації таких рішень;</w:t>
            </w:r>
          </w:p>
          <w:p w:rsidR="006370EF" w:rsidRPr="00DD6416" w:rsidRDefault="006370EF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D6416">
              <w:rPr>
                <w:rFonts w:ascii="Times New Roman" w:hAnsi="Times New Roman"/>
                <w:sz w:val="28"/>
                <w:szCs w:val="28"/>
              </w:rPr>
              <w:t>- здатність брати на себе зобов’язання, чітко їх дотримуватись і виконувати.</w:t>
            </w:r>
          </w:p>
        </w:tc>
      </w:tr>
      <w:tr w:rsidR="006370EF" w:rsidRPr="00DD6416" w:rsidTr="00145FA7">
        <w:tc>
          <w:tcPr>
            <w:tcW w:w="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70EF" w:rsidRPr="00DD6416" w:rsidRDefault="006370EF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31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70EF" w:rsidRPr="00DD6416" w:rsidRDefault="006370EF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D6416">
              <w:rPr>
                <w:rFonts w:ascii="Times New Roman" w:hAnsi="Times New Roman"/>
                <w:sz w:val="28"/>
                <w:szCs w:val="28"/>
              </w:rPr>
              <w:t>Багатозадачність</w:t>
            </w:r>
          </w:p>
        </w:tc>
        <w:tc>
          <w:tcPr>
            <w:tcW w:w="6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70EF" w:rsidRPr="00DD6416" w:rsidRDefault="006370EF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D6416">
              <w:rPr>
                <w:rFonts w:ascii="Times New Roman" w:hAnsi="Times New Roman"/>
                <w:sz w:val="28"/>
                <w:szCs w:val="28"/>
              </w:rPr>
              <w:t>-здатність концентрувати (не втрачати) увагу на виконанні завдання ;</w:t>
            </w:r>
          </w:p>
          <w:p w:rsidR="006370EF" w:rsidRPr="00DD6416" w:rsidRDefault="006370EF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D6416">
              <w:rPr>
                <w:rFonts w:ascii="Times New Roman" w:hAnsi="Times New Roman"/>
                <w:sz w:val="28"/>
                <w:szCs w:val="28"/>
              </w:rPr>
              <w:t>-уміння розкладати завдання на процеси, спрощувати їх;</w:t>
            </w:r>
          </w:p>
          <w:p w:rsidR="006370EF" w:rsidRPr="00DD6416" w:rsidRDefault="006370EF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D6416">
              <w:rPr>
                <w:rFonts w:ascii="Times New Roman" w:hAnsi="Times New Roman"/>
                <w:sz w:val="28"/>
                <w:szCs w:val="28"/>
              </w:rPr>
              <w:t>- здатність швидко змінювати напрям роботи (діяльності);</w:t>
            </w:r>
          </w:p>
          <w:p w:rsidR="006370EF" w:rsidRPr="00DD6416" w:rsidRDefault="006370EF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D6416">
              <w:rPr>
                <w:rFonts w:ascii="Times New Roman" w:hAnsi="Times New Roman"/>
                <w:sz w:val="28"/>
                <w:szCs w:val="28"/>
              </w:rPr>
              <w:t>-уміння управляти результатом і бачити прогрес.</w:t>
            </w:r>
          </w:p>
        </w:tc>
      </w:tr>
      <w:tr w:rsidR="006370EF" w:rsidRPr="00DD6416" w:rsidTr="00145FA7">
        <w:tc>
          <w:tcPr>
            <w:tcW w:w="963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70EF" w:rsidRPr="00DD6416" w:rsidRDefault="006370EF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D6416">
              <w:rPr>
                <w:rFonts w:ascii="Times New Roman" w:hAnsi="Times New Roman"/>
                <w:sz w:val="28"/>
                <w:szCs w:val="28"/>
              </w:rPr>
              <w:t>Професійні знання</w:t>
            </w:r>
          </w:p>
        </w:tc>
      </w:tr>
      <w:tr w:rsidR="006370EF" w:rsidRPr="00DD6416" w:rsidTr="00145FA7">
        <w:trPr>
          <w:trHeight w:val="412"/>
        </w:trPr>
        <w:tc>
          <w:tcPr>
            <w:tcW w:w="350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70EF" w:rsidRPr="00DD6416" w:rsidRDefault="006370EF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D6416">
              <w:rPr>
                <w:rFonts w:ascii="Times New Roman" w:hAnsi="Times New Roman"/>
                <w:sz w:val="28"/>
                <w:szCs w:val="28"/>
              </w:rPr>
              <w:t>Вимога</w:t>
            </w:r>
          </w:p>
        </w:tc>
        <w:tc>
          <w:tcPr>
            <w:tcW w:w="6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70EF" w:rsidRPr="00DD6416" w:rsidRDefault="006370EF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D6416">
              <w:rPr>
                <w:rFonts w:ascii="Times New Roman" w:hAnsi="Times New Roman"/>
                <w:sz w:val="28"/>
                <w:szCs w:val="28"/>
              </w:rPr>
              <w:t>Компоненти вимоги</w:t>
            </w:r>
          </w:p>
        </w:tc>
      </w:tr>
      <w:tr w:rsidR="006370EF" w:rsidRPr="00DD6416" w:rsidTr="00145FA7">
        <w:trPr>
          <w:trHeight w:val="1124"/>
        </w:trPr>
        <w:tc>
          <w:tcPr>
            <w:tcW w:w="6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70EF" w:rsidRPr="00DD6416" w:rsidRDefault="006370EF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D6416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2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70EF" w:rsidRPr="00DD6416" w:rsidRDefault="006370EF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D6416">
              <w:rPr>
                <w:rFonts w:ascii="Times New Roman" w:hAnsi="Times New Roman"/>
                <w:sz w:val="28"/>
                <w:szCs w:val="28"/>
              </w:rPr>
              <w:t>Знання законодавства</w:t>
            </w:r>
          </w:p>
        </w:tc>
        <w:tc>
          <w:tcPr>
            <w:tcW w:w="6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70EF" w:rsidRPr="00DD6416" w:rsidRDefault="006370EF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D6416">
              <w:rPr>
                <w:rFonts w:ascii="Times New Roman" w:hAnsi="Times New Roman"/>
                <w:sz w:val="28"/>
                <w:szCs w:val="28"/>
              </w:rPr>
              <w:t>Знання:</w:t>
            </w:r>
          </w:p>
          <w:p w:rsidR="006370EF" w:rsidRPr="00DD6416" w:rsidRDefault="006370EF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D6416">
              <w:rPr>
                <w:rFonts w:ascii="Times New Roman" w:hAnsi="Times New Roman"/>
                <w:sz w:val="28"/>
                <w:szCs w:val="28"/>
              </w:rPr>
              <w:t>Конституції України;</w:t>
            </w:r>
          </w:p>
          <w:p w:rsidR="006370EF" w:rsidRPr="00DD6416" w:rsidRDefault="006370EF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D6416">
              <w:rPr>
                <w:rFonts w:ascii="Times New Roman" w:hAnsi="Times New Roman"/>
                <w:sz w:val="28"/>
                <w:szCs w:val="28"/>
              </w:rPr>
              <w:t>Закону України «Про державну службу»;</w:t>
            </w:r>
          </w:p>
          <w:p w:rsidR="006370EF" w:rsidRPr="00DD6416" w:rsidRDefault="006370EF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D6416">
              <w:rPr>
                <w:rFonts w:ascii="Times New Roman" w:hAnsi="Times New Roman"/>
                <w:sz w:val="28"/>
                <w:szCs w:val="28"/>
              </w:rPr>
              <w:t>Закону України «Про запобігання корупції»</w:t>
            </w:r>
          </w:p>
          <w:p w:rsidR="006370EF" w:rsidRPr="00DD6416" w:rsidRDefault="006370EF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D6416">
              <w:rPr>
                <w:rFonts w:ascii="Times New Roman" w:hAnsi="Times New Roman"/>
                <w:sz w:val="28"/>
                <w:szCs w:val="28"/>
              </w:rPr>
              <w:t>та іншого законодавства</w:t>
            </w:r>
          </w:p>
        </w:tc>
      </w:tr>
      <w:tr w:rsidR="006370EF" w:rsidRPr="00DD6416" w:rsidTr="00145FA7">
        <w:trPr>
          <w:trHeight w:val="1124"/>
        </w:trPr>
        <w:tc>
          <w:tcPr>
            <w:tcW w:w="6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70EF" w:rsidRPr="00DD6416" w:rsidRDefault="006370EF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D6416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2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70EF" w:rsidRPr="00DD6416" w:rsidRDefault="006370EF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D6416">
              <w:rPr>
                <w:rFonts w:ascii="Times New Roman" w:hAnsi="Times New Roman"/>
                <w:sz w:val="28"/>
                <w:szCs w:val="28"/>
              </w:rPr>
              <w:t>Знання законодавства у сфері</w:t>
            </w:r>
          </w:p>
        </w:tc>
        <w:tc>
          <w:tcPr>
            <w:tcW w:w="6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70EF" w:rsidRPr="00E3089F" w:rsidRDefault="006370EF" w:rsidP="008D7507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283" w:hanging="249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E3089F">
              <w:rPr>
                <w:rFonts w:ascii="Times New Roman" w:hAnsi="Times New Roman"/>
                <w:sz w:val="28"/>
                <w:szCs w:val="28"/>
              </w:rPr>
              <w:t>Знання:</w:t>
            </w:r>
          </w:p>
          <w:p w:rsidR="006370EF" w:rsidRPr="00E3089F" w:rsidRDefault="006370EF" w:rsidP="008D7507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63" w:hanging="29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E3089F">
              <w:rPr>
                <w:rFonts w:ascii="Times New Roman" w:hAnsi="Times New Roman"/>
                <w:sz w:val="28"/>
                <w:szCs w:val="28"/>
              </w:rPr>
              <w:t>Положення про Пенсійний фонд України, затверджене постановою Кабінету Міністрів України від 23 липня 2014 року №280 (зі змінами);</w:t>
            </w:r>
          </w:p>
          <w:p w:rsidR="006370EF" w:rsidRPr="00E3089F" w:rsidRDefault="006370EF" w:rsidP="008D7507">
            <w:pPr>
              <w:pStyle w:val="af3"/>
              <w:widowControl w:val="0"/>
              <w:jc w:val="both"/>
              <w:rPr>
                <w:bCs/>
                <w:color w:val="000000"/>
                <w:sz w:val="28"/>
                <w:szCs w:val="28"/>
              </w:rPr>
            </w:pPr>
            <w:r w:rsidRPr="00E3089F">
              <w:rPr>
                <w:sz w:val="28"/>
                <w:szCs w:val="28"/>
              </w:rPr>
              <w:t xml:space="preserve">Положення про </w:t>
            </w:r>
            <w:r w:rsidRPr="00E3089F">
              <w:rPr>
                <w:bCs/>
                <w:color w:val="000000"/>
                <w:sz w:val="28"/>
                <w:szCs w:val="28"/>
              </w:rPr>
              <w:t>головні управління Пенсійного фонду України в Автономній Республіці Крим, областях, містах Києві та Севастополі,</w:t>
            </w:r>
            <w:r w:rsidRPr="00E3089F">
              <w:rPr>
                <w:sz w:val="28"/>
                <w:szCs w:val="28"/>
              </w:rPr>
              <w:t xml:space="preserve"> затверджене постановою правління Пенсійного фонду України від </w:t>
            </w:r>
            <w:r w:rsidRPr="00E3089F">
              <w:rPr>
                <w:bCs/>
                <w:iCs/>
                <w:sz w:val="28"/>
                <w:szCs w:val="28"/>
              </w:rPr>
              <w:t xml:space="preserve">22 грудня 2014 року № 28-2 (у редакції постанови правління Пенсійного фонду України 21 грудня 2022 року №28-2), </w:t>
            </w:r>
            <w:r w:rsidRPr="00E3089F">
              <w:rPr>
                <w:sz w:val="28"/>
                <w:szCs w:val="28"/>
              </w:rPr>
              <w:t>зареєстроване в Міністерстві юстиції України 15 січня 2015 року за № 40/26485 (зі змінами);</w:t>
            </w:r>
          </w:p>
          <w:p w:rsidR="006370EF" w:rsidRPr="00E3089F" w:rsidRDefault="006370EF" w:rsidP="008D7507">
            <w:pPr>
              <w:widowControl w:val="0"/>
              <w:tabs>
                <w:tab w:val="left" w:pos="270"/>
              </w:tabs>
              <w:spacing w:line="240" w:lineRule="auto"/>
              <w:ind w:left="12" w:firstLine="0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Закону України «</w:t>
            </w:r>
            <w:r w:rsidRPr="00E3089F">
              <w:rPr>
                <w:rFonts w:ascii="Times New Roman" w:hAnsi="Times New Roman"/>
                <w:sz w:val="28"/>
                <w:szCs w:val="28"/>
              </w:rPr>
              <w:t>Про загальнообов’язкове державне пенсійне страхування</w:t>
            </w:r>
            <w:r>
              <w:rPr>
                <w:rFonts w:ascii="Times New Roman" w:hAnsi="Times New Roman"/>
                <w:sz w:val="28"/>
                <w:szCs w:val="28"/>
              </w:rPr>
              <w:t>»</w:t>
            </w:r>
            <w:r w:rsidRPr="00E3089F">
              <w:rPr>
                <w:rFonts w:ascii="Times New Roman" w:hAnsi="Times New Roman"/>
                <w:sz w:val="28"/>
                <w:szCs w:val="28"/>
              </w:rPr>
              <w:t>; Закону України «Про загальнообов</w:t>
            </w:r>
            <w:r w:rsidRPr="00B8552A">
              <w:rPr>
                <w:rFonts w:ascii="Times New Roman" w:hAnsi="Times New Roman"/>
                <w:sz w:val="28"/>
                <w:szCs w:val="28"/>
              </w:rPr>
              <w:t>’</w:t>
            </w:r>
            <w:r w:rsidRPr="00E3089F">
              <w:rPr>
                <w:rFonts w:ascii="Times New Roman" w:hAnsi="Times New Roman"/>
                <w:sz w:val="28"/>
                <w:szCs w:val="28"/>
              </w:rPr>
              <w:t>язкове державне соціальне страхування», Цивільного кодексу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E3089F">
              <w:rPr>
                <w:rFonts w:ascii="Times New Roman" w:hAnsi="Times New Roman"/>
                <w:sz w:val="28"/>
                <w:szCs w:val="28"/>
              </w:rPr>
              <w:t xml:space="preserve">України, Кодексу України з процедур </w:t>
            </w:r>
            <w:r w:rsidRPr="00E3089F">
              <w:rPr>
                <w:rFonts w:ascii="Times New Roman" w:hAnsi="Times New Roman"/>
                <w:sz w:val="28"/>
                <w:szCs w:val="28"/>
              </w:rPr>
              <w:lastRenderedPageBreak/>
              <w:t>банкрутства, Цивільн</w:t>
            </w:r>
            <w:r w:rsidR="008775C7">
              <w:rPr>
                <w:rFonts w:ascii="Times New Roman" w:hAnsi="Times New Roman"/>
                <w:sz w:val="28"/>
                <w:szCs w:val="28"/>
              </w:rPr>
              <w:t xml:space="preserve">ого </w:t>
            </w:r>
            <w:r w:rsidRPr="00E3089F">
              <w:rPr>
                <w:rFonts w:ascii="Times New Roman" w:hAnsi="Times New Roman"/>
                <w:sz w:val="28"/>
                <w:szCs w:val="28"/>
              </w:rPr>
              <w:t>процесуального кодексу України, Господарського процесуального кодексу України, Кодексу адміністративного судочинства України;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E3089F">
              <w:rPr>
                <w:rFonts w:ascii="Times New Roman" w:hAnsi="Times New Roman"/>
                <w:color w:val="000000"/>
                <w:sz w:val="28"/>
                <w:szCs w:val="28"/>
              </w:rPr>
              <w:t>Закону України «Про доступ до публічної інформації»;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</w:t>
            </w:r>
            <w:r w:rsidRPr="00E3089F">
              <w:rPr>
                <w:rFonts w:ascii="Times New Roman" w:hAnsi="Times New Roman"/>
                <w:sz w:val="28"/>
                <w:szCs w:val="28"/>
              </w:rPr>
              <w:t>Закону України «Про захист персональних даних»;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E3089F">
              <w:rPr>
                <w:rFonts w:ascii="Times New Roman" w:hAnsi="Times New Roman"/>
                <w:sz w:val="28"/>
                <w:szCs w:val="28"/>
              </w:rPr>
              <w:t>Закону України «Про звернення громадян»;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E3089F">
              <w:rPr>
                <w:rFonts w:ascii="Times New Roman" w:hAnsi="Times New Roman"/>
                <w:color w:val="000000"/>
                <w:sz w:val="28"/>
                <w:szCs w:val="28"/>
              </w:rPr>
              <w:t>Закону України «Про інформацію»;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</w:t>
            </w:r>
            <w:r w:rsidRPr="00E3089F">
              <w:rPr>
                <w:rFonts w:ascii="Times New Roman" w:hAnsi="Times New Roman"/>
                <w:color w:val="000000"/>
                <w:sz w:val="28"/>
                <w:szCs w:val="28"/>
              </w:rPr>
              <w:t>Закон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у</w:t>
            </w:r>
            <w:r w:rsidRPr="00E3089F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України «Про публічні закупівлі»; «О</w:t>
            </w:r>
            <w:r w:rsidRPr="00B8552A">
              <w:rPr>
                <w:rFonts w:ascii="Times New Roman" w:hAnsi="Times New Roman"/>
                <w:color w:val="000000"/>
                <w:sz w:val="28"/>
                <w:szCs w:val="28"/>
              </w:rPr>
              <w:t>собливостей здійснення публічних закупівель товарів, робіт і послуг для замовників, передбачених Законом України "Про публічні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</w:t>
            </w:r>
            <w:r w:rsidRPr="00B8552A">
              <w:rPr>
                <w:rFonts w:ascii="Times New Roman" w:hAnsi="Times New Roman"/>
                <w:color w:val="000000"/>
                <w:sz w:val="28"/>
                <w:szCs w:val="28"/>
              </w:rPr>
              <w:t>за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</w:t>
            </w:r>
            <w:r w:rsidRPr="00B8552A">
              <w:rPr>
                <w:rFonts w:ascii="Times New Roman" w:hAnsi="Times New Roman"/>
                <w:color w:val="000000"/>
                <w:sz w:val="28"/>
                <w:szCs w:val="28"/>
              </w:rPr>
              <w:t>купівлі", на період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</w:t>
            </w:r>
            <w:r w:rsidRPr="00B8552A">
              <w:rPr>
                <w:rFonts w:ascii="Times New Roman" w:hAnsi="Times New Roman"/>
                <w:color w:val="000000"/>
                <w:sz w:val="28"/>
                <w:szCs w:val="28"/>
              </w:rPr>
              <w:t>дії правового режиму воєнного стану в Україні та протягом 90 днів з дня його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</w:t>
            </w:r>
            <w:r w:rsidRPr="00B8552A">
              <w:rPr>
                <w:rFonts w:ascii="Times New Roman" w:hAnsi="Times New Roman"/>
                <w:color w:val="000000"/>
                <w:sz w:val="28"/>
                <w:szCs w:val="28"/>
              </w:rPr>
              <w:t>припинення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</w:t>
            </w:r>
            <w:r w:rsidRPr="00B8552A">
              <w:rPr>
                <w:rFonts w:ascii="Times New Roman" w:hAnsi="Times New Roman"/>
                <w:color w:val="000000"/>
                <w:sz w:val="28"/>
                <w:szCs w:val="28"/>
              </w:rPr>
              <w:t>або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</w:t>
            </w:r>
            <w:r w:rsidRPr="00B8552A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скасування» </w:t>
            </w:r>
            <w:r w:rsidRPr="00E3089F">
              <w:rPr>
                <w:rFonts w:ascii="Times New Roman" w:hAnsi="Times New Roman"/>
                <w:color w:val="000000"/>
                <w:sz w:val="28"/>
                <w:szCs w:val="28"/>
              </w:rPr>
              <w:t>(зі змінами), затверджених постановою Кабінету Міністрів України від 12 жовтня 2022 року №1178</w:t>
            </w:r>
            <w:r w:rsidRPr="00B8552A">
              <w:rPr>
                <w:rFonts w:ascii="Times New Roman" w:hAnsi="Times New Roman"/>
                <w:color w:val="000000"/>
                <w:sz w:val="28"/>
                <w:szCs w:val="28"/>
              </w:rPr>
              <w:t>;</w:t>
            </w:r>
          </w:p>
          <w:p w:rsidR="006370EF" w:rsidRPr="00E3089F" w:rsidRDefault="006370EF" w:rsidP="008D7507">
            <w:pPr>
              <w:pStyle w:val="af3"/>
              <w:widowControl w:val="0"/>
              <w:jc w:val="both"/>
              <w:rPr>
                <w:color w:val="000000"/>
                <w:sz w:val="28"/>
                <w:szCs w:val="28"/>
              </w:rPr>
            </w:pPr>
            <w:r w:rsidRPr="00E3089F">
              <w:rPr>
                <w:sz w:val="28"/>
                <w:szCs w:val="28"/>
              </w:rPr>
              <w:t>Загального положення про юридичну службу міністерства, іншого органу виконавчої влади, державного підприємства, установи та організації, затвердженого постановою Кабінету Міністрів України від 26 листопада 2008 року № 1040 (зі змінами);</w:t>
            </w:r>
          </w:p>
          <w:p w:rsidR="006370EF" w:rsidRPr="00E3089F" w:rsidRDefault="006370EF" w:rsidP="008D7507">
            <w:pPr>
              <w:pStyle w:val="af3"/>
              <w:widowControl w:val="0"/>
              <w:jc w:val="both"/>
              <w:rPr>
                <w:sz w:val="28"/>
                <w:szCs w:val="28"/>
              </w:rPr>
            </w:pPr>
            <w:r w:rsidRPr="00E3089F">
              <w:rPr>
                <w:sz w:val="28"/>
                <w:szCs w:val="28"/>
              </w:rPr>
              <w:t>Положення про організацію правової роботи в Пенсійному фонді України, затверджене постановою правління Пенсійного фонду України 08 жовтня 2004 року № 13-1 (зі змінами).</w:t>
            </w:r>
          </w:p>
        </w:tc>
      </w:tr>
      <w:tr w:rsidR="006370EF" w:rsidRPr="00DD6416" w:rsidTr="00145FA7">
        <w:trPr>
          <w:trHeight w:val="888"/>
        </w:trPr>
        <w:tc>
          <w:tcPr>
            <w:tcW w:w="6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70EF" w:rsidRPr="00DD6416" w:rsidRDefault="006370EF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D6416">
              <w:rPr>
                <w:rFonts w:ascii="Times New Roman" w:hAnsi="Times New Roman"/>
                <w:sz w:val="28"/>
                <w:szCs w:val="28"/>
              </w:rPr>
              <w:lastRenderedPageBreak/>
              <w:t>3</w:t>
            </w:r>
          </w:p>
        </w:tc>
        <w:tc>
          <w:tcPr>
            <w:tcW w:w="2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70EF" w:rsidRPr="00DD6416" w:rsidRDefault="006370EF" w:rsidP="006370EF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D6416">
              <w:rPr>
                <w:rFonts w:ascii="Times New Roman" w:hAnsi="Times New Roman"/>
                <w:sz w:val="28"/>
                <w:szCs w:val="28"/>
              </w:rPr>
              <w:t>Знання законодавства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в сфері публічних закупівель</w:t>
            </w:r>
          </w:p>
        </w:tc>
        <w:tc>
          <w:tcPr>
            <w:tcW w:w="6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70EF" w:rsidRPr="00E3089F" w:rsidRDefault="006370EF" w:rsidP="008D7507">
            <w:pPr>
              <w:pStyle w:val="af3"/>
              <w:widowControl w:val="0"/>
              <w:jc w:val="both"/>
              <w:rPr>
                <w:color w:val="000000"/>
                <w:sz w:val="28"/>
                <w:szCs w:val="28"/>
              </w:rPr>
            </w:pPr>
            <w:r w:rsidRPr="00B8552A">
              <w:rPr>
                <w:color w:val="000000"/>
                <w:sz w:val="28"/>
                <w:szCs w:val="28"/>
              </w:rPr>
              <w:t>Здійснення</w:t>
            </w:r>
            <w:r>
              <w:rPr>
                <w:color w:val="000000"/>
                <w:sz w:val="28"/>
                <w:szCs w:val="28"/>
              </w:rPr>
              <w:t xml:space="preserve"> </w:t>
            </w:r>
            <w:r w:rsidRPr="00B8552A">
              <w:rPr>
                <w:color w:val="000000"/>
                <w:sz w:val="28"/>
                <w:szCs w:val="28"/>
              </w:rPr>
              <w:t>публічних</w:t>
            </w:r>
            <w:r>
              <w:rPr>
                <w:color w:val="000000"/>
                <w:sz w:val="28"/>
                <w:szCs w:val="28"/>
              </w:rPr>
              <w:t xml:space="preserve"> </w:t>
            </w:r>
            <w:r w:rsidRPr="00B8552A">
              <w:rPr>
                <w:color w:val="000000"/>
                <w:sz w:val="28"/>
                <w:szCs w:val="28"/>
              </w:rPr>
              <w:t>закупівель</w:t>
            </w:r>
            <w:r>
              <w:rPr>
                <w:color w:val="000000"/>
                <w:sz w:val="28"/>
                <w:szCs w:val="28"/>
              </w:rPr>
              <w:t xml:space="preserve"> </w:t>
            </w:r>
            <w:r w:rsidRPr="00B8552A">
              <w:rPr>
                <w:color w:val="000000"/>
                <w:sz w:val="28"/>
                <w:szCs w:val="28"/>
              </w:rPr>
              <w:t>товарів, робіт і послуг, відповідно до Закону</w:t>
            </w:r>
            <w:r>
              <w:rPr>
                <w:color w:val="000000"/>
                <w:sz w:val="28"/>
                <w:szCs w:val="28"/>
              </w:rPr>
              <w:t xml:space="preserve"> </w:t>
            </w:r>
            <w:r w:rsidRPr="00B8552A">
              <w:rPr>
                <w:color w:val="000000"/>
                <w:sz w:val="28"/>
                <w:szCs w:val="28"/>
              </w:rPr>
              <w:t>України "Про публічні</w:t>
            </w:r>
            <w:r>
              <w:rPr>
                <w:color w:val="000000"/>
                <w:sz w:val="28"/>
                <w:szCs w:val="28"/>
              </w:rPr>
              <w:t xml:space="preserve"> </w:t>
            </w:r>
            <w:r w:rsidRPr="00B8552A">
              <w:rPr>
                <w:color w:val="000000"/>
                <w:sz w:val="28"/>
                <w:szCs w:val="28"/>
              </w:rPr>
              <w:t>закупівлі" та «Особливостей</w:t>
            </w:r>
            <w:r>
              <w:rPr>
                <w:color w:val="000000"/>
                <w:sz w:val="28"/>
                <w:szCs w:val="28"/>
              </w:rPr>
              <w:t xml:space="preserve"> </w:t>
            </w:r>
            <w:r w:rsidRPr="00B8552A">
              <w:rPr>
                <w:color w:val="000000"/>
                <w:sz w:val="28"/>
                <w:szCs w:val="28"/>
              </w:rPr>
              <w:t>здійснення</w:t>
            </w:r>
            <w:r>
              <w:rPr>
                <w:color w:val="000000"/>
                <w:sz w:val="28"/>
                <w:szCs w:val="28"/>
              </w:rPr>
              <w:t xml:space="preserve"> </w:t>
            </w:r>
            <w:r w:rsidRPr="00B8552A">
              <w:rPr>
                <w:color w:val="000000"/>
                <w:sz w:val="28"/>
                <w:szCs w:val="28"/>
              </w:rPr>
              <w:t>публічних</w:t>
            </w:r>
            <w:r>
              <w:rPr>
                <w:color w:val="000000"/>
                <w:sz w:val="28"/>
                <w:szCs w:val="28"/>
              </w:rPr>
              <w:t xml:space="preserve"> </w:t>
            </w:r>
            <w:r w:rsidRPr="00B8552A">
              <w:rPr>
                <w:color w:val="000000"/>
                <w:sz w:val="28"/>
                <w:szCs w:val="28"/>
              </w:rPr>
              <w:t>закупівель</w:t>
            </w:r>
            <w:r>
              <w:rPr>
                <w:color w:val="000000"/>
                <w:sz w:val="28"/>
                <w:szCs w:val="28"/>
              </w:rPr>
              <w:t xml:space="preserve"> </w:t>
            </w:r>
            <w:r w:rsidRPr="00B8552A">
              <w:rPr>
                <w:color w:val="000000"/>
                <w:sz w:val="28"/>
                <w:szCs w:val="28"/>
              </w:rPr>
              <w:t>товарів, робіт і послуг для замовників, передбачених Законом України "Про публічні</w:t>
            </w:r>
            <w:r>
              <w:rPr>
                <w:color w:val="000000"/>
                <w:sz w:val="28"/>
                <w:szCs w:val="28"/>
              </w:rPr>
              <w:t xml:space="preserve"> </w:t>
            </w:r>
            <w:r w:rsidRPr="00B8552A">
              <w:rPr>
                <w:color w:val="000000"/>
                <w:sz w:val="28"/>
                <w:szCs w:val="28"/>
              </w:rPr>
              <w:t>закупівлі", на період</w:t>
            </w:r>
            <w:r>
              <w:rPr>
                <w:color w:val="000000"/>
                <w:sz w:val="28"/>
                <w:szCs w:val="28"/>
              </w:rPr>
              <w:t xml:space="preserve"> </w:t>
            </w:r>
            <w:r w:rsidRPr="00B8552A">
              <w:rPr>
                <w:color w:val="000000"/>
                <w:sz w:val="28"/>
                <w:szCs w:val="28"/>
              </w:rPr>
              <w:t>дії правового режиму воєнного стану в Україні та протягом 90 днів з дня його</w:t>
            </w:r>
            <w:r>
              <w:rPr>
                <w:color w:val="000000"/>
                <w:sz w:val="28"/>
                <w:szCs w:val="28"/>
              </w:rPr>
              <w:t xml:space="preserve"> </w:t>
            </w:r>
            <w:r w:rsidRPr="00B8552A">
              <w:rPr>
                <w:color w:val="000000"/>
                <w:sz w:val="28"/>
                <w:szCs w:val="28"/>
              </w:rPr>
              <w:t>припинення</w:t>
            </w:r>
            <w:r>
              <w:rPr>
                <w:color w:val="000000"/>
                <w:sz w:val="28"/>
                <w:szCs w:val="28"/>
              </w:rPr>
              <w:t xml:space="preserve"> </w:t>
            </w:r>
            <w:r w:rsidRPr="00B8552A">
              <w:rPr>
                <w:color w:val="000000"/>
                <w:sz w:val="28"/>
                <w:szCs w:val="28"/>
              </w:rPr>
              <w:t>або</w:t>
            </w:r>
            <w:r>
              <w:rPr>
                <w:color w:val="000000"/>
                <w:sz w:val="28"/>
                <w:szCs w:val="28"/>
              </w:rPr>
              <w:t xml:space="preserve"> </w:t>
            </w:r>
            <w:r w:rsidRPr="00B8552A">
              <w:rPr>
                <w:color w:val="000000"/>
                <w:sz w:val="28"/>
                <w:szCs w:val="28"/>
              </w:rPr>
              <w:t xml:space="preserve">скасування» </w:t>
            </w:r>
            <w:r w:rsidRPr="00E3089F">
              <w:rPr>
                <w:color w:val="000000"/>
                <w:sz w:val="28"/>
                <w:szCs w:val="28"/>
              </w:rPr>
              <w:t>(зі змінами).</w:t>
            </w:r>
          </w:p>
        </w:tc>
      </w:tr>
    </w:tbl>
    <w:p w:rsidR="00AD519C" w:rsidRPr="00DD6416" w:rsidRDefault="00AD519C">
      <w:pPr>
        <w:pBdr>
          <w:bottom w:val="single" w:sz="12" w:space="1" w:color="000000"/>
        </w:pBdr>
        <w:tabs>
          <w:tab w:val="left" w:pos="1545"/>
        </w:tabs>
        <w:spacing w:line="240" w:lineRule="auto"/>
        <w:ind w:firstLine="0"/>
        <w:jc w:val="left"/>
        <w:rPr>
          <w:rFonts w:ascii="Times New Roman" w:hAnsi="Times New Roman"/>
          <w:sz w:val="28"/>
          <w:szCs w:val="28"/>
        </w:rPr>
      </w:pPr>
    </w:p>
    <w:sectPr w:rsidR="00AD519C" w:rsidRPr="00DD6416" w:rsidSect="00AD519C">
      <w:headerReference w:type="default" r:id="rId8"/>
      <w:pgSz w:w="11906" w:h="16838"/>
      <w:pgMar w:top="765" w:right="566" w:bottom="709" w:left="1701" w:header="708" w:footer="0" w:gutter="0"/>
      <w:pgNumType w:start="1"/>
      <w:cols w:space="720"/>
      <w:formProt w:val="0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D7630" w:rsidRDefault="005D7630" w:rsidP="00AD519C">
      <w:pPr>
        <w:spacing w:line="240" w:lineRule="auto"/>
      </w:pPr>
      <w:r>
        <w:separator/>
      </w:r>
    </w:p>
  </w:endnote>
  <w:endnote w:type="continuationSeparator" w:id="1">
    <w:p w:rsidR="005D7630" w:rsidRDefault="005D7630" w:rsidP="00AD519C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ans">
    <w:altName w:val="Arial"/>
    <w:panose1 w:val="020B0604020202020204"/>
    <w:charset w:val="CC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altName w:val="Liberation Mono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ntiqua">
    <w:altName w:val="Times New Roman"/>
    <w:charset w:val="CC"/>
    <w:family w:val="roman"/>
    <w:pitch w:val="variable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D7630" w:rsidRDefault="005D7630" w:rsidP="00AD519C">
      <w:pPr>
        <w:spacing w:line="240" w:lineRule="auto"/>
      </w:pPr>
      <w:r>
        <w:separator/>
      </w:r>
    </w:p>
  </w:footnote>
  <w:footnote w:type="continuationSeparator" w:id="1">
    <w:p w:rsidR="005D7630" w:rsidRDefault="005D7630" w:rsidP="00AD519C">
      <w:pPr>
        <w:spacing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786431976"/>
      <w:docPartObj>
        <w:docPartGallery w:val="Page Numbers (Top of Page)"/>
        <w:docPartUnique/>
      </w:docPartObj>
    </w:sdtPr>
    <w:sdtContent>
      <w:p w:rsidR="00AD519C" w:rsidRDefault="001A5B0B">
        <w:pPr>
          <w:pStyle w:val="Header"/>
          <w:jc w:val="left"/>
        </w:pPr>
        <w:r>
          <w:fldChar w:fldCharType="begin"/>
        </w:r>
        <w:r w:rsidR="00E0152F">
          <w:instrText xml:space="preserve"> PAGE </w:instrText>
        </w:r>
        <w:r>
          <w:fldChar w:fldCharType="separate"/>
        </w:r>
        <w:r w:rsidR="00B6246A">
          <w:rPr>
            <w:noProof/>
          </w:rPr>
          <w:t>2</w:t>
        </w:r>
        <w:r>
          <w:fldChar w:fldCharType="end"/>
        </w:r>
      </w:p>
    </w:sdtContent>
  </w:sdt>
  <w:p w:rsidR="00AD519C" w:rsidRDefault="00AD519C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2B269A4"/>
    <w:multiLevelType w:val="hybridMultilevel"/>
    <w:tmpl w:val="07D253A8"/>
    <w:lvl w:ilvl="0" w:tplc="04190011">
      <w:start w:val="1"/>
      <w:numFmt w:val="decimal"/>
      <w:lvlText w:val="%1)"/>
      <w:lvlJc w:val="left"/>
      <w:pPr>
        <w:ind w:left="720" w:hanging="36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21E87A5A"/>
    <w:multiLevelType w:val="multilevel"/>
    <w:tmpl w:val="28BC144E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2">
    <w:nsid w:val="61053AB7"/>
    <w:multiLevelType w:val="multilevel"/>
    <w:tmpl w:val="88709D7C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sz w:val="28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3">
    <w:nsid w:val="6B753AB7"/>
    <w:multiLevelType w:val="multilevel"/>
    <w:tmpl w:val="984E5E44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cs="Times New Roman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>
        <w:rFonts w:cs="Times New Roman"/>
      </w:r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autoHyphenation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AD519C"/>
    <w:rsid w:val="00040188"/>
    <w:rsid w:val="000E6913"/>
    <w:rsid w:val="000F217A"/>
    <w:rsid w:val="00145FA7"/>
    <w:rsid w:val="001945CF"/>
    <w:rsid w:val="001A5B0B"/>
    <w:rsid w:val="001E38B9"/>
    <w:rsid w:val="00245815"/>
    <w:rsid w:val="002808CC"/>
    <w:rsid w:val="002A0503"/>
    <w:rsid w:val="002B1E85"/>
    <w:rsid w:val="002D6E67"/>
    <w:rsid w:val="003778F9"/>
    <w:rsid w:val="003D5D65"/>
    <w:rsid w:val="004121B0"/>
    <w:rsid w:val="00480310"/>
    <w:rsid w:val="00496269"/>
    <w:rsid w:val="004C0CA4"/>
    <w:rsid w:val="004E59AD"/>
    <w:rsid w:val="005252A9"/>
    <w:rsid w:val="00535CE1"/>
    <w:rsid w:val="005D7630"/>
    <w:rsid w:val="006179AF"/>
    <w:rsid w:val="00621D41"/>
    <w:rsid w:val="00625FC0"/>
    <w:rsid w:val="006370EF"/>
    <w:rsid w:val="00645AEE"/>
    <w:rsid w:val="006771D8"/>
    <w:rsid w:val="00687F20"/>
    <w:rsid w:val="006A3293"/>
    <w:rsid w:val="006A51BE"/>
    <w:rsid w:val="0072611F"/>
    <w:rsid w:val="007C077B"/>
    <w:rsid w:val="007C561D"/>
    <w:rsid w:val="00813045"/>
    <w:rsid w:val="008775C7"/>
    <w:rsid w:val="0089356E"/>
    <w:rsid w:val="00895C22"/>
    <w:rsid w:val="008A6DF5"/>
    <w:rsid w:val="0092571B"/>
    <w:rsid w:val="00983A63"/>
    <w:rsid w:val="009F149B"/>
    <w:rsid w:val="00A70F3B"/>
    <w:rsid w:val="00AA19A0"/>
    <w:rsid w:val="00AD519C"/>
    <w:rsid w:val="00AF3EFE"/>
    <w:rsid w:val="00B6246A"/>
    <w:rsid w:val="00B701C8"/>
    <w:rsid w:val="00B75506"/>
    <w:rsid w:val="00B957F6"/>
    <w:rsid w:val="00BE7EFC"/>
    <w:rsid w:val="00C705DD"/>
    <w:rsid w:val="00C743D0"/>
    <w:rsid w:val="00C83345"/>
    <w:rsid w:val="00C845AC"/>
    <w:rsid w:val="00CA1537"/>
    <w:rsid w:val="00CF73A9"/>
    <w:rsid w:val="00D704CE"/>
    <w:rsid w:val="00DD6416"/>
    <w:rsid w:val="00E0152F"/>
    <w:rsid w:val="00E173C8"/>
    <w:rsid w:val="00E25936"/>
    <w:rsid w:val="00E52E4B"/>
    <w:rsid w:val="00EA00FC"/>
    <w:rsid w:val="00EA1E1D"/>
    <w:rsid w:val="00EA4D4F"/>
    <w:rsid w:val="00EA4DEB"/>
    <w:rsid w:val="00EB5946"/>
    <w:rsid w:val="00F7216D"/>
    <w:rsid w:val="00FD56D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945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en-US" w:eastAsia="en-US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page number" w:uiPriority="0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" w:locked="1" w:semiHidden="0" w:uiPriority="0" w:unhideWhenUsed="0"/>
    <w:lsdException w:name="Subtitle" w:locked="1" w:semiHidden="0" w:uiPriority="0" w:unhideWhenUsed="0" w:qFormat="1"/>
    <w:lsdException w:name="Body Text 2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qFormat="1"/>
    <w:lsdException w:name="Table Grid" w:locked="1" w:semiHidden="0" w:uiPriority="0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C044F"/>
    <w:pPr>
      <w:spacing w:line="276" w:lineRule="auto"/>
      <w:ind w:firstLine="4536"/>
      <w:jc w:val="right"/>
    </w:pPr>
    <w:rPr>
      <w:sz w:val="22"/>
      <w:szCs w:val="22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 Знак"/>
    <w:link w:val="a4"/>
    <w:semiHidden/>
    <w:qFormat/>
    <w:locked/>
    <w:rsid w:val="002F584E"/>
    <w:rPr>
      <w:rFonts w:ascii="Times New Roman" w:hAnsi="Times New Roman" w:cs="Times New Roman"/>
      <w:sz w:val="20"/>
      <w:szCs w:val="20"/>
      <w:lang w:val="uk-UA"/>
    </w:rPr>
  </w:style>
  <w:style w:type="character" w:customStyle="1" w:styleId="apple-converted-space">
    <w:name w:val="apple-converted-space"/>
    <w:uiPriority w:val="99"/>
    <w:qFormat/>
    <w:rsid w:val="0029122C"/>
  </w:style>
  <w:style w:type="character" w:customStyle="1" w:styleId="a5">
    <w:name w:val="Основной текст с отступом Знак"/>
    <w:link w:val="a6"/>
    <w:uiPriority w:val="99"/>
    <w:qFormat/>
    <w:locked/>
    <w:rsid w:val="00B00E55"/>
    <w:rPr>
      <w:rFonts w:cs="Times New Roman"/>
      <w:lang w:val="uk-UA"/>
    </w:rPr>
  </w:style>
  <w:style w:type="character" w:customStyle="1" w:styleId="a7">
    <w:name w:val="Текст выноски Знак"/>
    <w:link w:val="a8"/>
    <w:uiPriority w:val="99"/>
    <w:semiHidden/>
    <w:qFormat/>
    <w:locked/>
    <w:rsid w:val="00632D6F"/>
    <w:rPr>
      <w:rFonts w:ascii="Tahoma" w:hAnsi="Tahoma" w:cs="Tahoma"/>
      <w:sz w:val="16"/>
      <w:szCs w:val="16"/>
      <w:lang w:val="uk-UA"/>
    </w:rPr>
  </w:style>
  <w:style w:type="character" w:customStyle="1" w:styleId="3">
    <w:name w:val="Основной текст с отступом 3 Знак"/>
    <w:link w:val="30"/>
    <w:uiPriority w:val="99"/>
    <w:qFormat/>
    <w:locked/>
    <w:rsid w:val="00C50A7C"/>
    <w:rPr>
      <w:rFonts w:ascii="Times New Roman" w:hAnsi="Times New Roman" w:cs="Times New Roman"/>
      <w:sz w:val="16"/>
      <w:szCs w:val="16"/>
      <w:lang w:val="uk-UA" w:eastAsia="uk-UA"/>
    </w:rPr>
  </w:style>
  <w:style w:type="character" w:customStyle="1" w:styleId="2">
    <w:name w:val="Основной текст 2 Знак"/>
    <w:link w:val="20"/>
    <w:uiPriority w:val="99"/>
    <w:qFormat/>
    <w:locked/>
    <w:rsid w:val="00C50A7C"/>
    <w:rPr>
      <w:rFonts w:ascii="Times New Roman" w:hAnsi="Times New Roman" w:cs="Times New Roman"/>
      <w:sz w:val="24"/>
      <w:szCs w:val="24"/>
      <w:lang w:eastAsia="ru-RU"/>
    </w:rPr>
  </w:style>
  <w:style w:type="character" w:customStyle="1" w:styleId="4">
    <w:name w:val="Основной текст (4) + Не курсив"/>
    <w:qFormat/>
    <w:rsid w:val="008F67DD"/>
    <w:rPr>
      <w:rFonts w:ascii="Times New Roman" w:hAnsi="Times New Roman" w:cs="Times New Roman"/>
      <w:i/>
      <w:iCs/>
      <w:spacing w:val="4"/>
      <w:u w:val="none"/>
    </w:rPr>
  </w:style>
  <w:style w:type="character" w:styleId="a9">
    <w:name w:val="page number"/>
    <w:basedOn w:val="a0"/>
    <w:qFormat/>
    <w:rsid w:val="00A15FEC"/>
  </w:style>
  <w:style w:type="character" w:customStyle="1" w:styleId="FontStyle15">
    <w:name w:val="Font Style15"/>
    <w:qFormat/>
    <w:rsid w:val="00563955"/>
    <w:rPr>
      <w:rFonts w:ascii="Times New Roman" w:hAnsi="Times New Roman" w:cs="Times New Roman"/>
      <w:sz w:val="24"/>
      <w:szCs w:val="24"/>
    </w:rPr>
  </w:style>
  <w:style w:type="character" w:customStyle="1" w:styleId="FontStyle18">
    <w:name w:val="Font Style18"/>
    <w:qFormat/>
    <w:rsid w:val="00462AB3"/>
    <w:rPr>
      <w:rFonts w:ascii="Times New Roman" w:hAnsi="Times New Roman" w:cs="Times New Roman"/>
      <w:sz w:val="26"/>
      <w:szCs w:val="26"/>
    </w:rPr>
  </w:style>
  <w:style w:type="character" w:customStyle="1" w:styleId="FontStyle13">
    <w:name w:val="Font Style13"/>
    <w:qFormat/>
    <w:rsid w:val="0079037D"/>
    <w:rPr>
      <w:rFonts w:ascii="Times New Roman" w:hAnsi="Times New Roman" w:cs="Times New Roman"/>
      <w:sz w:val="26"/>
      <w:szCs w:val="26"/>
    </w:rPr>
  </w:style>
  <w:style w:type="character" w:customStyle="1" w:styleId="FontStyle21">
    <w:name w:val="Font Style21"/>
    <w:qFormat/>
    <w:rsid w:val="0079037D"/>
    <w:rPr>
      <w:rFonts w:ascii="Times New Roman" w:hAnsi="Times New Roman" w:cs="Times New Roman"/>
      <w:sz w:val="26"/>
      <w:szCs w:val="26"/>
    </w:rPr>
  </w:style>
  <w:style w:type="character" w:customStyle="1" w:styleId="csd2c743de">
    <w:name w:val="csd2c743de"/>
    <w:basedOn w:val="a0"/>
    <w:qFormat/>
    <w:rsid w:val="00B755A6"/>
  </w:style>
  <w:style w:type="character" w:customStyle="1" w:styleId="aa">
    <w:name w:val="Верхний колонтитул Знак"/>
    <w:basedOn w:val="a0"/>
    <w:link w:val="Header"/>
    <w:uiPriority w:val="99"/>
    <w:qFormat/>
    <w:rsid w:val="00015191"/>
    <w:rPr>
      <w:sz w:val="22"/>
      <w:szCs w:val="22"/>
      <w:lang w:val="uk-UA"/>
    </w:rPr>
  </w:style>
  <w:style w:type="character" w:customStyle="1" w:styleId="ab">
    <w:name w:val="Нижний колонтитул Знак"/>
    <w:basedOn w:val="a0"/>
    <w:link w:val="Footer"/>
    <w:uiPriority w:val="99"/>
    <w:qFormat/>
    <w:rsid w:val="00015191"/>
    <w:rPr>
      <w:sz w:val="22"/>
      <w:szCs w:val="22"/>
      <w:lang w:val="uk-UA"/>
    </w:rPr>
  </w:style>
  <w:style w:type="paragraph" w:customStyle="1" w:styleId="ac">
    <w:name w:val="Заголовок"/>
    <w:basedOn w:val="a"/>
    <w:next w:val="a4"/>
    <w:qFormat/>
    <w:rsid w:val="00AD519C"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styleId="a4">
    <w:name w:val="Body Text"/>
    <w:basedOn w:val="a"/>
    <w:link w:val="a3"/>
    <w:semiHidden/>
    <w:rsid w:val="002F584E"/>
    <w:pPr>
      <w:spacing w:line="240" w:lineRule="auto"/>
      <w:ind w:firstLine="0"/>
      <w:jc w:val="center"/>
    </w:pPr>
    <w:rPr>
      <w:rFonts w:ascii="Times New Roman" w:eastAsia="Times New Roman" w:hAnsi="Times New Roman"/>
      <w:sz w:val="28"/>
      <w:szCs w:val="20"/>
    </w:rPr>
  </w:style>
  <w:style w:type="paragraph" w:styleId="ad">
    <w:name w:val="List"/>
    <w:basedOn w:val="a4"/>
    <w:rsid w:val="00AD519C"/>
    <w:rPr>
      <w:rFonts w:cs="Mangal"/>
    </w:rPr>
  </w:style>
  <w:style w:type="paragraph" w:customStyle="1" w:styleId="Caption">
    <w:name w:val="Caption"/>
    <w:basedOn w:val="a"/>
    <w:qFormat/>
    <w:rsid w:val="00AD519C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ae">
    <w:name w:val="index heading"/>
    <w:basedOn w:val="a"/>
    <w:qFormat/>
    <w:rsid w:val="00AD519C"/>
    <w:pPr>
      <w:suppressLineNumbers/>
    </w:pPr>
    <w:rPr>
      <w:rFonts w:cs="Mangal"/>
    </w:rPr>
  </w:style>
  <w:style w:type="paragraph" w:styleId="af">
    <w:name w:val="List Paragraph"/>
    <w:basedOn w:val="a"/>
    <w:uiPriority w:val="34"/>
    <w:qFormat/>
    <w:rsid w:val="00CE7BA3"/>
    <w:pPr>
      <w:ind w:left="720"/>
      <w:contextualSpacing/>
    </w:pPr>
  </w:style>
  <w:style w:type="paragraph" w:styleId="a6">
    <w:name w:val="Body Text Indent"/>
    <w:basedOn w:val="a"/>
    <w:link w:val="a5"/>
    <w:uiPriority w:val="99"/>
    <w:rsid w:val="00B00E55"/>
    <w:pPr>
      <w:spacing w:after="120"/>
      <w:ind w:left="283"/>
    </w:pPr>
  </w:style>
  <w:style w:type="paragraph" w:styleId="a8">
    <w:name w:val="Balloon Text"/>
    <w:basedOn w:val="a"/>
    <w:link w:val="a7"/>
    <w:uiPriority w:val="99"/>
    <w:semiHidden/>
    <w:qFormat/>
    <w:rsid w:val="00632D6F"/>
    <w:pPr>
      <w:spacing w:line="240" w:lineRule="auto"/>
    </w:pPr>
    <w:rPr>
      <w:rFonts w:ascii="Tahoma" w:hAnsi="Tahoma" w:cs="Tahoma"/>
      <w:sz w:val="16"/>
      <w:szCs w:val="16"/>
    </w:rPr>
  </w:style>
  <w:style w:type="paragraph" w:customStyle="1" w:styleId="af0">
    <w:name w:val="Содержимое таблицы"/>
    <w:basedOn w:val="a"/>
    <w:uiPriority w:val="99"/>
    <w:qFormat/>
    <w:rsid w:val="002E28F9"/>
    <w:pPr>
      <w:widowControl w:val="0"/>
      <w:suppressLineNumbers/>
      <w:spacing w:line="240" w:lineRule="auto"/>
      <w:ind w:firstLine="0"/>
      <w:jc w:val="left"/>
    </w:pPr>
    <w:rPr>
      <w:rFonts w:ascii="Times New Roman" w:hAnsi="Times New Roman" w:cs="Arial Unicode MS"/>
      <w:kern w:val="2"/>
      <w:sz w:val="24"/>
      <w:szCs w:val="24"/>
      <w:lang w:eastAsia="hi-IN" w:bidi="hi-IN"/>
    </w:rPr>
  </w:style>
  <w:style w:type="paragraph" w:customStyle="1" w:styleId="rvps12">
    <w:name w:val="rvps12"/>
    <w:basedOn w:val="a"/>
    <w:uiPriority w:val="99"/>
    <w:qFormat/>
    <w:rsid w:val="00A054DA"/>
    <w:pPr>
      <w:spacing w:beforeAutospacing="1" w:afterAutospacing="1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styleId="30">
    <w:name w:val="Body Text Indent 3"/>
    <w:basedOn w:val="a"/>
    <w:link w:val="3"/>
    <w:uiPriority w:val="99"/>
    <w:qFormat/>
    <w:rsid w:val="00C50A7C"/>
    <w:pPr>
      <w:spacing w:after="120" w:line="240" w:lineRule="auto"/>
      <w:ind w:left="283" w:firstLine="0"/>
      <w:jc w:val="left"/>
    </w:pPr>
    <w:rPr>
      <w:rFonts w:ascii="Times New Roman" w:eastAsia="Times New Roman" w:hAnsi="Times New Roman"/>
      <w:sz w:val="16"/>
      <w:szCs w:val="16"/>
      <w:lang w:eastAsia="uk-UA"/>
    </w:rPr>
  </w:style>
  <w:style w:type="paragraph" w:styleId="20">
    <w:name w:val="Body Text 2"/>
    <w:basedOn w:val="a"/>
    <w:link w:val="2"/>
    <w:uiPriority w:val="99"/>
    <w:qFormat/>
    <w:rsid w:val="00C50A7C"/>
    <w:pPr>
      <w:spacing w:after="120" w:line="480" w:lineRule="auto"/>
      <w:ind w:firstLine="0"/>
      <w:jc w:val="left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styleId="af1">
    <w:name w:val="Normal (Web)"/>
    <w:basedOn w:val="a"/>
    <w:uiPriority w:val="99"/>
    <w:qFormat/>
    <w:rsid w:val="004F1915"/>
    <w:pPr>
      <w:spacing w:beforeAutospacing="1" w:afterAutospacing="1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eastAsia="uk-UA"/>
    </w:rPr>
  </w:style>
  <w:style w:type="paragraph" w:customStyle="1" w:styleId="af2">
    <w:name w:val="Нормальний текст"/>
    <w:basedOn w:val="a"/>
    <w:qFormat/>
    <w:rsid w:val="00462AB3"/>
    <w:pPr>
      <w:spacing w:before="120" w:line="240" w:lineRule="auto"/>
      <w:ind w:firstLine="567"/>
      <w:jc w:val="left"/>
    </w:pPr>
    <w:rPr>
      <w:rFonts w:ascii="Antiqua" w:eastAsia="Times New Roman" w:hAnsi="Antiqua"/>
      <w:sz w:val="26"/>
      <w:szCs w:val="20"/>
      <w:lang w:eastAsia="ru-RU"/>
    </w:rPr>
  </w:style>
  <w:style w:type="paragraph" w:styleId="af3">
    <w:name w:val="No Spacing"/>
    <w:qFormat/>
    <w:rsid w:val="00C042FF"/>
    <w:rPr>
      <w:rFonts w:ascii="Times New Roman" w:eastAsia="Times New Roman" w:hAnsi="Times New Roman"/>
      <w:sz w:val="24"/>
      <w:szCs w:val="24"/>
      <w:lang w:val="uk-UA" w:eastAsia="uk-UA"/>
    </w:rPr>
  </w:style>
  <w:style w:type="paragraph" w:customStyle="1" w:styleId="csd270a141">
    <w:name w:val="csd270a141"/>
    <w:basedOn w:val="a"/>
    <w:qFormat/>
    <w:rsid w:val="00B755A6"/>
    <w:pPr>
      <w:spacing w:beforeAutospacing="1" w:afterAutospacing="1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eastAsia="uk-UA"/>
    </w:rPr>
  </w:style>
  <w:style w:type="paragraph" w:customStyle="1" w:styleId="af4">
    <w:name w:val="Колонтитул"/>
    <w:basedOn w:val="a"/>
    <w:qFormat/>
    <w:rsid w:val="00AD519C"/>
  </w:style>
  <w:style w:type="paragraph" w:customStyle="1" w:styleId="Header">
    <w:name w:val="Header"/>
    <w:basedOn w:val="a"/>
    <w:link w:val="aa"/>
    <w:uiPriority w:val="99"/>
    <w:unhideWhenUsed/>
    <w:rsid w:val="00015191"/>
    <w:pPr>
      <w:tabs>
        <w:tab w:val="center" w:pos="4677"/>
        <w:tab w:val="right" w:pos="9355"/>
      </w:tabs>
      <w:spacing w:line="240" w:lineRule="auto"/>
    </w:pPr>
  </w:style>
  <w:style w:type="paragraph" w:customStyle="1" w:styleId="Footer">
    <w:name w:val="Footer"/>
    <w:basedOn w:val="a"/>
    <w:link w:val="ab"/>
    <w:uiPriority w:val="99"/>
    <w:unhideWhenUsed/>
    <w:rsid w:val="00015191"/>
    <w:pPr>
      <w:tabs>
        <w:tab w:val="center" w:pos="4677"/>
        <w:tab w:val="right" w:pos="9355"/>
      </w:tabs>
      <w:spacing w:line="240" w:lineRule="auto"/>
    </w:pPr>
  </w:style>
  <w:style w:type="table" w:styleId="af5">
    <w:name w:val="Table Grid"/>
    <w:basedOn w:val="a1"/>
    <w:uiPriority w:val="99"/>
    <w:rsid w:val="00B508A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6">
    <w:name w:val="header"/>
    <w:basedOn w:val="a"/>
    <w:link w:val="1"/>
    <w:uiPriority w:val="99"/>
    <w:unhideWhenUsed/>
    <w:rsid w:val="007C077B"/>
    <w:pPr>
      <w:tabs>
        <w:tab w:val="center" w:pos="4677"/>
        <w:tab w:val="right" w:pos="9355"/>
      </w:tabs>
      <w:spacing w:line="240" w:lineRule="auto"/>
    </w:pPr>
  </w:style>
  <w:style w:type="character" w:customStyle="1" w:styleId="1">
    <w:name w:val="Верхний колонтитул Знак1"/>
    <w:basedOn w:val="a0"/>
    <w:link w:val="af6"/>
    <w:uiPriority w:val="99"/>
    <w:semiHidden/>
    <w:rsid w:val="007C077B"/>
    <w:rPr>
      <w:sz w:val="22"/>
      <w:szCs w:val="22"/>
      <w:lang w:val="uk-UA"/>
    </w:rPr>
  </w:style>
  <w:style w:type="paragraph" w:customStyle="1" w:styleId="TableParagraph">
    <w:name w:val="Table Paragraph"/>
    <w:basedOn w:val="a"/>
    <w:qFormat/>
    <w:rsid w:val="006370EF"/>
    <w:pPr>
      <w:widowControl w:val="0"/>
      <w:spacing w:line="240" w:lineRule="auto"/>
    </w:pPr>
    <w:rPr>
      <w:rFonts w:ascii="Times New Roman" w:eastAsia="Times New Roman" w:hAnsi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0D2618E3-1B6F-4BE7-8C21-FDE4BBE55D0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7030</TotalTime>
  <Pages>5</Pages>
  <Words>1242</Words>
  <Characters>7081</Characters>
  <Application>Microsoft Office Word</Application>
  <DocSecurity>0</DocSecurity>
  <Lines>59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8307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kstl_lv</dc:creator>
  <dc:description/>
  <cp:lastModifiedBy>thrgvsk_lo</cp:lastModifiedBy>
  <cp:revision>347</cp:revision>
  <cp:lastPrinted>2025-02-17T08:49:00Z</cp:lastPrinted>
  <dcterms:created xsi:type="dcterms:W3CDTF">2016-06-09T12:24:00Z</dcterms:created>
  <dcterms:modified xsi:type="dcterms:W3CDTF">2025-12-03T07:58:00Z</dcterms:modified>
  <dc:language>ru-RU</dc:language>
</cp:coreProperties>
</file>