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DB7D66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_____________Марина Єрошенко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5C4CF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обслуговування громадян №</w:t>
      </w:r>
      <w:r w:rsidR="00E638AF">
        <w:rPr>
          <w:rFonts w:ascii="Times New Roman" w:hAnsi="Times New Roman"/>
          <w:b/>
          <w:sz w:val="28"/>
          <w:szCs w:val="28"/>
        </w:rPr>
        <w:t xml:space="preserve"> </w:t>
      </w:r>
      <w:r w:rsidR="00F66B40">
        <w:rPr>
          <w:rFonts w:ascii="Times New Roman" w:hAnsi="Times New Roman"/>
          <w:b/>
          <w:sz w:val="28"/>
          <w:szCs w:val="28"/>
        </w:rPr>
        <w:t xml:space="preserve">1 </w:t>
      </w:r>
      <w:r w:rsidR="00952393" w:rsidRPr="00B85450">
        <w:rPr>
          <w:rFonts w:ascii="Times New Roman" w:hAnsi="Times New Roman"/>
          <w:b/>
          <w:sz w:val="28"/>
          <w:szCs w:val="28"/>
        </w:rPr>
        <w:t>(сервісн</w:t>
      </w:r>
      <w:r w:rsidR="00F66B40">
        <w:rPr>
          <w:rFonts w:ascii="Times New Roman" w:hAnsi="Times New Roman"/>
          <w:b/>
          <w:sz w:val="28"/>
          <w:szCs w:val="28"/>
        </w:rPr>
        <w:t>ий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центр) (робоче місце -м.</w:t>
      </w:r>
      <w:r w:rsidR="00F66B40">
        <w:rPr>
          <w:rFonts w:ascii="Times New Roman" w:hAnsi="Times New Roman"/>
          <w:b/>
          <w:sz w:val="28"/>
          <w:szCs w:val="28"/>
        </w:rPr>
        <w:t>Бар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E1347F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B85450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21450F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61E6" w:rsidRPr="00BE447C" w:rsidRDefault="00FE61E6" w:rsidP="00FE61E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1.Спрямування діяльності та організація роботи в частині забезпечення прийому громадян, в тому числі на віддалених робочих місцях, під час здійснення виїзних прийомів, дистанційно та шляхом надання електронних послуг.</w:t>
            </w:r>
          </w:p>
          <w:p w:rsidR="00FE61E6" w:rsidRPr="00BE447C" w:rsidRDefault="00FE61E6" w:rsidP="00FE61E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2. Забезпечення здійснення прийому звернень, заяв про надання послуг, скарг, запитів про надання інформації, у тому числі тих, що надходять корпоративною поштою, документів, необхідних для призначення (перерахунку) та виплати пенсій, страхових виплат та надання соціальних послуг, житлових субсидій та пільг на оплату житлово-комунальних послуг, придбання твердого та рідкого пічного побутового палива і скрапленого газу, державних соціальних допомог, в тому числі, отриманих з територіальних громад.</w:t>
            </w:r>
          </w:p>
          <w:p w:rsidR="00FE61E6" w:rsidRPr="00BE447C" w:rsidRDefault="00F66B40" w:rsidP="00FE61E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3.</w:t>
            </w:r>
            <w:r w:rsidR="00FE61E6"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Забезпечення взаємодії (здійснення представницьких функцій) сервісного центру з органами державної влади та місцевого самоврядування, об’єднаннями громадян, підприємствами, установами та організаціями, які знаходяться у відповідній адміністративно-територіальній одиниці та проведення інформаційно-роз’яснювальної роботи серед населення та  громадськості про діяльність Пенсійного фонду, зокрема в медіаресурсах.</w:t>
            </w:r>
          </w:p>
          <w:p w:rsidR="00FE61E6" w:rsidRPr="00BE447C" w:rsidRDefault="00FE61E6" w:rsidP="00FE61E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E447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 Контроль якості, повноти завантаження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</w:t>
            </w:r>
          </w:p>
          <w:p w:rsidR="00FE61E6" w:rsidRPr="00BE447C" w:rsidRDefault="00FE61E6" w:rsidP="00FE61E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5. Надання інформації та результатів розгляду заяв,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звернень (крім тих, що підлягають надсиланню поштовим відправленням), інформації про особу, що міститься в реєстрі застрахованих осіб Державного реєстру загальнообов’язкового державного соціального страхування, централізованій підсистемі призначення та виплати пенсій та Єдиній інформаційній системі соціальної сфери.</w:t>
            </w:r>
          </w:p>
          <w:p w:rsidR="00FE61E6" w:rsidRPr="00BE447C" w:rsidRDefault="00FE61E6" w:rsidP="00FE61E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6. Участь у проведенні семінарів, інших навчальних заходах з працівниками Управління та відповідних структурних підрозділів Головного управління в межах своєї компетенції.</w:t>
            </w:r>
          </w:p>
          <w:p w:rsidR="00FE61E6" w:rsidRPr="00BE447C" w:rsidRDefault="00FE61E6" w:rsidP="00FE61E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Здійснення моніторингу актуальних питань, що потребують заходів реагування.</w:t>
            </w:r>
          </w:p>
          <w:p w:rsidR="00FE61E6" w:rsidRPr="00BE447C" w:rsidRDefault="00FE61E6" w:rsidP="00FE61E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8. Персональна відповідальність та звіт перед начальником управління про виконання покладених на відділ завдань.</w:t>
            </w:r>
          </w:p>
          <w:p w:rsidR="00FE61E6" w:rsidRPr="00BE447C" w:rsidRDefault="00FE61E6" w:rsidP="00FE61E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9. Персональна відповідальність та звіт перед начальником управління про виконання покладених на відділ завдань.</w:t>
            </w:r>
          </w:p>
          <w:p w:rsidR="00FE61E6" w:rsidRPr="00BE447C" w:rsidRDefault="00FE61E6" w:rsidP="00FE61E6">
            <w:pPr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10. Виконання -</w:t>
            </w:r>
            <w:r w:rsidR="00F66B40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поточних завдань та доручень начальника управління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val="ru-RU" w:eastAsia="ru-RU"/>
              </w:rPr>
              <w:t xml:space="preserve">/начальника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Головного управління та/або його заступників, які стосуються питань, віднесених до компетенції управління;</w:t>
            </w:r>
          </w:p>
          <w:p w:rsidR="00FE61E6" w:rsidRPr="00BE447C" w:rsidRDefault="00FE61E6" w:rsidP="00FE61E6">
            <w:pPr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r w:rsidR="00F66B40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E1347F" w:rsidRPr="0021450F" w:rsidRDefault="00FE61E6" w:rsidP="00FE61E6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7"/>
                <w:szCs w:val="27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r w:rsidR="00F66B40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інших завдань та функцій відповідно до Положе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ня про Управління обслуговування громадян Гол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вного управління Пенсійного фонду України у Ві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ницькій області.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7A5DD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згідно з штатним розписом на </w:t>
            </w:r>
            <w:r w:rsidR="00055DEC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202</w:t>
            </w:r>
            <w:r w:rsidR="00E638AF" w:rsidRPr="0021450F">
              <w:rPr>
                <w:rFonts w:ascii="Times New Roman" w:hAnsi="Times New Roman"/>
                <w:sz w:val="27"/>
                <w:szCs w:val="27"/>
              </w:rPr>
              <w:t>5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рік – </w:t>
            </w:r>
            <w:r w:rsidR="007A5DD9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 w:rsidR="00E813B7" w:rsidRPr="000F40F7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E813B7" w:rsidRPr="0021450F">
              <w:rPr>
                <w:rFonts w:ascii="Times New Roman" w:hAnsi="Times New Roman"/>
                <w:sz w:val="27"/>
                <w:szCs w:val="27"/>
              </w:rPr>
              <w:t>надбавки за вислугу років на державній службі відповідно до п.1</w:t>
            </w:r>
            <w:r w:rsidR="00E638AF" w:rsidRPr="0021450F">
              <w:rPr>
                <w:rFonts w:ascii="Times New Roman" w:hAnsi="Times New Roman"/>
                <w:sz w:val="27"/>
                <w:szCs w:val="27"/>
              </w:rPr>
              <w:t>3</w:t>
            </w:r>
            <w:r w:rsidR="00E813B7" w:rsidRPr="0021450F">
              <w:rPr>
                <w:rFonts w:ascii="Times New Roman" w:hAnsi="Times New Roman"/>
                <w:sz w:val="27"/>
                <w:szCs w:val="27"/>
              </w:rPr>
              <w:t xml:space="preserve"> Прикінцевих положень Закону України «Про державний бюджет України на 202</w:t>
            </w:r>
            <w:r w:rsidR="00E638AF" w:rsidRPr="0021450F">
              <w:rPr>
                <w:rFonts w:ascii="Times New Roman" w:hAnsi="Times New Roman"/>
                <w:sz w:val="27"/>
                <w:szCs w:val="27"/>
              </w:rPr>
              <w:t>5</w:t>
            </w:r>
            <w:r w:rsidR="00E813B7" w:rsidRPr="0021450F">
              <w:rPr>
                <w:rFonts w:ascii="Times New Roman" w:hAnsi="Times New Roman"/>
                <w:sz w:val="27"/>
                <w:szCs w:val="27"/>
              </w:rPr>
              <w:t xml:space="preserve"> рік», доплати, премії та компенсації.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347F" w:rsidRPr="0021450F" w:rsidRDefault="00E134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безстроково;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Перелік інформації,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lastRenderedPageBreak/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 xml:space="preserve">заява про участь у доборі на  зайняття посади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lastRenderedPageBreak/>
              <w:t>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21450F" w:rsidRDefault="004E4E05" w:rsidP="00A57DEB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вул.Зодчих,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каб. №402) по                           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A57DEB">
              <w:rPr>
                <w:rFonts w:ascii="Times New Roman" w:hAnsi="Times New Roman"/>
                <w:b/>
                <w:sz w:val="27"/>
                <w:szCs w:val="27"/>
              </w:rPr>
              <w:t>7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F66B40">
              <w:rPr>
                <w:rFonts w:ascii="Times New Roman" w:hAnsi="Times New Roman"/>
                <w:b/>
                <w:sz w:val="27"/>
                <w:szCs w:val="27"/>
              </w:rPr>
              <w:t>грудня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E638AF" w:rsidRPr="000F40F7">
              <w:rPr>
                <w:rFonts w:ascii="Times New Roman" w:hAnsi="Times New Roman"/>
                <w:b/>
                <w:sz w:val="27"/>
                <w:szCs w:val="27"/>
              </w:rPr>
              <w:t>5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7E23F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Гнатовська Людмила Семенівна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493BB8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чути та сприймати думки та погляди інших учасників діалогу;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Орієнтація на представлення різних поглядів та думок на предмет обговорення;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 xml:space="preserve">- здатність брати відповідальність за керування </w:t>
            </w:r>
            <w:r w:rsidRPr="0021450F">
              <w:rPr>
                <w:sz w:val="27"/>
                <w:szCs w:val="27"/>
              </w:rPr>
              <w:lastRenderedPageBreak/>
              <w:t>процесом діалогу.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уміння розуміти та управляти своїми емоціями;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самоконтролю;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оптимізм.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0D3DFB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0D3DFB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493BB8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493BB8" w:rsidRPr="0021450F" w:rsidRDefault="00493BB8" w:rsidP="00055DEC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Положення про Пенсійний фонд України;</w:t>
            </w:r>
          </w:p>
          <w:p w:rsidR="00493BB8" w:rsidRPr="0021450F" w:rsidRDefault="005D2EC2" w:rsidP="00055DEC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</w:t>
            </w:r>
            <w:r w:rsidR="00493BB8" w:rsidRPr="0021450F">
              <w:rPr>
                <w:rFonts w:ascii="Times New Roman" w:hAnsi="Times New Roman"/>
                <w:sz w:val="27"/>
                <w:szCs w:val="27"/>
              </w:rPr>
              <w:t>Про загальнообов’язкове державне пенсійне страхування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»</w:t>
            </w:r>
            <w:r w:rsidR="00493BB8" w:rsidRPr="0021450F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493BB8" w:rsidRPr="0021450F" w:rsidRDefault="00493BB8" w:rsidP="00055DEC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загальнообов’язкове державне соціальне страхування»;</w:t>
            </w:r>
          </w:p>
          <w:p w:rsidR="00493BB8" w:rsidRPr="0021450F" w:rsidRDefault="00493BB8" w:rsidP="00055DEC">
            <w:pPr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Закону України </w:t>
            </w:r>
            <w:r w:rsidR="005D2EC2" w:rsidRPr="0021450F">
              <w:rPr>
                <w:rFonts w:ascii="Times New Roman" w:hAnsi="Times New Roman"/>
                <w:sz w:val="27"/>
                <w:szCs w:val="27"/>
              </w:rPr>
              <w:t>«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Про доступ до публічної інформації»;</w:t>
            </w:r>
          </w:p>
          <w:p w:rsidR="00493BB8" w:rsidRPr="0021450F" w:rsidRDefault="00493BB8" w:rsidP="00055DEC">
            <w:pPr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Закону України «Про пенсійне забезпечення осіб, звільнених з військової служби, та деяких інших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осіб»;</w:t>
            </w:r>
          </w:p>
          <w:p w:rsidR="00493BB8" w:rsidRPr="0021450F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Постанови правління ПФУ від 25.11.20</w:t>
            </w:r>
            <w:r w:rsidR="0061104B">
              <w:rPr>
                <w:rFonts w:ascii="Times New Roman" w:hAnsi="Times New Roman"/>
                <w:sz w:val="27"/>
                <w:szCs w:val="27"/>
              </w:rPr>
              <w:t>0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</w:t>
            </w:r>
            <w:r w:rsidR="005D2EC2" w:rsidRPr="0021450F">
              <w:rPr>
                <w:rFonts w:ascii="Times New Roman" w:hAnsi="Times New Roman"/>
                <w:sz w:val="27"/>
                <w:szCs w:val="27"/>
              </w:rPr>
              <w:t>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493BB8" w:rsidRPr="0021450F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Постанови правління ПФУ від 30.07.20</w:t>
            </w:r>
            <w:r w:rsidR="0061104B">
              <w:rPr>
                <w:rFonts w:ascii="Times New Roman" w:hAnsi="Times New Roman"/>
                <w:sz w:val="27"/>
                <w:szCs w:val="27"/>
              </w:rPr>
              <w:t>1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5 №13-1 «Про організацію прийому та обслуговування осіб,</w:t>
            </w:r>
            <w:r w:rsidR="00326B12" w:rsidRPr="0021450F">
              <w:rPr>
                <w:rFonts w:ascii="Times New Roman" w:hAnsi="Times New Roman"/>
                <w:sz w:val="27"/>
                <w:szCs w:val="27"/>
              </w:rPr>
              <w:t xml:space="preserve"> які звертаються до органів ПФУ»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493BB8" w:rsidRPr="0021450F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493BB8" w:rsidRPr="0021450F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493BB8" w:rsidRPr="0021450F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493BB8" w:rsidRPr="0021450F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Постанови правління Фонду соціального страхування України від 19.07.2018 №11 «Про затвердження Порядку призначення, перерахування та проведення страхових виплат»;</w:t>
            </w:r>
          </w:p>
          <w:p w:rsidR="00493BB8" w:rsidRPr="0021450F" w:rsidRDefault="00493BB8" w:rsidP="000F40F7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Кодексу адміністративного судочинства, Цивільного кодексу України та Цивільно-процесуального кодексу України.</w:t>
            </w:r>
          </w:p>
        </w:tc>
      </w:tr>
      <w:tr w:rsidR="009F3F18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7B3B" w:rsidRDefault="00407B3B" w:rsidP="000D3DFB">
      <w:pPr>
        <w:spacing w:line="240" w:lineRule="auto"/>
      </w:pPr>
      <w:r>
        <w:separator/>
      </w:r>
    </w:p>
  </w:endnote>
  <w:endnote w:type="continuationSeparator" w:id="1">
    <w:p w:rsidR="00407B3B" w:rsidRDefault="00407B3B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7B3B" w:rsidRDefault="00407B3B" w:rsidP="000D3DFB">
      <w:pPr>
        <w:spacing w:line="240" w:lineRule="auto"/>
      </w:pPr>
      <w:r>
        <w:separator/>
      </w:r>
    </w:p>
  </w:footnote>
  <w:footnote w:type="continuationSeparator" w:id="1">
    <w:p w:rsidR="00407B3B" w:rsidRDefault="00407B3B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7512C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DB7D66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55DEC"/>
    <w:rsid w:val="000C398F"/>
    <w:rsid w:val="000C7D57"/>
    <w:rsid w:val="000D3DFB"/>
    <w:rsid w:val="000F40F7"/>
    <w:rsid w:val="000F59D1"/>
    <w:rsid w:val="0015139B"/>
    <w:rsid w:val="001B6992"/>
    <w:rsid w:val="001C6EAC"/>
    <w:rsid w:val="001F7C83"/>
    <w:rsid w:val="0021450F"/>
    <w:rsid w:val="002379F4"/>
    <w:rsid w:val="0024477B"/>
    <w:rsid w:val="002521F8"/>
    <w:rsid w:val="0025359B"/>
    <w:rsid w:val="002A453E"/>
    <w:rsid w:val="002B0114"/>
    <w:rsid w:val="002D21EE"/>
    <w:rsid w:val="002D71EA"/>
    <w:rsid w:val="00326B12"/>
    <w:rsid w:val="00337255"/>
    <w:rsid w:val="003400A6"/>
    <w:rsid w:val="00340BF8"/>
    <w:rsid w:val="003667E6"/>
    <w:rsid w:val="003A215C"/>
    <w:rsid w:val="003A3078"/>
    <w:rsid w:val="003F235C"/>
    <w:rsid w:val="0040367F"/>
    <w:rsid w:val="00407B3B"/>
    <w:rsid w:val="004161EF"/>
    <w:rsid w:val="00470369"/>
    <w:rsid w:val="00476D0C"/>
    <w:rsid w:val="00491848"/>
    <w:rsid w:val="00493BB8"/>
    <w:rsid w:val="00495DC3"/>
    <w:rsid w:val="004D0475"/>
    <w:rsid w:val="004E4E05"/>
    <w:rsid w:val="004F2B88"/>
    <w:rsid w:val="0050709F"/>
    <w:rsid w:val="00515D27"/>
    <w:rsid w:val="005721E7"/>
    <w:rsid w:val="00572E36"/>
    <w:rsid w:val="0059111A"/>
    <w:rsid w:val="005C4CF2"/>
    <w:rsid w:val="005D2EC2"/>
    <w:rsid w:val="0061104B"/>
    <w:rsid w:val="0065356F"/>
    <w:rsid w:val="006B190A"/>
    <w:rsid w:val="006E4634"/>
    <w:rsid w:val="006F690D"/>
    <w:rsid w:val="007512C7"/>
    <w:rsid w:val="00755411"/>
    <w:rsid w:val="007A5DD9"/>
    <w:rsid w:val="007A72CE"/>
    <w:rsid w:val="007B2772"/>
    <w:rsid w:val="007E23F4"/>
    <w:rsid w:val="00801A6C"/>
    <w:rsid w:val="00806F7A"/>
    <w:rsid w:val="00820D9D"/>
    <w:rsid w:val="00852CE5"/>
    <w:rsid w:val="00876F76"/>
    <w:rsid w:val="00887530"/>
    <w:rsid w:val="008E0EBF"/>
    <w:rsid w:val="008F0BF7"/>
    <w:rsid w:val="00946B84"/>
    <w:rsid w:val="00952393"/>
    <w:rsid w:val="00960B3A"/>
    <w:rsid w:val="009734DA"/>
    <w:rsid w:val="00974B18"/>
    <w:rsid w:val="00990262"/>
    <w:rsid w:val="009D354F"/>
    <w:rsid w:val="009E00BC"/>
    <w:rsid w:val="009E2525"/>
    <w:rsid w:val="009E60B9"/>
    <w:rsid w:val="009E6A4F"/>
    <w:rsid w:val="009F3F18"/>
    <w:rsid w:val="00A35785"/>
    <w:rsid w:val="00A57DEB"/>
    <w:rsid w:val="00A65CDE"/>
    <w:rsid w:val="00A74A56"/>
    <w:rsid w:val="00A92BE6"/>
    <w:rsid w:val="00A92E07"/>
    <w:rsid w:val="00AA1E6B"/>
    <w:rsid w:val="00AB7D85"/>
    <w:rsid w:val="00AF0E0E"/>
    <w:rsid w:val="00AF3C8A"/>
    <w:rsid w:val="00AF4E70"/>
    <w:rsid w:val="00B04561"/>
    <w:rsid w:val="00B37B6E"/>
    <w:rsid w:val="00B52888"/>
    <w:rsid w:val="00B83314"/>
    <w:rsid w:val="00B85450"/>
    <w:rsid w:val="00BA2F2A"/>
    <w:rsid w:val="00BA57FD"/>
    <w:rsid w:val="00C22E60"/>
    <w:rsid w:val="00C400B1"/>
    <w:rsid w:val="00C97178"/>
    <w:rsid w:val="00CE3F15"/>
    <w:rsid w:val="00CE4FFD"/>
    <w:rsid w:val="00D01437"/>
    <w:rsid w:val="00D337A1"/>
    <w:rsid w:val="00D76F24"/>
    <w:rsid w:val="00D831C8"/>
    <w:rsid w:val="00D85C99"/>
    <w:rsid w:val="00DB7D66"/>
    <w:rsid w:val="00DC3650"/>
    <w:rsid w:val="00DD205B"/>
    <w:rsid w:val="00DE3609"/>
    <w:rsid w:val="00DF710A"/>
    <w:rsid w:val="00E1347F"/>
    <w:rsid w:val="00E33E8A"/>
    <w:rsid w:val="00E416C6"/>
    <w:rsid w:val="00E638AF"/>
    <w:rsid w:val="00E813B7"/>
    <w:rsid w:val="00E8404B"/>
    <w:rsid w:val="00E84872"/>
    <w:rsid w:val="00F046E7"/>
    <w:rsid w:val="00F0736D"/>
    <w:rsid w:val="00F570B6"/>
    <w:rsid w:val="00F66B40"/>
    <w:rsid w:val="00F873AA"/>
    <w:rsid w:val="00FB37E4"/>
    <w:rsid w:val="00FE6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7402</TotalTime>
  <Pages>1</Pages>
  <Words>5496</Words>
  <Characters>3134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425</cp:revision>
  <cp:lastPrinted>2025-05-30T08:04:00Z</cp:lastPrinted>
  <dcterms:created xsi:type="dcterms:W3CDTF">2016-06-09T12:24:00Z</dcterms:created>
  <dcterms:modified xsi:type="dcterms:W3CDTF">2025-12-03T12:19:00Z</dcterms:modified>
  <dc:language>uk-UA</dc:language>
</cp:coreProperties>
</file>