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810C0F">
        <w:rPr>
          <w:rFonts w:ascii="Times New Roman" w:hAnsi="Times New Roman"/>
          <w:b/>
          <w:sz w:val="28"/>
          <w:szCs w:val="28"/>
        </w:rPr>
        <w:t xml:space="preserve">головного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810C0F">
        <w:rPr>
          <w:rFonts w:ascii="Times New Roman" w:hAnsi="Times New Roman"/>
          <w:b/>
          <w:sz w:val="28"/>
          <w:szCs w:val="28"/>
        </w:rPr>
        <w:t>з питань відрахувань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 xml:space="preserve">, на період відпустки </w:t>
      </w:r>
      <w:r w:rsidR="00810C0F">
        <w:rPr>
          <w:rFonts w:ascii="Times New Roman" w:hAnsi="Times New Roman"/>
          <w:b/>
          <w:sz w:val="28"/>
          <w:szCs w:val="28"/>
        </w:rPr>
        <w:t>у зв</w:t>
      </w:r>
      <w:r w:rsidR="00810C0F" w:rsidRPr="00810C0F">
        <w:rPr>
          <w:rFonts w:ascii="Times New Roman" w:hAnsi="Times New Roman"/>
          <w:b/>
          <w:sz w:val="28"/>
          <w:szCs w:val="28"/>
        </w:rPr>
        <w:t>’</w:t>
      </w:r>
      <w:r w:rsidR="00810C0F">
        <w:rPr>
          <w:rFonts w:ascii="Times New Roman" w:hAnsi="Times New Roman"/>
          <w:b/>
          <w:sz w:val="28"/>
          <w:szCs w:val="28"/>
        </w:rPr>
        <w:t>язку</w:t>
      </w:r>
      <w:r w:rsidR="009D2A25">
        <w:rPr>
          <w:rFonts w:ascii="Times New Roman" w:hAnsi="Times New Roman"/>
          <w:b/>
          <w:sz w:val="28"/>
          <w:szCs w:val="28"/>
        </w:rPr>
        <w:t xml:space="preserve"> </w:t>
      </w:r>
      <w:r w:rsidR="00810C0F">
        <w:rPr>
          <w:rFonts w:ascii="Times New Roman" w:hAnsi="Times New Roman"/>
          <w:b/>
          <w:sz w:val="28"/>
          <w:szCs w:val="28"/>
        </w:rPr>
        <w:t xml:space="preserve">з вагітністю та пологами </w:t>
      </w:r>
      <w:r w:rsidR="009D2A25">
        <w:rPr>
          <w:rFonts w:ascii="Times New Roman" w:hAnsi="Times New Roman"/>
          <w:b/>
          <w:sz w:val="28"/>
          <w:szCs w:val="28"/>
        </w:rPr>
        <w:t>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E5FC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Pr="00B85450" w:rsidRDefault="009E5FC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FC8" w:rsidRDefault="009E5FC8" w:rsidP="009E5FC8">
            <w:pPr>
              <w:pStyle w:val="af0"/>
              <w:numPr>
                <w:ilvl w:val="0"/>
                <w:numId w:val="6"/>
              </w:numPr>
              <w:spacing w:after="160" w:line="259" w:lineRule="auto"/>
              <w:ind w:left="0" w:right="113" w:firstLine="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Забезпечення формування списків осіб, які подали заяви про перерахування різниці між сумою призначеної пенсії та сумою пенсії, яка виплачується.</w:t>
            </w:r>
          </w:p>
          <w:p w:rsidR="009E5FC8" w:rsidRDefault="009E5FC8" w:rsidP="009E5FC8">
            <w:pPr>
              <w:pStyle w:val="af0"/>
              <w:numPr>
                <w:ilvl w:val="0"/>
                <w:numId w:val="6"/>
              </w:numPr>
              <w:spacing w:after="160" w:line="259" w:lineRule="auto"/>
              <w:ind w:left="0" w:right="170" w:firstLine="7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eastAsia="Times New Roman"/>
                <w:color w:val="000000"/>
                <w:sz w:val="28"/>
                <w:szCs w:val="28"/>
              </w:rPr>
              <w:t>Здійснення перевірки правильності нарахування пенсії особам, які перебувають на повному державному утриманні.</w:t>
            </w:r>
          </w:p>
          <w:p w:rsidR="009E5FC8" w:rsidRDefault="009E5FC8" w:rsidP="009E5FC8">
            <w:pPr>
              <w:widowControl w:val="0"/>
              <w:numPr>
                <w:ilvl w:val="0"/>
                <w:numId w:val="6"/>
              </w:numPr>
              <w:suppressLineNumbers/>
              <w:spacing w:line="240" w:lineRule="auto"/>
              <w:ind w:left="0" w:right="119" w:firstLine="7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Забезпечення надсилання списків до установ, у яких пенсіонери перебувають на повному державному утриманні.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    Внесення в електронний особовий рахунок інформації (№ платіжного доручення, дати виплати) про фінансування сум відрахувань установам, у яких пенсіонери перебувають на повному державному утриманні.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19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    Надання інформації Управлінню контрольно-перевірочної роботи щодо установ, де особи перебувають на повному державному утриманні; забезпечення листування (проекту листа) з організаціями та установами щодо питань перебування пенсіонерів на повному державному утриманні.</w:t>
            </w:r>
          </w:p>
          <w:p w:rsidR="009E5FC8" w:rsidRDefault="009E5FC8" w:rsidP="009E5FC8">
            <w:pPr>
              <w:widowControl w:val="0"/>
              <w:numPr>
                <w:ilvl w:val="0"/>
                <w:numId w:val="7"/>
              </w:numPr>
              <w:spacing w:after="160" w:line="259" w:lineRule="auto"/>
              <w:ind w:left="35" w:right="113" w:firstLine="35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Здійснення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перевірки та погодження листів на недофінансування та повернення коштів до установ, де одержувачі пенсій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, страхових виплат та інших державних соціальних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перебувають на повному державному утриманні.</w:t>
            </w:r>
          </w:p>
          <w:p w:rsidR="009E5FC8" w:rsidRDefault="009E5FC8" w:rsidP="009E5FC8">
            <w:pPr>
              <w:pStyle w:val="user"/>
              <w:numPr>
                <w:ilvl w:val="0"/>
                <w:numId w:val="7"/>
              </w:numPr>
              <w:spacing w:after="160" w:line="259" w:lineRule="auto"/>
              <w:ind w:left="35" w:firstLine="35"/>
              <w:rPr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Формування рішення про утримання надміру виплачених страхових виплат та інших державних соціальних </w:t>
            </w:r>
            <w:proofErr w:type="spellStart"/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(виплат). Повідомлення </w:t>
            </w:r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одержувачів про прийняті рішення щодо утримання переплати страхової виплати та інших державних соціальних </w:t>
            </w:r>
            <w:proofErr w:type="spellStart"/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допомог</w:t>
            </w:r>
            <w:proofErr w:type="spellEnd"/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(виплат) у разі відсутності добровільного повернення надміру виплачених коштів.</w:t>
            </w:r>
          </w:p>
          <w:p w:rsidR="009E5FC8" w:rsidRDefault="009E5FC8" w:rsidP="009E5FC8">
            <w:pPr>
              <w:widowControl w:val="0"/>
              <w:numPr>
                <w:ilvl w:val="0"/>
                <w:numId w:val="7"/>
              </w:numPr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Розгляд  звернень підприємств, установ, організацій, громадян з питань, віднесених до компетенції органів Пенсійного фонду, взяття участі у розгляді таких звернень.</w:t>
            </w:r>
          </w:p>
          <w:p w:rsidR="009E5FC8" w:rsidRDefault="009E5FC8" w:rsidP="009E5FC8">
            <w:pPr>
              <w:widowControl w:val="0"/>
              <w:numPr>
                <w:ilvl w:val="0"/>
                <w:numId w:val="7"/>
              </w:numPr>
              <w:spacing w:line="240" w:lineRule="auto"/>
              <w:ind w:left="35" w:right="120" w:firstLine="35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Забезпечення захисту персональних даних осіб, яким призначено пенсію, житлову субсидію та пільгу, страхову виплату та інші державні соціальні допомоги (виплати).</w:t>
            </w:r>
          </w:p>
          <w:p w:rsidR="009E5FC8" w:rsidRDefault="009E5FC8" w:rsidP="00BD23DC">
            <w:pPr>
              <w:widowControl w:val="0"/>
              <w:spacing w:line="240" w:lineRule="auto"/>
              <w:ind w:left="35" w:right="12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9E5F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9E5FC8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 w:rsidR="00810C0F" w:rsidRPr="00810C0F">
              <w:rPr>
                <w:rFonts w:ascii="Times New Roman" w:hAnsi="Times New Roman"/>
                <w:sz w:val="28"/>
                <w:szCs w:val="28"/>
              </w:rPr>
              <w:t>у зв’язку з вагітністю та пологами</w:t>
            </w:r>
            <w:r w:rsidR="00810C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основного працівника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10C0F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EC50A6">
              <w:rPr>
                <w:rFonts w:ascii="Times New Roman" w:hAnsi="Times New Roman"/>
                <w:sz w:val="28"/>
                <w:szCs w:val="28"/>
              </w:rPr>
              <w:t>16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C50A6">
              <w:rPr>
                <w:rFonts w:ascii="Times New Roman" w:hAnsi="Times New Roman"/>
                <w:sz w:val="28"/>
                <w:szCs w:val="28"/>
              </w:rPr>
              <w:t>січня 2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02</w:t>
            </w:r>
            <w:r w:rsidR="00810C0F">
              <w:rPr>
                <w:rFonts w:ascii="Times New Roman" w:hAnsi="Times New Roman"/>
                <w:sz w:val="28"/>
                <w:szCs w:val="28"/>
              </w:rPr>
              <w:t>6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BB9" w:rsidRDefault="00D94BB9" w:rsidP="000D3DFB">
      <w:pPr>
        <w:spacing w:line="240" w:lineRule="auto"/>
      </w:pPr>
      <w:r>
        <w:separator/>
      </w:r>
    </w:p>
  </w:endnote>
  <w:endnote w:type="continuationSeparator" w:id="0">
    <w:p w:rsidR="00D94BB9" w:rsidRDefault="00D94BB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BB9" w:rsidRDefault="00D94BB9" w:rsidP="000D3DFB">
      <w:pPr>
        <w:spacing w:line="240" w:lineRule="auto"/>
      </w:pPr>
      <w:r>
        <w:separator/>
      </w:r>
    </w:p>
  </w:footnote>
  <w:footnote w:type="continuationSeparator" w:id="0">
    <w:p w:rsidR="00D94BB9" w:rsidRDefault="00D94BB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A6F2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E5FC8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2E622377"/>
    <w:multiLevelType w:val="multilevel"/>
    <w:tmpl w:val="4C06DDBE"/>
    <w:lvl w:ilvl="0">
      <w:start w:val="1"/>
      <w:numFmt w:val="decimal"/>
      <w:lvlText w:val="%1."/>
      <w:lvlJc w:val="left"/>
      <w:pPr>
        <w:tabs>
          <w:tab w:val="num" w:pos="0"/>
        </w:tabs>
        <w:ind w:left="43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687C25E6"/>
    <w:multiLevelType w:val="multilevel"/>
    <w:tmpl w:val="2480C7E8"/>
    <w:lvl w:ilvl="0">
      <w:start w:val="6"/>
      <w:numFmt w:val="decimal"/>
      <w:lvlText w:val="%1."/>
      <w:lvlJc w:val="left"/>
      <w:pPr>
        <w:tabs>
          <w:tab w:val="num" w:pos="0"/>
        </w:tabs>
        <w:ind w:left="430" w:hanging="360"/>
      </w:pPr>
      <w:rPr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55DEC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D21EE"/>
    <w:rsid w:val="00367A4F"/>
    <w:rsid w:val="003F235C"/>
    <w:rsid w:val="0040367F"/>
    <w:rsid w:val="0041310B"/>
    <w:rsid w:val="00413C10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8058C5"/>
    <w:rsid w:val="00806F7A"/>
    <w:rsid w:val="00810C0F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E5FC8"/>
    <w:rsid w:val="009F3F18"/>
    <w:rsid w:val="00A142AD"/>
    <w:rsid w:val="00A24721"/>
    <w:rsid w:val="00A263E6"/>
    <w:rsid w:val="00A92BE6"/>
    <w:rsid w:val="00A92E07"/>
    <w:rsid w:val="00AA6F2C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F333E"/>
    <w:rsid w:val="00C1717F"/>
    <w:rsid w:val="00CF17DB"/>
    <w:rsid w:val="00D74EF4"/>
    <w:rsid w:val="00D94BB9"/>
    <w:rsid w:val="00DC3650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user">
    <w:name w:val="Вміст таблиці (user)"/>
    <w:basedOn w:val="a"/>
    <w:uiPriority w:val="99"/>
    <w:qFormat/>
    <w:rsid w:val="009E5FC8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D3067-98C3-4E23-B75D-D1CEF21BF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7264</TotalTime>
  <Pages>4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402</cp:revision>
  <cp:lastPrinted>2025-12-26T13:29:00Z</cp:lastPrinted>
  <dcterms:created xsi:type="dcterms:W3CDTF">2016-06-09T12:24:00Z</dcterms:created>
  <dcterms:modified xsi:type="dcterms:W3CDTF">2025-12-26T13:29:00Z</dcterms:modified>
  <dc:language>uk-UA</dc:language>
</cp:coreProperties>
</file>