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746733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123D3B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D63AFA">
        <w:rPr>
          <w:rFonts w:ascii="Times New Roman" w:hAnsi="Times New Roman"/>
          <w:b/>
          <w:sz w:val="28"/>
          <w:szCs w:val="28"/>
        </w:rPr>
        <w:t>методології та організації роботи з обслуговування громадян  (робоче місце - м.Вінниця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обслуговування громадян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D63AFA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3D3B" w:rsidRPr="003C7CC1" w:rsidRDefault="00123D3B" w:rsidP="00123D3B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DC5FAB">
              <w:rPr>
                <w:sz w:val="28"/>
                <w:szCs w:val="28"/>
                <w:lang w:val="uk-UA"/>
              </w:rPr>
              <w:t>1</w:t>
            </w:r>
            <w:r w:rsidRPr="003C7CC1">
              <w:rPr>
                <w:sz w:val="28"/>
                <w:szCs w:val="28"/>
                <w:lang w:val="uk-UA"/>
              </w:rPr>
              <w:t>. Проведення моніторингу та аналізу якості прийнятих заяв сервісними центрами, в тому числі, на віддалених робочих місцях, звернень на Контакт-центр Головного управління. Здійснення контролю опрацювання заяв, поданих засобами вебпорталу електронних послуг Пенсійного фонду України. Підготовка документів, аналітичних та презентаційних матеріалів для участі в семінарах, нарадах, колегіях та інше.</w:t>
            </w:r>
          </w:p>
          <w:p w:rsidR="00123D3B" w:rsidRPr="00DC5FAB" w:rsidRDefault="00123D3B" w:rsidP="00123D3B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3C7CC1">
              <w:rPr>
                <w:sz w:val="28"/>
                <w:szCs w:val="28"/>
                <w:lang w:val="uk-UA"/>
              </w:rPr>
              <w:t>2. Розроблення заходів та комплексних пропозицій/рішень, технологічних карток,  алгоритмів дій щодо надання якісних послуг. Супровід впровадження сучасних стандартів (методів) 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громадян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під час прийому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заяв/звернень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відділами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громадян (сервісними центрами), в тому числі на віддалених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робочих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місцях.</w:t>
            </w:r>
          </w:p>
          <w:p w:rsidR="00123D3B" w:rsidRPr="00DC5FAB" w:rsidRDefault="00123D3B" w:rsidP="00123D3B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DC5FAB">
              <w:rPr>
                <w:sz w:val="28"/>
                <w:szCs w:val="28"/>
                <w:lang w:val="uk-UA"/>
              </w:rPr>
              <w:t>3.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Здійснення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методологічного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супроводу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роботи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відділів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громадян з питань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надання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послуг, в тому числі, в частині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опрацювання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звернень з питань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призначення, перерахунку та виплати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пенсій.</w:t>
            </w:r>
          </w:p>
          <w:p w:rsidR="00123D3B" w:rsidRPr="00DC5FAB" w:rsidRDefault="00123D3B" w:rsidP="00123D3B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DC5FAB">
              <w:rPr>
                <w:sz w:val="28"/>
                <w:szCs w:val="28"/>
                <w:lang w:val="uk-UA"/>
              </w:rPr>
              <w:t>4.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Підготовка та участь в організації та проведенні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семінарів, нарад та інших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навчальних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заходів для  відділів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громадян (сервісних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центрів), в тому числі, шляхом проведення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відеоконференцій. Створення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відео та інформаційних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матеріалів (буклетів, листівок) для використання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працівниками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управління, а також розповсюдження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серед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відвідувачів.</w:t>
            </w:r>
          </w:p>
          <w:p w:rsidR="00123D3B" w:rsidRPr="00DC5FAB" w:rsidRDefault="00123D3B" w:rsidP="00123D3B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DC5FAB">
              <w:rPr>
                <w:sz w:val="28"/>
                <w:szCs w:val="28"/>
                <w:lang w:val="uk-UA"/>
              </w:rPr>
              <w:t>5.</w:t>
            </w:r>
            <w:r w:rsidRPr="00AC5C3D">
              <w:rPr>
                <w:sz w:val="28"/>
                <w:szCs w:val="28"/>
                <w:lang w:val="uk-UA"/>
              </w:rPr>
              <w:t>Надання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відповідей на запити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Пенсійного фонду України, регіональних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органів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Пенсійного фонду, Управління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соціального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захисту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 xml:space="preserve">населення </w:t>
            </w:r>
            <w:r w:rsidRPr="00AC5C3D">
              <w:rPr>
                <w:sz w:val="28"/>
                <w:szCs w:val="28"/>
                <w:lang w:val="uk-UA"/>
              </w:rPr>
              <w:lastRenderedPageBreak/>
              <w:t>Департаменту соціальної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політики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Вінницької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міської ради, Управління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державної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міграційної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служби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України у Вінницькій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області та інших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органів (установ), з питань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що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відносяться до компетенції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AC5C3D">
              <w:rPr>
                <w:sz w:val="28"/>
                <w:szCs w:val="28"/>
                <w:lang w:val="uk-UA"/>
              </w:rPr>
              <w:t>управління.</w:t>
            </w:r>
          </w:p>
          <w:p w:rsidR="00123D3B" w:rsidRPr="00DC5FAB" w:rsidRDefault="00123D3B" w:rsidP="00123D3B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537C">
              <w:rPr>
                <w:rFonts w:ascii="Times New Roman" w:hAnsi="Times New Roman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9537C">
              <w:rPr>
                <w:rFonts w:ascii="Times New Roman" w:hAnsi="Times New Roman"/>
                <w:sz w:val="28"/>
                <w:szCs w:val="28"/>
              </w:rPr>
              <w:t>Розробка</w:t>
            </w:r>
            <w:r w:rsidRPr="00DC5FAB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123D3B" w:rsidRPr="003C7CC1" w:rsidRDefault="00123D3B" w:rsidP="00123D3B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5FAB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C5FAB">
              <w:rPr>
                <w:rFonts w:ascii="Times New Roman" w:hAnsi="Times New Roman"/>
                <w:sz w:val="28"/>
                <w:szCs w:val="28"/>
              </w:rPr>
              <w:t xml:space="preserve">заходів та комплексних пропозицій/рішень щодо координації, удосконалення та впровадження сучасних стандартів (методів) обслуговування </w:t>
            </w:r>
            <w:r w:rsidRPr="003C7CC1">
              <w:rPr>
                <w:rFonts w:ascii="Times New Roman" w:hAnsi="Times New Roman"/>
                <w:sz w:val="28"/>
                <w:szCs w:val="28"/>
              </w:rPr>
              <w:t>громадян;</w:t>
            </w:r>
          </w:p>
          <w:p w:rsidR="00123D3B" w:rsidRPr="003C7CC1" w:rsidRDefault="00123D3B" w:rsidP="00123D3B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3C7CC1">
              <w:rPr>
                <w:sz w:val="28"/>
                <w:szCs w:val="28"/>
                <w:lang w:val="uk-UA"/>
              </w:rPr>
              <w:t>- методичних рекомендацій, щодо покращення якості наданих послуг та роботи управління.</w:t>
            </w:r>
          </w:p>
          <w:p w:rsidR="00123D3B" w:rsidRPr="003C7CC1" w:rsidRDefault="00123D3B" w:rsidP="00123D3B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CC1">
              <w:rPr>
                <w:rFonts w:ascii="Times New Roman" w:hAnsi="Times New Roman"/>
                <w:sz w:val="28"/>
                <w:szCs w:val="28"/>
              </w:rPr>
              <w:t>7. Ведення:</w:t>
            </w:r>
          </w:p>
          <w:p w:rsidR="00123D3B" w:rsidRPr="003C7CC1" w:rsidRDefault="00123D3B" w:rsidP="00123D3B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7CC1">
              <w:rPr>
                <w:rFonts w:ascii="Times New Roman" w:hAnsi="Times New Roman"/>
                <w:sz w:val="28"/>
                <w:szCs w:val="28"/>
              </w:rPr>
              <w:t>- кодифікації, методичної та аналітичної роботи;</w:t>
            </w:r>
          </w:p>
          <w:p w:rsidR="00123D3B" w:rsidRPr="003C7CC1" w:rsidRDefault="00123D3B" w:rsidP="00123D3B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3C7CC1">
              <w:rPr>
                <w:sz w:val="28"/>
                <w:szCs w:val="28"/>
                <w:lang w:val="uk-UA"/>
              </w:rPr>
              <w:t>- запису на прийом через Портал Електронних Послуг Пенсійного фонду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3C7CC1">
              <w:rPr>
                <w:sz w:val="28"/>
                <w:szCs w:val="28"/>
                <w:lang w:val="uk-UA"/>
              </w:rPr>
              <w:t>України.</w:t>
            </w:r>
          </w:p>
          <w:p w:rsidR="00123D3B" w:rsidRPr="003C7CC1" w:rsidRDefault="00123D3B" w:rsidP="00123D3B">
            <w:pPr>
              <w:pStyle w:val="af3"/>
              <w:widowControl w:val="0"/>
              <w:jc w:val="both"/>
              <w:rPr>
                <w:color w:val="000000" w:themeColor="text1"/>
                <w:sz w:val="28"/>
                <w:szCs w:val="28"/>
                <w:lang w:val="uk-UA" w:eastAsia="ru-RU"/>
              </w:rPr>
            </w:pPr>
            <w:r w:rsidRPr="003C7CC1">
              <w:rPr>
                <w:sz w:val="28"/>
                <w:szCs w:val="28"/>
                <w:lang w:val="uk-UA"/>
              </w:rPr>
              <w:t xml:space="preserve">8. </w:t>
            </w:r>
            <w:r w:rsidRPr="003C7CC1">
              <w:rPr>
                <w:color w:val="000000" w:themeColor="text1"/>
                <w:sz w:val="28"/>
                <w:szCs w:val="28"/>
                <w:lang w:val="uk-UA" w:eastAsia="ru-RU"/>
              </w:rPr>
              <w:t>Надання практичної, консультаційної та методологічної допомоги працівникам відділів обслуговування громадян (сервісних центрів).</w:t>
            </w:r>
          </w:p>
          <w:p w:rsidR="00123D3B" w:rsidRPr="003C7CC1" w:rsidRDefault="00123D3B" w:rsidP="00123D3B">
            <w:pPr>
              <w:pStyle w:val="af3"/>
              <w:ind w:right="170"/>
              <w:jc w:val="both"/>
              <w:rPr>
                <w:sz w:val="28"/>
                <w:szCs w:val="28"/>
                <w:lang w:val="uk-UA"/>
              </w:rPr>
            </w:pPr>
            <w:r w:rsidRPr="003C7CC1">
              <w:rPr>
                <w:color w:val="000000" w:themeColor="text1"/>
                <w:sz w:val="28"/>
                <w:szCs w:val="28"/>
                <w:lang w:val="uk-UA" w:eastAsia="ru-RU"/>
              </w:rPr>
              <w:t xml:space="preserve">9. </w:t>
            </w:r>
            <w:r w:rsidRPr="003C7CC1">
              <w:rPr>
                <w:sz w:val="28"/>
                <w:szCs w:val="28"/>
                <w:lang w:val="uk-UA"/>
              </w:rPr>
              <w:t>Виконання/дотримання:</w:t>
            </w:r>
          </w:p>
          <w:p w:rsidR="00123D3B" w:rsidRPr="003C7CC1" w:rsidRDefault="00123D3B" w:rsidP="00123D3B">
            <w:pPr>
              <w:pStyle w:val="af3"/>
              <w:ind w:right="170"/>
              <w:jc w:val="both"/>
              <w:rPr>
                <w:sz w:val="28"/>
                <w:szCs w:val="28"/>
                <w:lang w:val="uk-UA"/>
              </w:rPr>
            </w:pPr>
            <w:r w:rsidRPr="003C7CC1">
              <w:rPr>
                <w:sz w:val="28"/>
                <w:szCs w:val="28"/>
                <w:lang w:val="uk-UA"/>
              </w:rPr>
              <w:t>-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3C7CC1">
              <w:rPr>
                <w:sz w:val="28"/>
                <w:szCs w:val="28"/>
                <w:lang w:val="uk-UA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123D3B" w:rsidRPr="003C7CC1" w:rsidRDefault="00123D3B" w:rsidP="00123D3B">
            <w:pPr>
              <w:pStyle w:val="af3"/>
              <w:ind w:right="170"/>
              <w:jc w:val="both"/>
              <w:rPr>
                <w:sz w:val="28"/>
                <w:szCs w:val="28"/>
                <w:lang w:val="uk-UA"/>
              </w:rPr>
            </w:pPr>
            <w:r w:rsidRPr="003C7CC1">
              <w:rPr>
                <w:sz w:val="28"/>
                <w:szCs w:val="28"/>
                <w:lang w:val="uk-UA"/>
              </w:rPr>
              <w:t>-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3C7CC1">
              <w:rPr>
                <w:sz w:val="28"/>
                <w:szCs w:val="28"/>
                <w:lang w:val="uk-UA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BA5392" w:rsidRPr="00461D8F" w:rsidRDefault="00123D3B" w:rsidP="00123D3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C7CC1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123D3B">
              <w:rPr>
                <w:rFonts w:ascii="Times New Roman" w:hAnsi="Times New Roman"/>
                <w:sz w:val="28"/>
                <w:szCs w:val="28"/>
              </w:rPr>
              <w:t>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E9" w:rsidRDefault="00F71DE9" w:rsidP="00F71DE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B85450" w:rsidRDefault="00F71DE9" w:rsidP="00F71DE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855" w:rsidRPr="00723295" w:rsidRDefault="000D4855" w:rsidP="000D485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0D4855" w:rsidRPr="00723295" w:rsidRDefault="000D4855" w:rsidP="000D485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0D4855" w:rsidRPr="00723295" w:rsidRDefault="000D4855" w:rsidP="000D485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паспорта громадянина України з даними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4855" w:rsidRPr="00723295" w:rsidRDefault="000D4855" w:rsidP="000D485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4855" w:rsidRPr="00723295" w:rsidRDefault="000D4855" w:rsidP="000D485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0D4855" w:rsidRPr="00723295" w:rsidRDefault="000D4855" w:rsidP="000D485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0D4855" w:rsidP="00621533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621533">
              <w:rPr>
                <w:rFonts w:ascii="Times New Roman" w:hAnsi="Times New Roman"/>
                <w:b/>
                <w:sz w:val="27"/>
                <w:szCs w:val="27"/>
              </w:rPr>
              <w:t>9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621533">
              <w:rPr>
                <w:rFonts w:ascii="Times New Roman" w:hAnsi="Times New Roman"/>
                <w:b/>
                <w:sz w:val="27"/>
                <w:szCs w:val="27"/>
              </w:rPr>
              <w:t>січ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621533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62153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D472A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</w:t>
            </w:r>
            <w:r w:rsidR="00493BB8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782" w:rsidRDefault="00095782" w:rsidP="0009578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170"/>
              <w:contextualSpacing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95782" w:rsidRDefault="00095782" w:rsidP="0009578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0" w:firstLine="170"/>
              <w:contextualSpacing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095782" w:rsidRDefault="00095782" w:rsidP="00095782">
            <w:pPr>
              <w:widowControl w:val="0"/>
              <w:tabs>
                <w:tab w:val="left" w:pos="270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095782" w:rsidRDefault="00095782" w:rsidP="00095782">
            <w:pPr>
              <w:widowControl w:val="0"/>
              <w:tabs>
                <w:tab w:val="left" w:pos="270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095782" w:rsidRDefault="00095782" w:rsidP="00095782">
            <w:pPr>
              <w:widowControl w:val="0"/>
              <w:tabs>
                <w:tab w:val="left" w:pos="285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095782" w:rsidRDefault="00095782" w:rsidP="00095782">
            <w:pPr>
              <w:widowControl w:val="0"/>
              <w:tabs>
                <w:tab w:val="left" w:pos="315"/>
              </w:tabs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095782" w:rsidRDefault="00095782" w:rsidP="00095782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095782" w:rsidRDefault="00095782" w:rsidP="00095782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ПФУ”;</w:t>
            </w:r>
          </w:p>
          <w:p w:rsidR="00095782" w:rsidRDefault="00095782" w:rsidP="00095782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095782" w:rsidRDefault="00095782" w:rsidP="00095782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095782" w:rsidRDefault="00095782" w:rsidP="00095782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095782" w:rsidRDefault="00095782" w:rsidP="00095782">
            <w:pPr>
              <w:widowControl w:val="0"/>
              <w:spacing w:line="240" w:lineRule="auto"/>
              <w:ind w:firstLine="1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4D79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C4D79">
              <w:rPr>
                <w:rFonts w:ascii="Times New Roman" w:hAnsi="Times New Roman"/>
                <w:sz w:val="28"/>
                <w:szCs w:val="28"/>
              </w:rPr>
              <w:t>від 19.07.2018 №11 «Про затвердження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Порядку призначення, перерахування та проведення страхових виплат»;</w:t>
            </w:r>
          </w:p>
          <w:p w:rsidR="00BA5392" w:rsidRPr="0065399B" w:rsidRDefault="00095782" w:rsidP="00095782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BAF" w:rsidRDefault="00B23BAF" w:rsidP="000D3DFB">
      <w:pPr>
        <w:spacing w:line="240" w:lineRule="auto"/>
      </w:pPr>
      <w:r>
        <w:separator/>
      </w:r>
    </w:p>
  </w:endnote>
  <w:endnote w:type="continuationSeparator" w:id="1">
    <w:p w:rsidR="00B23BAF" w:rsidRDefault="00B23BA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BAF" w:rsidRDefault="00B23BAF" w:rsidP="000D3DFB">
      <w:pPr>
        <w:spacing w:line="240" w:lineRule="auto"/>
      </w:pPr>
      <w:r>
        <w:separator/>
      </w:r>
    </w:p>
  </w:footnote>
  <w:footnote w:type="continuationSeparator" w:id="1">
    <w:p w:rsidR="00B23BAF" w:rsidRDefault="00B23BA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A30D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25C8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E036B"/>
    <w:multiLevelType w:val="hybridMultilevel"/>
    <w:tmpl w:val="CC5A20A2"/>
    <w:lvl w:ilvl="0" w:tplc="D9D2C91C">
      <w:start w:val="1"/>
      <w:numFmt w:val="decimal"/>
      <w:lvlText w:val="%1."/>
      <w:lvlJc w:val="left"/>
      <w:pPr>
        <w:ind w:left="1002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5168D"/>
    <w:rsid w:val="00055DEC"/>
    <w:rsid w:val="00061640"/>
    <w:rsid w:val="000865EC"/>
    <w:rsid w:val="00095782"/>
    <w:rsid w:val="000C398F"/>
    <w:rsid w:val="000D3DFB"/>
    <w:rsid w:val="000D4628"/>
    <w:rsid w:val="000D4855"/>
    <w:rsid w:val="000F7799"/>
    <w:rsid w:val="00123D3B"/>
    <w:rsid w:val="001A2FA3"/>
    <w:rsid w:val="001C34D8"/>
    <w:rsid w:val="001C6EAC"/>
    <w:rsid w:val="00224ED5"/>
    <w:rsid w:val="00242100"/>
    <w:rsid w:val="002657B2"/>
    <w:rsid w:val="002B0114"/>
    <w:rsid w:val="002D21EE"/>
    <w:rsid w:val="002D3DB1"/>
    <w:rsid w:val="00301339"/>
    <w:rsid w:val="00313E2E"/>
    <w:rsid w:val="00365892"/>
    <w:rsid w:val="00374E4C"/>
    <w:rsid w:val="003769C4"/>
    <w:rsid w:val="003A5B4E"/>
    <w:rsid w:val="003A7E46"/>
    <w:rsid w:val="003F235C"/>
    <w:rsid w:val="0040367F"/>
    <w:rsid w:val="004161EF"/>
    <w:rsid w:val="00470369"/>
    <w:rsid w:val="00485A2A"/>
    <w:rsid w:val="00491848"/>
    <w:rsid w:val="00493BB8"/>
    <w:rsid w:val="00495DC3"/>
    <w:rsid w:val="004D0475"/>
    <w:rsid w:val="004E4E05"/>
    <w:rsid w:val="00565714"/>
    <w:rsid w:val="005721E7"/>
    <w:rsid w:val="00590D3B"/>
    <w:rsid w:val="0059111A"/>
    <w:rsid w:val="005B7F33"/>
    <w:rsid w:val="005D2EC2"/>
    <w:rsid w:val="00621533"/>
    <w:rsid w:val="0064463C"/>
    <w:rsid w:val="0065356F"/>
    <w:rsid w:val="00695E59"/>
    <w:rsid w:val="006B7498"/>
    <w:rsid w:val="006E3D2D"/>
    <w:rsid w:val="00720C3D"/>
    <w:rsid w:val="00745DED"/>
    <w:rsid w:val="00746733"/>
    <w:rsid w:val="00755411"/>
    <w:rsid w:val="007B2772"/>
    <w:rsid w:val="007F2E3D"/>
    <w:rsid w:val="008060AC"/>
    <w:rsid w:val="00806F7A"/>
    <w:rsid w:val="008D0E4C"/>
    <w:rsid w:val="008D1F5D"/>
    <w:rsid w:val="008F63C8"/>
    <w:rsid w:val="00940B88"/>
    <w:rsid w:val="00946B84"/>
    <w:rsid w:val="00952393"/>
    <w:rsid w:val="00953263"/>
    <w:rsid w:val="009734DA"/>
    <w:rsid w:val="00974755"/>
    <w:rsid w:val="00990262"/>
    <w:rsid w:val="009908EB"/>
    <w:rsid w:val="009C3346"/>
    <w:rsid w:val="009D2526"/>
    <w:rsid w:val="009D32DC"/>
    <w:rsid w:val="009D354F"/>
    <w:rsid w:val="009E60B9"/>
    <w:rsid w:val="009F21B5"/>
    <w:rsid w:val="009F3F14"/>
    <w:rsid w:val="009F3F18"/>
    <w:rsid w:val="00A13BC8"/>
    <w:rsid w:val="00A53CCE"/>
    <w:rsid w:val="00A61A79"/>
    <w:rsid w:val="00A7447C"/>
    <w:rsid w:val="00A92BE6"/>
    <w:rsid w:val="00A92E07"/>
    <w:rsid w:val="00AA1E6B"/>
    <w:rsid w:val="00AB7D85"/>
    <w:rsid w:val="00AE7082"/>
    <w:rsid w:val="00AF0E0E"/>
    <w:rsid w:val="00B01F19"/>
    <w:rsid w:val="00B23BAF"/>
    <w:rsid w:val="00B34C65"/>
    <w:rsid w:val="00B37B6E"/>
    <w:rsid w:val="00B52888"/>
    <w:rsid w:val="00B568AC"/>
    <w:rsid w:val="00B622F8"/>
    <w:rsid w:val="00B74F3A"/>
    <w:rsid w:val="00B85450"/>
    <w:rsid w:val="00B9624E"/>
    <w:rsid w:val="00BA30D8"/>
    <w:rsid w:val="00BA5392"/>
    <w:rsid w:val="00BA57FD"/>
    <w:rsid w:val="00BB5AE1"/>
    <w:rsid w:val="00BC2F2C"/>
    <w:rsid w:val="00BC377F"/>
    <w:rsid w:val="00BE7DF0"/>
    <w:rsid w:val="00BF34F6"/>
    <w:rsid w:val="00C04B1B"/>
    <w:rsid w:val="00C46511"/>
    <w:rsid w:val="00C555BC"/>
    <w:rsid w:val="00CA1D5A"/>
    <w:rsid w:val="00CA24E9"/>
    <w:rsid w:val="00CA5BCF"/>
    <w:rsid w:val="00CB00F0"/>
    <w:rsid w:val="00CB689F"/>
    <w:rsid w:val="00CE4FFD"/>
    <w:rsid w:val="00D337A1"/>
    <w:rsid w:val="00D472A8"/>
    <w:rsid w:val="00D63AFA"/>
    <w:rsid w:val="00DC3650"/>
    <w:rsid w:val="00DD20DF"/>
    <w:rsid w:val="00DF344F"/>
    <w:rsid w:val="00DF710A"/>
    <w:rsid w:val="00DF783D"/>
    <w:rsid w:val="00E14BF3"/>
    <w:rsid w:val="00E300BD"/>
    <w:rsid w:val="00E67DF1"/>
    <w:rsid w:val="00E813B7"/>
    <w:rsid w:val="00E8404B"/>
    <w:rsid w:val="00EB2019"/>
    <w:rsid w:val="00EB5A85"/>
    <w:rsid w:val="00EC5D69"/>
    <w:rsid w:val="00ED7F2B"/>
    <w:rsid w:val="00F0736D"/>
    <w:rsid w:val="00F170D8"/>
    <w:rsid w:val="00F25C8C"/>
    <w:rsid w:val="00F570B6"/>
    <w:rsid w:val="00F71DE9"/>
    <w:rsid w:val="00F873AA"/>
    <w:rsid w:val="00FA2842"/>
    <w:rsid w:val="00FB37E4"/>
    <w:rsid w:val="00FC1DBE"/>
    <w:rsid w:val="00FC3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7334</TotalTime>
  <Pages>5</Pages>
  <Words>1240</Words>
  <Characters>7072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438</cp:revision>
  <cp:lastPrinted>2025-11-12T11:34:00Z</cp:lastPrinted>
  <dcterms:created xsi:type="dcterms:W3CDTF">2016-06-09T12:24:00Z</dcterms:created>
  <dcterms:modified xsi:type="dcterms:W3CDTF">2026-01-02T15:34:00Z</dcterms:modified>
  <dc:language>uk-UA</dc:language>
</cp:coreProperties>
</file>