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9571" w:type="dxa"/>
        <w:tblInd w:w="-108" w:type="dxa"/>
        <w:tblLayout w:type="fixed"/>
        <w:tblLook w:val="0000"/>
      </w:tblPr>
      <w:tblGrid>
        <w:gridCol w:w="9571"/>
      </w:tblGrid>
      <w:tr w:rsidR="000D3DFB" w:rsidRPr="00A63C3C">
        <w:trPr>
          <w:trHeight w:val="430"/>
        </w:trPr>
        <w:tc>
          <w:tcPr>
            <w:tcW w:w="9571" w:type="dxa"/>
          </w:tcPr>
          <w:p w:rsidR="000D3DFB" w:rsidRPr="00A63C3C" w:rsidRDefault="000D3DFB" w:rsidP="00055DEC">
            <w:pPr>
              <w:widowControl w:val="0"/>
              <w:spacing w:line="240" w:lineRule="auto"/>
              <w:ind w:firstLine="0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0D3DFB" w:rsidRPr="00A63C3C">
        <w:trPr>
          <w:trHeight w:val="1653"/>
        </w:trPr>
        <w:tc>
          <w:tcPr>
            <w:tcW w:w="9571" w:type="dxa"/>
          </w:tcPr>
          <w:p w:rsidR="000D3DFB" w:rsidRPr="00A63C3C" w:rsidRDefault="004E4E05" w:rsidP="00055DEC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b/>
                <w:sz w:val="28"/>
                <w:szCs w:val="28"/>
              </w:rPr>
            </w:pPr>
            <w:r w:rsidRPr="00A63C3C">
              <w:rPr>
                <w:rFonts w:ascii="Times New Roman" w:hAnsi="Times New Roman"/>
                <w:b/>
                <w:sz w:val="28"/>
                <w:szCs w:val="28"/>
              </w:rPr>
              <w:t>ЗАТВЕРДЖЕНО</w:t>
            </w:r>
          </w:p>
          <w:p w:rsidR="000D3DFB" w:rsidRPr="00A63C3C" w:rsidRDefault="004E4E05" w:rsidP="00055DEC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Заступник начальника Головного управління Пенсійного фонду України у Вінницькій області</w:t>
            </w:r>
          </w:p>
          <w:p w:rsidR="000D3DFB" w:rsidRPr="00A63C3C" w:rsidRDefault="000628FE" w:rsidP="00055DEC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__________</w:t>
            </w:r>
            <w:r w:rsidR="00501CE0">
              <w:rPr>
                <w:rFonts w:ascii="Times New Roman" w:hAnsi="Times New Roman"/>
                <w:sz w:val="28"/>
                <w:szCs w:val="28"/>
              </w:rPr>
              <w:t>____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="00501CE0">
              <w:rPr>
                <w:rFonts w:ascii="Times New Roman" w:hAnsi="Times New Roman"/>
                <w:sz w:val="28"/>
                <w:szCs w:val="28"/>
              </w:rPr>
              <w:t>Лариса ДИКА</w:t>
            </w:r>
          </w:p>
          <w:p w:rsidR="000D3DFB" w:rsidRPr="00A63C3C" w:rsidRDefault="004E4E05" w:rsidP="00055DEC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«____»____________202</w:t>
            </w:r>
            <w:r w:rsidR="005F4E53">
              <w:rPr>
                <w:rFonts w:ascii="Times New Roman" w:hAnsi="Times New Roman"/>
                <w:sz w:val="28"/>
                <w:szCs w:val="28"/>
              </w:rPr>
              <w:t>6</w:t>
            </w:r>
            <w:r w:rsidRPr="00A63C3C">
              <w:rPr>
                <w:rFonts w:ascii="Times New Roman" w:hAnsi="Times New Roman"/>
                <w:sz w:val="28"/>
                <w:szCs w:val="28"/>
              </w:rPr>
              <w:t xml:space="preserve"> року</w:t>
            </w:r>
          </w:p>
          <w:p w:rsidR="000D3DFB" w:rsidRPr="00A63C3C" w:rsidRDefault="000D3DFB" w:rsidP="00055DEC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</w:tbl>
    <w:p w:rsidR="000D3DFB" w:rsidRPr="00A63C3C" w:rsidRDefault="004E4E05" w:rsidP="00BF0E45">
      <w:pPr>
        <w:spacing w:line="240" w:lineRule="auto"/>
        <w:ind w:firstLine="0"/>
        <w:jc w:val="center"/>
        <w:rPr>
          <w:rFonts w:ascii="Times New Roman" w:hAnsi="Times New Roman"/>
          <w:b/>
          <w:sz w:val="28"/>
          <w:szCs w:val="28"/>
        </w:rPr>
      </w:pPr>
      <w:r w:rsidRPr="00A63C3C">
        <w:rPr>
          <w:rFonts w:ascii="Times New Roman" w:hAnsi="Times New Roman"/>
          <w:b/>
          <w:sz w:val="28"/>
          <w:szCs w:val="28"/>
        </w:rPr>
        <w:t>УМОВИ</w:t>
      </w:r>
    </w:p>
    <w:p w:rsidR="000D3DFB" w:rsidRPr="00A63C3C" w:rsidRDefault="004E4E05" w:rsidP="00BF0E45">
      <w:pPr>
        <w:spacing w:line="240" w:lineRule="auto"/>
        <w:ind w:firstLine="0"/>
        <w:jc w:val="center"/>
      </w:pPr>
      <w:r w:rsidRPr="00A63C3C">
        <w:rPr>
          <w:rFonts w:ascii="Times New Roman" w:hAnsi="Times New Roman"/>
          <w:b/>
          <w:sz w:val="28"/>
          <w:szCs w:val="28"/>
        </w:rPr>
        <w:t xml:space="preserve">проведення добору на </w:t>
      </w:r>
      <w:bookmarkStart w:id="0" w:name="_GoBack"/>
      <w:r w:rsidRPr="00A63C3C">
        <w:rPr>
          <w:rFonts w:ascii="Times New Roman" w:hAnsi="Times New Roman"/>
          <w:b/>
          <w:sz w:val="28"/>
          <w:szCs w:val="28"/>
        </w:rPr>
        <w:t>зайняття вакантної посади</w:t>
      </w:r>
    </w:p>
    <w:p w:rsidR="004A1C9C" w:rsidRPr="00A63C3C" w:rsidRDefault="004E4E05" w:rsidP="004A1C9C">
      <w:pPr>
        <w:spacing w:line="240" w:lineRule="auto"/>
        <w:ind w:firstLine="0"/>
        <w:jc w:val="center"/>
        <w:rPr>
          <w:rFonts w:ascii="Times New Roman" w:hAnsi="Times New Roman"/>
          <w:b/>
          <w:sz w:val="28"/>
          <w:szCs w:val="28"/>
        </w:rPr>
      </w:pPr>
      <w:r w:rsidRPr="00A63C3C">
        <w:rPr>
          <w:rFonts w:ascii="Times New Roman" w:hAnsi="Times New Roman"/>
          <w:b/>
          <w:sz w:val="28"/>
          <w:szCs w:val="28"/>
        </w:rPr>
        <w:t xml:space="preserve">державної служби категорії «В» </w:t>
      </w:r>
      <w:bookmarkEnd w:id="0"/>
      <w:r w:rsidR="00353C79" w:rsidRPr="00A63C3C">
        <w:rPr>
          <w:rFonts w:ascii="Times New Roman" w:hAnsi="Times New Roman"/>
          <w:b/>
          <w:sz w:val="28"/>
          <w:szCs w:val="28"/>
        </w:rPr>
        <w:t xml:space="preserve">- </w:t>
      </w:r>
      <w:r w:rsidR="004518A8">
        <w:rPr>
          <w:rFonts w:ascii="Times New Roman" w:hAnsi="Times New Roman"/>
          <w:b/>
          <w:sz w:val="28"/>
          <w:szCs w:val="28"/>
        </w:rPr>
        <w:t xml:space="preserve">головного спеціаліста Відділу </w:t>
      </w:r>
      <w:r w:rsidR="00380245">
        <w:rPr>
          <w:rFonts w:ascii="Times New Roman" w:hAnsi="Times New Roman"/>
          <w:b/>
          <w:sz w:val="28"/>
          <w:szCs w:val="28"/>
        </w:rPr>
        <w:t>з питань призначення та перера</w:t>
      </w:r>
      <w:r w:rsidR="00A64F1C">
        <w:rPr>
          <w:rFonts w:ascii="Times New Roman" w:hAnsi="Times New Roman"/>
          <w:b/>
          <w:sz w:val="28"/>
          <w:szCs w:val="28"/>
        </w:rPr>
        <w:t>хунків пенсій військовослужбовців та деяких інших категорій громадян</w:t>
      </w:r>
      <w:r w:rsidR="00602F93">
        <w:rPr>
          <w:rFonts w:ascii="Times New Roman" w:hAnsi="Times New Roman"/>
          <w:b/>
          <w:sz w:val="28"/>
          <w:szCs w:val="28"/>
        </w:rPr>
        <w:t xml:space="preserve"> </w:t>
      </w:r>
      <w:r w:rsidR="004518A8">
        <w:rPr>
          <w:rFonts w:ascii="Times New Roman" w:hAnsi="Times New Roman"/>
          <w:b/>
          <w:sz w:val="28"/>
          <w:szCs w:val="28"/>
        </w:rPr>
        <w:t>Управління пенсійного забезпечення, надання страхових виплат</w:t>
      </w:r>
      <w:r w:rsidR="000D1D6C">
        <w:rPr>
          <w:rFonts w:ascii="Times New Roman" w:hAnsi="Times New Roman"/>
          <w:b/>
          <w:sz w:val="28"/>
          <w:szCs w:val="28"/>
        </w:rPr>
        <w:t xml:space="preserve"> та</w:t>
      </w:r>
      <w:r w:rsidR="004518A8">
        <w:rPr>
          <w:rFonts w:ascii="Times New Roman" w:hAnsi="Times New Roman"/>
          <w:b/>
          <w:sz w:val="28"/>
          <w:szCs w:val="28"/>
        </w:rPr>
        <w:t xml:space="preserve"> соціальних послуг</w:t>
      </w:r>
      <w:r w:rsidR="00E35401">
        <w:rPr>
          <w:rFonts w:ascii="Times New Roman" w:hAnsi="Times New Roman"/>
          <w:b/>
          <w:sz w:val="28"/>
          <w:szCs w:val="28"/>
        </w:rPr>
        <w:t xml:space="preserve"> </w:t>
      </w:r>
      <w:r w:rsidR="003870FD">
        <w:rPr>
          <w:rFonts w:ascii="Times New Roman" w:hAnsi="Times New Roman"/>
          <w:b/>
          <w:sz w:val="28"/>
          <w:szCs w:val="28"/>
        </w:rPr>
        <w:t xml:space="preserve">– </w:t>
      </w:r>
      <w:r w:rsidR="005F4E53">
        <w:rPr>
          <w:rFonts w:ascii="Times New Roman" w:hAnsi="Times New Roman"/>
          <w:b/>
          <w:sz w:val="28"/>
          <w:szCs w:val="28"/>
        </w:rPr>
        <w:t>2</w:t>
      </w:r>
      <w:r w:rsidR="004518A8" w:rsidRPr="00FC1606">
        <w:rPr>
          <w:rFonts w:ascii="Times New Roman" w:hAnsi="Times New Roman"/>
          <w:sz w:val="28"/>
          <w:szCs w:val="28"/>
        </w:rPr>
        <w:t xml:space="preserve"> </w:t>
      </w:r>
      <w:r w:rsidR="004518A8" w:rsidRPr="003962AF">
        <w:rPr>
          <w:rFonts w:ascii="Times New Roman" w:hAnsi="Times New Roman"/>
          <w:b/>
          <w:sz w:val="28"/>
          <w:szCs w:val="28"/>
        </w:rPr>
        <w:t>шт.од.</w:t>
      </w:r>
    </w:p>
    <w:tbl>
      <w:tblPr>
        <w:tblW w:w="10115" w:type="dxa"/>
        <w:tblInd w:w="-113" w:type="dxa"/>
        <w:tblLayout w:type="fixed"/>
        <w:tblLook w:val="0000"/>
      </w:tblPr>
      <w:tblGrid>
        <w:gridCol w:w="399"/>
        <w:gridCol w:w="314"/>
        <w:gridCol w:w="2867"/>
        <w:gridCol w:w="6535"/>
      </w:tblGrid>
      <w:tr w:rsidR="000D3DFB" w:rsidRPr="00A63C3C" w:rsidTr="009F3F18">
        <w:tc>
          <w:tcPr>
            <w:tcW w:w="1011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Загальні умови</w:t>
            </w:r>
          </w:p>
        </w:tc>
      </w:tr>
      <w:tr w:rsidR="00F33329" w:rsidRPr="00A63C3C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3329" w:rsidRPr="00A63C3C" w:rsidRDefault="00F33329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Посадові обов’язки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F4E53" w:rsidRPr="00492863" w:rsidRDefault="005F4E53" w:rsidP="005F4E53">
            <w:pPr>
              <w:widowControl w:val="0"/>
              <w:spacing w:line="240" w:lineRule="auto"/>
              <w:ind w:firstLine="0"/>
              <w:jc w:val="both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492863">
              <w:rPr>
                <w:rFonts w:ascii="Times New Roman" w:hAnsi="Times New Roman"/>
                <w:sz w:val="28"/>
                <w:szCs w:val="28"/>
              </w:rPr>
              <w:t>1.</w:t>
            </w:r>
            <w:r w:rsidRPr="00492863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 xml:space="preserve"> Опрацювання документів, поданих для призначення/перерахунку пенсій особам, звільненим з військової служби та членам їх сімей, внесення даних до електронної пенсійної справи в підсистемі ПВП ДКГ, формування рішень про призначення/перерахунок пенсії; підготовка аргументованого рішення про відмову в призначенні/перерахунку пенсії з дотриманням норм чинного законодавства та у визначені терміни.</w:t>
            </w:r>
          </w:p>
          <w:p w:rsidR="005F4E53" w:rsidRPr="00492863" w:rsidRDefault="005F4E53" w:rsidP="005F4E53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492863">
              <w:rPr>
                <w:rFonts w:ascii="Times New Roman" w:hAnsi="Times New Roman"/>
                <w:color w:val="000000"/>
                <w:sz w:val="28"/>
                <w:szCs w:val="28"/>
              </w:rPr>
              <w:t>2.</w:t>
            </w:r>
            <w:r w:rsidRPr="00492863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Формування паперової пенсійної справи, забезпечення зберігання документів про перерахунок пенсії до моменту їх передачі до архіву.</w:t>
            </w:r>
          </w:p>
          <w:p w:rsidR="005F4E53" w:rsidRPr="00492863" w:rsidRDefault="005F4E53" w:rsidP="005F4E53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492863">
              <w:rPr>
                <w:rFonts w:ascii="Times New Roman" w:hAnsi="Times New Roman"/>
                <w:color w:val="000000"/>
                <w:sz w:val="28"/>
                <w:szCs w:val="28"/>
              </w:rPr>
              <w:t>3.</w:t>
            </w:r>
            <w:r w:rsidRPr="00492863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Своєчасне винесення рішень про призначення/перерахунок пенсій на виконання рішень суду, винесених на користь пенсіонерів силових структур.</w:t>
            </w:r>
          </w:p>
          <w:p w:rsidR="005F4E53" w:rsidRPr="00492863" w:rsidRDefault="005F4E53" w:rsidP="005F4E53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492863">
              <w:rPr>
                <w:rFonts w:ascii="Times New Roman" w:hAnsi="Times New Roman"/>
                <w:color w:val="000000"/>
                <w:sz w:val="28"/>
                <w:szCs w:val="28"/>
              </w:rPr>
              <w:t>4.Підготовка повідомлень відповідній силовій структурі або пенсіонеру, щодо необхідності доопрацювання або надання додаткових  документів для встановлення до пенсії надбавок, підвищень, доплат, передбачених законодавством.</w:t>
            </w:r>
          </w:p>
          <w:p w:rsidR="005F4E53" w:rsidRPr="00492863" w:rsidRDefault="005F4E53" w:rsidP="005F4E53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492863">
              <w:rPr>
                <w:rFonts w:ascii="Times New Roman" w:hAnsi="Times New Roman"/>
                <w:color w:val="000000"/>
                <w:sz w:val="28"/>
                <w:szCs w:val="28"/>
              </w:rPr>
              <w:t>5.Направлення запитів щодо отримання електронних та паперових пенсійних справ та взяття їх на облік за новим місцем проживання особи з дотриманням встановлених термінів.</w:t>
            </w:r>
          </w:p>
          <w:p w:rsidR="005F4E53" w:rsidRPr="00492863" w:rsidRDefault="005F4E53" w:rsidP="005F4E53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492863">
              <w:rPr>
                <w:rFonts w:ascii="Times New Roman" w:hAnsi="Times New Roman"/>
                <w:color w:val="000000"/>
                <w:sz w:val="28"/>
                <w:szCs w:val="28"/>
              </w:rPr>
              <w:t>6.Підготовка інформації для надання відповідей на адвокатські запити, а також матеріалів на виконання ухвал про відкриття провадження.</w:t>
            </w:r>
          </w:p>
          <w:p w:rsidR="005F4E53" w:rsidRPr="00492863" w:rsidRDefault="005F4E53" w:rsidP="005F4E53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492863"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7.Здійснення опрацювання некоректних пенсійних справ, кандидатів на індивідуально-масовий перерахунок та списків одержувачів пенсій, по яких </w:t>
            </w:r>
            <w:r w:rsidRPr="00492863">
              <w:rPr>
                <w:rFonts w:ascii="Times New Roman" w:hAnsi="Times New Roman"/>
                <w:color w:val="000000"/>
                <w:sz w:val="28"/>
                <w:szCs w:val="28"/>
              </w:rPr>
              <w:lastRenderedPageBreak/>
              <w:t>виявлені факти працевлаштування.</w:t>
            </w:r>
          </w:p>
          <w:p w:rsidR="005F4E53" w:rsidRPr="00492863" w:rsidRDefault="005F4E53" w:rsidP="005F4E53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492863">
              <w:rPr>
                <w:rFonts w:ascii="Times New Roman" w:hAnsi="Times New Roman"/>
                <w:color w:val="000000"/>
                <w:sz w:val="28"/>
                <w:szCs w:val="28"/>
              </w:rPr>
              <w:t>8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>.</w:t>
            </w:r>
            <w:r w:rsidRPr="00492863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Ініціювання запитів на технічну підтримку та дозвіл на макетну обробку у разі неможливості опрацювати звернення за наявного технологічного процесу.</w:t>
            </w:r>
          </w:p>
          <w:p w:rsidR="005F4E53" w:rsidRDefault="005F4E53" w:rsidP="005F4E53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492863">
              <w:rPr>
                <w:rFonts w:ascii="Times New Roman" w:hAnsi="Times New Roman"/>
                <w:color w:val="000000"/>
                <w:sz w:val="28"/>
                <w:szCs w:val="28"/>
              </w:rPr>
              <w:t>9.</w:t>
            </w:r>
            <w:r w:rsidRPr="00492863">
              <w:rPr>
                <w:rFonts w:ascii="Times New Roman" w:hAnsi="Times New Roman"/>
                <w:sz w:val="28"/>
                <w:szCs w:val="28"/>
              </w:rPr>
              <w:t xml:space="preserve">Забезпечує дотримання вимог щодо збереження інформації з обмеженим доступом, що стала відома під час виконання обов’язків державної служби, а також іншої інформації, яка згідно з законодавством не підлягає розголошенню. </w:t>
            </w:r>
          </w:p>
          <w:p w:rsidR="00F33329" w:rsidRPr="002A20D0" w:rsidRDefault="005F4E53" w:rsidP="005F4E53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10.</w:t>
            </w:r>
            <w:r w:rsidRPr="00492863">
              <w:rPr>
                <w:rFonts w:ascii="Times New Roman" w:hAnsi="Times New Roman"/>
                <w:sz w:val="28"/>
                <w:szCs w:val="28"/>
              </w:rPr>
              <w:t>Виконує інші завдання керівництва</w:t>
            </w:r>
          </w:p>
        </w:tc>
      </w:tr>
      <w:tr w:rsidR="00580E94" w:rsidRPr="00A63C3C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0E94" w:rsidRPr="00A63C3C" w:rsidRDefault="00580E94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lastRenderedPageBreak/>
              <w:t>Умови оплати праці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F4E53" w:rsidRDefault="005F4E53" w:rsidP="005F4E53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посадовий оклад – 15996 грн;</w:t>
            </w:r>
          </w:p>
          <w:p w:rsidR="00580E94" w:rsidRPr="00A63C3C" w:rsidRDefault="005F4E53" w:rsidP="005F4E53">
            <w:pPr>
              <w:widowControl w:val="0"/>
              <w:spacing w:line="240" w:lineRule="auto"/>
              <w:ind w:firstLine="0"/>
              <w:jc w:val="both"/>
              <w:rPr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надбавки, доплати, премії та компенсації відповідно до статей 50-52 Закону України «Про державну службу» (зі змінами)</w:t>
            </w:r>
          </w:p>
        </w:tc>
      </w:tr>
      <w:tr w:rsidR="000D3DFB" w:rsidRPr="00A63C3C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Інформація про строковість чи безстроковість призначення на посаду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4518A8" w:rsidRDefault="004E4E05" w:rsidP="004518A8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4518A8">
              <w:rPr>
                <w:rFonts w:ascii="Times New Roman" w:hAnsi="Times New Roman"/>
                <w:sz w:val="28"/>
                <w:szCs w:val="28"/>
              </w:rPr>
              <w:t>на період дії воєнного стану, до дня визначення суб’єктом призначення переможця за результатами конкурсного відбору на цю посаду відповідно до законодавства, але не більше 12 місяців з дня припинення чи скасування воєнного стану</w:t>
            </w:r>
          </w:p>
        </w:tc>
      </w:tr>
      <w:tr w:rsidR="000D3DFB" w:rsidRPr="00A63C3C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both"/>
            </w:pPr>
            <w:r w:rsidRPr="00A63C3C">
              <w:rPr>
                <w:rFonts w:ascii="Times New Roman" w:hAnsi="Times New Roman"/>
                <w:sz w:val="28"/>
                <w:szCs w:val="28"/>
              </w:rPr>
              <w:t>Перелік інформації, необхідної для участі в доборі, та строк їх подання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8024D" w:rsidRDefault="004E4E05" w:rsidP="00055DEC">
            <w:pPr>
              <w:pStyle w:val="af"/>
              <w:widowControl w:val="0"/>
              <w:numPr>
                <w:ilvl w:val="0"/>
                <w:numId w:val="1"/>
              </w:numPr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8024D">
              <w:rPr>
                <w:rFonts w:ascii="Times New Roman" w:hAnsi="Times New Roman"/>
                <w:sz w:val="28"/>
                <w:szCs w:val="28"/>
              </w:rPr>
              <w:t>заява про участь у доборі на  зайняття посади державної служби;</w:t>
            </w:r>
          </w:p>
          <w:p w:rsidR="000D3DFB" w:rsidRPr="00A8024D" w:rsidRDefault="004E4E05" w:rsidP="00055DEC">
            <w:pPr>
              <w:pStyle w:val="af"/>
              <w:widowControl w:val="0"/>
              <w:numPr>
                <w:ilvl w:val="0"/>
                <w:numId w:val="1"/>
              </w:numPr>
              <w:spacing w:line="240" w:lineRule="auto"/>
              <w:ind w:left="34" w:firstLine="0"/>
              <w:jc w:val="both"/>
            </w:pPr>
            <w:r w:rsidRPr="00A8024D">
              <w:rPr>
                <w:rFonts w:ascii="Times New Roman" w:hAnsi="Times New Roman"/>
                <w:sz w:val="28"/>
                <w:szCs w:val="28"/>
              </w:rPr>
              <w:t>резюме</w:t>
            </w:r>
            <w:r w:rsidR="00E61B8C">
              <w:rPr>
                <w:rFonts w:ascii="Times New Roman" w:hAnsi="Times New Roman"/>
                <w:sz w:val="28"/>
                <w:szCs w:val="28"/>
              </w:rPr>
              <w:t xml:space="preserve"> та анкета</w:t>
            </w:r>
            <w:r w:rsidRPr="00A8024D">
              <w:rPr>
                <w:rFonts w:ascii="Times New Roman" w:hAnsi="Times New Roman"/>
                <w:sz w:val="28"/>
                <w:szCs w:val="28"/>
              </w:rPr>
              <w:t xml:space="preserve"> за</w:t>
            </w:r>
            <w:r w:rsidR="00E61B8C">
              <w:rPr>
                <w:rFonts w:ascii="Times New Roman" w:hAnsi="Times New Roman"/>
                <w:sz w:val="28"/>
                <w:szCs w:val="28"/>
              </w:rPr>
              <w:t xml:space="preserve"> встановленою </w:t>
            </w:r>
            <w:r w:rsidRPr="00A8024D">
              <w:rPr>
                <w:rFonts w:ascii="Times New Roman" w:hAnsi="Times New Roman"/>
                <w:sz w:val="28"/>
                <w:szCs w:val="28"/>
              </w:rPr>
              <w:t>формою</w:t>
            </w:r>
            <w:r w:rsidR="00E61B8C">
              <w:rPr>
                <w:rFonts w:ascii="Times New Roman" w:hAnsi="Times New Roman"/>
                <w:sz w:val="28"/>
                <w:szCs w:val="28"/>
              </w:rPr>
              <w:t>;</w:t>
            </w:r>
          </w:p>
          <w:p w:rsidR="000D3DFB" w:rsidRPr="00A8024D" w:rsidRDefault="004E4E05" w:rsidP="00055DEC">
            <w:pPr>
              <w:widowControl w:val="0"/>
              <w:numPr>
                <w:ilvl w:val="0"/>
                <w:numId w:val="1"/>
              </w:numPr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8024D">
              <w:rPr>
                <w:rFonts w:ascii="Times New Roman" w:hAnsi="Times New Roman"/>
                <w:sz w:val="28"/>
                <w:szCs w:val="28"/>
              </w:rPr>
              <w:t>копія паспорта громадянина України з даними про прізвище, ім’я та по батькові, видачу паспорта та місце реєстрації</w:t>
            </w:r>
            <w:r w:rsidR="00E61B8C">
              <w:rPr>
                <w:rFonts w:ascii="Times New Roman" w:hAnsi="Times New Roman"/>
                <w:sz w:val="28"/>
                <w:szCs w:val="28"/>
              </w:rPr>
              <w:t xml:space="preserve"> та ідентифікаційний код</w:t>
            </w:r>
            <w:r w:rsidRPr="00A8024D">
              <w:rPr>
                <w:rFonts w:ascii="Times New Roman" w:hAnsi="Times New Roman"/>
                <w:sz w:val="28"/>
                <w:szCs w:val="28"/>
              </w:rPr>
              <w:t>;</w:t>
            </w:r>
          </w:p>
          <w:p w:rsidR="000D3DFB" w:rsidRPr="00A8024D" w:rsidRDefault="004E4E05" w:rsidP="00055DEC">
            <w:pPr>
              <w:pStyle w:val="af"/>
              <w:widowControl w:val="0"/>
              <w:numPr>
                <w:ilvl w:val="0"/>
                <w:numId w:val="1"/>
              </w:numPr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8024D">
              <w:rPr>
                <w:rFonts w:ascii="Times New Roman" w:hAnsi="Times New Roman"/>
                <w:sz w:val="28"/>
                <w:szCs w:val="28"/>
              </w:rPr>
              <w:t>копія документів, що підтверджують наявність відповідного ступеня вищої освіти</w:t>
            </w:r>
            <w:r w:rsidR="00E61B8C">
              <w:rPr>
                <w:rFonts w:ascii="Times New Roman" w:hAnsi="Times New Roman"/>
                <w:sz w:val="28"/>
                <w:szCs w:val="28"/>
              </w:rPr>
              <w:t xml:space="preserve"> з додатком до диплому</w:t>
            </w:r>
            <w:r w:rsidRPr="00A8024D">
              <w:rPr>
                <w:rFonts w:ascii="Times New Roman" w:hAnsi="Times New Roman"/>
                <w:sz w:val="28"/>
                <w:szCs w:val="28"/>
              </w:rPr>
              <w:t>;</w:t>
            </w:r>
          </w:p>
          <w:p w:rsidR="000D3DFB" w:rsidRPr="00A8024D" w:rsidRDefault="004E4E05" w:rsidP="00055DEC">
            <w:pPr>
              <w:widowControl w:val="0"/>
              <w:numPr>
                <w:ilvl w:val="0"/>
                <w:numId w:val="1"/>
              </w:numPr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8024D">
              <w:rPr>
                <w:rFonts w:ascii="Times New Roman" w:hAnsi="Times New Roman"/>
                <w:sz w:val="28"/>
                <w:szCs w:val="28"/>
              </w:rPr>
              <w:t>копія трудової книжки;</w:t>
            </w:r>
          </w:p>
          <w:p w:rsidR="000D3DFB" w:rsidRPr="00A8024D" w:rsidRDefault="004E4E05" w:rsidP="00055DEC">
            <w:pPr>
              <w:widowControl w:val="0"/>
              <w:numPr>
                <w:ilvl w:val="0"/>
                <w:numId w:val="1"/>
              </w:numPr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8024D">
              <w:rPr>
                <w:rFonts w:ascii="Times New Roman" w:hAnsi="Times New Roman"/>
                <w:sz w:val="28"/>
                <w:szCs w:val="28"/>
              </w:rPr>
              <w:t>військовооблікові документи для військовозобов’язаних та призовників.</w:t>
            </w:r>
          </w:p>
          <w:p w:rsidR="000D3DFB" w:rsidRPr="00A8024D" w:rsidRDefault="004E4E05" w:rsidP="00E61B8C">
            <w:pPr>
              <w:widowControl w:val="0"/>
              <w:spacing w:line="240" w:lineRule="auto"/>
              <w:ind w:left="34" w:firstLine="326"/>
              <w:jc w:val="both"/>
            </w:pPr>
            <w:r w:rsidRPr="00A8024D">
              <w:rPr>
                <w:rFonts w:ascii="Times New Roman" w:hAnsi="Times New Roman"/>
                <w:sz w:val="28"/>
                <w:szCs w:val="28"/>
              </w:rPr>
              <w:t>Інформація подається особисто до служби управління персоналом Головного управління Пенсійного фонду України у Вінницькій області (м.Вінниця, вул.Зодчих,</w:t>
            </w:r>
            <w:r w:rsidR="00F0736D" w:rsidRPr="00A8024D">
              <w:rPr>
                <w:rFonts w:ascii="Times New Roman" w:hAnsi="Times New Roman"/>
                <w:sz w:val="28"/>
                <w:szCs w:val="28"/>
              </w:rPr>
              <w:t xml:space="preserve"> 22, каб. №402) по                           </w:t>
            </w:r>
            <w:r w:rsidR="005F4E53">
              <w:rPr>
                <w:rFonts w:ascii="Times New Roman" w:hAnsi="Times New Roman"/>
                <w:b/>
                <w:sz w:val="28"/>
                <w:szCs w:val="28"/>
              </w:rPr>
              <w:t>30</w:t>
            </w:r>
            <w:r w:rsidR="002D21EE" w:rsidRPr="00C10A74">
              <w:rPr>
                <w:rFonts w:ascii="Times New Roman" w:hAnsi="Times New Roman"/>
                <w:b/>
                <w:sz w:val="28"/>
                <w:szCs w:val="28"/>
              </w:rPr>
              <w:t xml:space="preserve"> </w:t>
            </w:r>
            <w:r w:rsidR="00E61B8C" w:rsidRPr="00C10A74">
              <w:rPr>
                <w:rFonts w:ascii="Times New Roman" w:hAnsi="Times New Roman"/>
                <w:b/>
                <w:sz w:val="28"/>
                <w:szCs w:val="28"/>
              </w:rPr>
              <w:t>січня</w:t>
            </w:r>
            <w:r w:rsidRPr="00C10A74">
              <w:rPr>
                <w:rFonts w:ascii="Times New Roman" w:hAnsi="Times New Roman"/>
                <w:b/>
                <w:sz w:val="28"/>
                <w:szCs w:val="28"/>
              </w:rPr>
              <w:t xml:space="preserve"> 202</w:t>
            </w:r>
            <w:r w:rsidR="00E61B8C" w:rsidRPr="00C10A74">
              <w:rPr>
                <w:rFonts w:ascii="Times New Roman" w:hAnsi="Times New Roman"/>
                <w:b/>
                <w:sz w:val="28"/>
                <w:szCs w:val="28"/>
              </w:rPr>
              <w:t>6</w:t>
            </w:r>
            <w:r w:rsidRPr="00C10A74">
              <w:rPr>
                <w:rFonts w:ascii="Times New Roman" w:hAnsi="Times New Roman"/>
                <w:b/>
                <w:sz w:val="28"/>
                <w:szCs w:val="28"/>
              </w:rPr>
              <w:t xml:space="preserve"> року включно.</w:t>
            </w:r>
          </w:p>
        </w:tc>
      </w:tr>
      <w:tr w:rsidR="000D3DFB" w:rsidRPr="00A63C3C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Додаткові (необов’язкові) документи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pStyle w:val="af2"/>
              <w:widowControl w:val="0"/>
              <w:tabs>
                <w:tab w:val="left" w:pos="397"/>
              </w:tabs>
              <w:spacing w:before="0"/>
              <w:ind w:left="3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заява щодо забезпечення розумним пристосуванням за формою згідно з додатком 3 до Порядку проведення конкурсу на зайняття посад державної служби</w:t>
            </w:r>
          </w:p>
        </w:tc>
      </w:tr>
      <w:tr w:rsidR="000D3DFB" w:rsidRPr="00A63C3C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both"/>
            </w:pPr>
            <w:r w:rsidRPr="00A63C3C">
              <w:rPr>
                <w:rFonts w:ascii="Times New Roman" w:hAnsi="Times New Roman"/>
                <w:sz w:val="28"/>
                <w:szCs w:val="28"/>
              </w:rPr>
              <w:t xml:space="preserve">Прізвище, ім’я та по батькові, номер телефону та адреса електронної пошти особи, яка надає додаткову інформацію з </w:t>
            </w:r>
            <w:r w:rsidRPr="00A63C3C">
              <w:rPr>
                <w:rFonts w:ascii="Times New Roman" w:hAnsi="Times New Roman"/>
                <w:sz w:val="28"/>
                <w:szCs w:val="28"/>
              </w:rPr>
              <w:lastRenderedPageBreak/>
              <w:t>питань проведення добору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E61B8C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lastRenderedPageBreak/>
              <w:t>Гнатовська Людмила Семенівна</w:t>
            </w:r>
            <w:r w:rsidR="004E4E05" w:rsidRPr="00A63C3C">
              <w:rPr>
                <w:rFonts w:ascii="Times New Roman" w:hAnsi="Times New Roman"/>
                <w:sz w:val="28"/>
                <w:szCs w:val="28"/>
              </w:rPr>
              <w:t>,</w:t>
            </w:r>
          </w:p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(0432) 50-45-29</w:t>
            </w:r>
          </w:p>
          <w:p w:rsidR="000D3DFB" w:rsidRPr="00A63C3C" w:rsidRDefault="000D3DFB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0D3DFB" w:rsidRPr="00A63C3C" w:rsidTr="009F3F18">
        <w:tc>
          <w:tcPr>
            <w:tcW w:w="1011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E61B8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lastRenderedPageBreak/>
              <w:t>Кваліфікаційні вимоги</w:t>
            </w:r>
          </w:p>
        </w:tc>
      </w:tr>
      <w:tr w:rsidR="000D3DFB" w:rsidRPr="00A63C3C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Освіта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вища, не нижче молодшого бакалавра або бакалавра</w:t>
            </w:r>
          </w:p>
        </w:tc>
      </w:tr>
      <w:tr w:rsidR="000D3DFB" w:rsidRPr="00A63C3C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Досвід роботи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left="34"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не потребує</w:t>
            </w:r>
          </w:p>
        </w:tc>
      </w:tr>
      <w:tr w:rsidR="000D3DFB" w:rsidRPr="00A63C3C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Володіння державною мовою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вільне володіння державною мовою</w:t>
            </w:r>
          </w:p>
        </w:tc>
      </w:tr>
      <w:tr w:rsidR="000D3DFB" w:rsidRPr="00A63C3C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Володіння іноземною мовою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left="118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-</w:t>
            </w:r>
          </w:p>
        </w:tc>
      </w:tr>
      <w:tr w:rsidR="000D3DFB" w:rsidRPr="00A63C3C" w:rsidTr="009F3F18">
        <w:tc>
          <w:tcPr>
            <w:tcW w:w="1011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Вимоги до компетентності</w:t>
            </w:r>
          </w:p>
        </w:tc>
      </w:tr>
      <w:tr w:rsidR="000D3DFB" w:rsidRPr="00A63C3C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Вимога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Компоненти вимоги</w:t>
            </w:r>
          </w:p>
        </w:tc>
      </w:tr>
      <w:tr w:rsidR="00353C79" w:rsidRPr="00A63C3C" w:rsidTr="00C2213E">
        <w:trPr>
          <w:trHeight w:val="753"/>
        </w:trPr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3C79" w:rsidRPr="00A63C3C" w:rsidRDefault="00353C79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3C79" w:rsidRPr="00A63C3C" w:rsidRDefault="00353C79" w:rsidP="006B7524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Само</w:t>
            </w:r>
            <w:r w:rsidR="00580E94" w:rsidRPr="00A63C3C">
              <w:rPr>
                <w:rFonts w:ascii="Times New Roman" w:hAnsi="Times New Roman"/>
                <w:sz w:val="28"/>
                <w:szCs w:val="28"/>
              </w:rPr>
              <w:t>о</w:t>
            </w:r>
            <w:r w:rsidRPr="00A63C3C">
              <w:rPr>
                <w:rFonts w:ascii="Times New Roman" w:hAnsi="Times New Roman"/>
                <w:sz w:val="28"/>
                <w:szCs w:val="28"/>
              </w:rPr>
              <w:t>рганізація та самостійність в роботі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3C79" w:rsidRPr="00A63C3C" w:rsidRDefault="00353C79" w:rsidP="006B7524">
            <w:pPr>
              <w:widowControl w:val="0"/>
              <w:spacing w:line="240" w:lineRule="auto"/>
              <w:ind w:firstLine="27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-</w:t>
            </w:r>
            <w:r w:rsidR="00052022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A63C3C">
              <w:rPr>
                <w:rFonts w:ascii="Times New Roman" w:hAnsi="Times New Roman"/>
                <w:sz w:val="28"/>
                <w:szCs w:val="28"/>
              </w:rPr>
              <w:t>уміння самостійно організувати свою діяльність та час, визначати пріоритетність виконання завдань, встановлювати черговість їх виконання;</w:t>
            </w:r>
          </w:p>
          <w:p w:rsidR="00353C79" w:rsidRPr="00A63C3C" w:rsidRDefault="00353C79" w:rsidP="006B7524">
            <w:pPr>
              <w:widowControl w:val="0"/>
              <w:spacing w:line="240" w:lineRule="auto"/>
              <w:ind w:firstLine="27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-</w:t>
            </w:r>
            <w:r w:rsidR="00052022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A63C3C">
              <w:rPr>
                <w:rFonts w:ascii="Times New Roman" w:hAnsi="Times New Roman"/>
                <w:sz w:val="28"/>
                <w:szCs w:val="28"/>
              </w:rPr>
              <w:t>здатність до самомотивації (самоуправління);</w:t>
            </w:r>
          </w:p>
          <w:p w:rsidR="00353C79" w:rsidRPr="00A63C3C" w:rsidRDefault="00353C79" w:rsidP="006B7524">
            <w:pPr>
              <w:widowControl w:val="0"/>
              <w:spacing w:line="240" w:lineRule="auto"/>
              <w:ind w:firstLine="27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-</w:t>
            </w:r>
            <w:r w:rsidR="00052022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A63C3C">
              <w:rPr>
                <w:rFonts w:ascii="Times New Roman" w:hAnsi="Times New Roman"/>
                <w:sz w:val="28"/>
                <w:szCs w:val="28"/>
              </w:rPr>
              <w:t>вміння самостійно приймати рішення і виконувати завдання у процесі професійної діяльності.</w:t>
            </w:r>
          </w:p>
        </w:tc>
      </w:tr>
      <w:tr w:rsidR="00353C79" w:rsidRPr="00A63C3C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3C79" w:rsidRPr="00A63C3C" w:rsidRDefault="00353C79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3C79" w:rsidRPr="00A63C3C" w:rsidRDefault="00353C79" w:rsidP="006B7524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Відповідальність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3C79" w:rsidRPr="00A63C3C" w:rsidRDefault="00353C79" w:rsidP="006B7524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-</w:t>
            </w:r>
            <w:r w:rsidR="00052022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A63C3C">
              <w:rPr>
                <w:rFonts w:ascii="Times New Roman" w:hAnsi="Times New Roman"/>
                <w:sz w:val="28"/>
                <w:szCs w:val="28"/>
              </w:rPr>
              <w:t>усвідомлення важливості якісного виконання своїх посадових обов’язків з дотриманням строків та встановлених процедур;</w:t>
            </w:r>
          </w:p>
          <w:p w:rsidR="00353C79" w:rsidRPr="00A63C3C" w:rsidRDefault="00353C79" w:rsidP="006B7524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-</w:t>
            </w:r>
            <w:r w:rsidR="00052022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A63C3C">
              <w:rPr>
                <w:rFonts w:ascii="Times New Roman" w:hAnsi="Times New Roman"/>
                <w:sz w:val="28"/>
                <w:szCs w:val="28"/>
              </w:rPr>
              <w:t>усвідомлення рівня відповідальності під час підготовки і прийняття рішень, готовність нести відповідальність за можливі наслідки реалізації таких рішень;</w:t>
            </w:r>
          </w:p>
          <w:p w:rsidR="00353C79" w:rsidRPr="00A63C3C" w:rsidRDefault="00353C79" w:rsidP="006B7524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- здатність брати на себе зобов’язання, чітко їх дотримуватись і виконувати.</w:t>
            </w:r>
          </w:p>
        </w:tc>
      </w:tr>
      <w:tr w:rsidR="00DE7187" w:rsidRPr="00A63C3C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E7187" w:rsidRPr="00A63C3C" w:rsidRDefault="00DE7187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E7187" w:rsidRPr="00A63C3C" w:rsidRDefault="00DE7187" w:rsidP="00290148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Командна робота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E7187" w:rsidRPr="00A63C3C" w:rsidRDefault="00DE7187" w:rsidP="00DE7187">
            <w:pPr>
              <w:pStyle w:val="af1"/>
              <w:widowControl w:val="0"/>
              <w:spacing w:before="0" w:after="0"/>
              <w:jc w:val="both"/>
              <w:rPr>
                <w:sz w:val="28"/>
                <w:szCs w:val="28"/>
              </w:rPr>
            </w:pPr>
            <w:r w:rsidRPr="00A63C3C">
              <w:rPr>
                <w:sz w:val="28"/>
                <w:szCs w:val="28"/>
              </w:rPr>
              <w:t>-</w:t>
            </w:r>
            <w:r w:rsidR="00052022">
              <w:rPr>
                <w:sz w:val="28"/>
                <w:szCs w:val="28"/>
              </w:rPr>
              <w:t xml:space="preserve"> </w:t>
            </w:r>
            <w:r w:rsidRPr="00A63C3C">
              <w:rPr>
                <w:sz w:val="28"/>
                <w:szCs w:val="28"/>
              </w:rPr>
              <w:t>розуміння ваги свого внеску у загальний результат (структурного підрозділу/державного органу);</w:t>
            </w:r>
          </w:p>
          <w:p w:rsidR="00DE7187" w:rsidRPr="00A63C3C" w:rsidRDefault="00DE7187" w:rsidP="00DE7187">
            <w:pPr>
              <w:pStyle w:val="af1"/>
              <w:widowControl w:val="0"/>
              <w:spacing w:before="0" w:after="0"/>
              <w:jc w:val="both"/>
              <w:rPr>
                <w:sz w:val="28"/>
                <w:szCs w:val="28"/>
              </w:rPr>
            </w:pPr>
            <w:r w:rsidRPr="00A63C3C">
              <w:rPr>
                <w:sz w:val="28"/>
                <w:szCs w:val="28"/>
              </w:rPr>
              <w:t>-</w:t>
            </w:r>
            <w:r w:rsidR="00052022">
              <w:rPr>
                <w:sz w:val="28"/>
                <w:szCs w:val="28"/>
              </w:rPr>
              <w:t xml:space="preserve"> </w:t>
            </w:r>
            <w:r w:rsidRPr="00A63C3C">
              <w:rPr>
                <w:sz w:val="28"/>
                <w:szCs w:val="28"/>
              </w:rPr>
              <w:t>орієнтація на командний результат;</w:t>
            </w:r>
          </w:p>
          <w:p w:rsidR="00DE7187" w:rsidRPr="00A63C3C" w:rsidRDefault="00DE7187" w:rsidP="00DE7187">
            <w:pPr>
              <w:pStyle w:val="af1"/>
              <w:widowControl w:val="0"/>
              <w:spacing w:before="0" w:after="0"/>
              <w:jc w:val="both"/>
              <w:rPr>
                <w:sz w:val="28"/>
                <w:szCs w:val="28"/>
              </w:rPr>
            </w:pPr>
            <w:r w:rsidRPr="00A63C3C">
              <w:rPr>
                <w:sz w:val="28"/>
                <w:szCs w:val="28"/>
              </w:rPr>
              <w:t>-</w:t>
            </w:r>
            <w:r w:rsidR="00052022">
              <w:rPr>
                <w:sz w:val="28"/>
                <w:szCs w:val="28"/>
              </w:rPr>
              <w:t xml:space="preserve"> </w:t>
            </w:r>
            <w:r w:rsidRPr="00A63C3C">
              <w:rPr>
                <w:sz w:val="28"/>
                <w:szCs w:val="28"/>
              </w:rPr>
              <w:t>готовність працювати в команді та сприяти колегам у їх професійній діяльності задля досягнення спільних цілей;</w:t>
            </w:r>
          </w:p>
          <w:p w:rsidR="00DE7187" w:rsidRPr="00A63C3C" w:rsidRDefault="00DE7187" w:rsidP="00DE7187">
            <w:pPr>
              <w:pStyle w:val="af1"/>
              <w:widowControl w:val="0"/>
              <w:spacing w:before="0" w:after="0"/>
              <w:jc w:val="both"/>
              <w:rPr>
                <w:sz w:val="28"/>
                <w:szCs w:val="28"/>
              </w:rPr>
            </w:pPr>
            <w:r w:rsidRPr="00A63C3C">
              <w:rPr>
                <w:sz w:val="28"/>
                <w:szCs w:val="28"/>
              </w:rPr>
              <w:t>-</w:t>
            </w:r>
            <w:r w:rsidR="00052022">
              <w:rPr>
                <w:sz w:val="28"/>
                <w:szCs w:val="28"/>
              </w:rPr>
              <w:t xml:space="preserve"> </w:t>
            </w:r>
            <w:r w:rsidRPr="00A63C3C">
              <w:rPr>
                <w:sz w:val="28"/>
                <w:szCs w:val="28"/>
              </w:rPr>
              <w:t>відкритість в обміні інформацією.</w:t>
            </w:r>
          </w:p>
        </w:tc>
      </w:tr>
      <w:tr w:rsidR="000D3DFB" w:rsidRPr="00A63C3C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Цифрова грамотність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left="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-</w:t>
            </w:r>
            <w:r w:rsidR="002D21EE" w:rsidRPr="00A63C3C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A63C3C">
              <w:rPr>
                <w:rFonts w:ascii="Times New Roman" w:hAnsi="Times New Roman"/>
                <w:sz w:val="28"/>
                <w:szCs w:val="28"/>
              </w:rPr>
              <w:t>вміння використовувати комп’ютерні пристрої, базове офісне та спеціалізоване програмне забезпечення для ефективного виконання своїх посадових обов’язків;</w:t>
            </w:r>
          </w:p>
          <w:p w:rsidR="000D3DFB" w:rsidRPr="00A63C3C" w:rsidRDefault="004E4E05" w:rsidP="00055DEC">
            <w:pPr>
              <w:widowControl w:val="0"/>
              <w:spacing w:line="240" w:lineRule="auto"/>
              <w:ind w:left="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-</w:t>
            </w:r>
            <w:r w:rsidR="002D21EE" w:rsidRPr="00A63C3C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A63C3C">
              <w:rPr>
                <w:rFonts w:ascii="Times New Roman" w:hAnsi="Times New Roman"/>
                <w:sz w:val="28"/>
                <w:szCs w:val="28"/>
              </w:rPr>
              <w:t>здатність працювати з документами в різних цифрових форматах; зберігати, накопичувати, впорядковувати, архівувати цифрові ресурси та дані різних типів;</w:t>
            </w:r>
          </w:p>
          <w:p w:rsidR="000D3DFB" w:rsidRPr="00A63C3C" w:rsidRDefault="004E4E05" w:rsidP="00055DEC">
            <w:pPr>
              <w:widowControl w:val="0"/>
              <w:spacing w:line="240" w:lineRule="auto"/>
              <w:ind w:left="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-</w:t>
            </w:r>
            <w:r w:rsidR="002D21EE" w:rsidRPr="00A63C3C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A63C3C">
              <w:rPr>
                <w:rFonts w:ascii="Times New Roman" w:hAnsi="Times New Roman"/>
                <w:sz w:val="28"/>
                <w:szCs w:val="28"/>
              </w:rPr>
              <w:t>здатність уникати небезпек в цифровому середовищі, захищати особисті та конфіденційні дані;</w:t>
            </w:r>
          </w:p>
          <w:p w:rsidR="000D3DFB" w:rsidRPr="00A63C3C" w:rsidRDefault="004E4E05" w:rsidP="00055DEC">
            <w:pPr>
              <w:widowControl w:val="0"/>
              <w:spacing w:line="240" w:lineRule="auto"/>
              <w:ind w:left="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-</w:t>
            </w:r>
            <w:r w:rsidR="002D21EE" w:rsidRPr="00A63C3C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A63C3C">
              <w:rPr>
                <w:rFonts w:ascii="Times New Roman" w:hAnsi="Times New Roman"/>
                <w:sz w:val="28"/>
                <w:szCs w:val="28"/>
              </w:rPr>
              <w:t xml:space="preserve">вміння використовувати електронні реєстри, системи електронного документообігу, вміти </w:t>
            </w:r>
            <w:r w:rsidRPr="00A63C3C">
              <w:rPr>
                <w:rFonts w:ascii="Times New Roman" w:hAnsi="Times New Roman"/>
                <w:sz w:val="28"/>
                <w:szCs w:val="28"/>
              </w:rPr>
              <w:lastRenderedPageBreak/>
              <w:t>користуватись кваліфікованим електронним підписом (КЕП);</w:t>
            </w:r>
          </w:p>
          <w:p w:rsidR="000D3DFB" w:rsidRPr="00A63C3C" w:rsidRDefault="004E4E05" w:rsidP="00055DEC">
            <w:pPr>
              <w:widowControl w:val="0"/>
              <w:spacing w:line="240" w:lineRule="auto"/>
              <w:ind w:left="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-</w:t>
            </w:r>
            <w:r w:rsidR="002D21EE" w:rsidRPr="00A63C3C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A63C3C">
              <w:rPr>
                <w:rFonts w:ascii="Times New Roman" w:hAnsi="Times New Roman"/>
                <w:sz w:val="28"/>
                <w:szCs w:val="28"/>
              </w:rPr>
              <w:t>здатність використовувати відкриті цифрові ресурси для власного професійного розвитку.</w:t>
            </w:r>
          </w:p>
        </w:tc>
      </w:tr>
      <w:tr w:rsidR="000D3DFB" w:rsidRPr="00A63C3C" w:rsidTr="009F3F18">
        <w:tc>
          <w:tcPr>
            <w:tcW w:w="1011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lastRenderedPageBreak/>
              <w:t>Професійні знання</w:t>
            </w:r>
          </w:p>
        </w:tc>
      </w:tr>
      <w:tr w:rsidR="000D3DFB" w:rsidRPr="00A63C3C" w:rsidTr="009F3F18">
        <w:trPr>
          <w:trHeight w:val="412"/>
        </w:trPr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Вимога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Компоненти вимоги</w:t>
            </w:r>
          </w:p>
        </w:tc>
      </w:tr>
      <w:tr w:rsidR="000D3DFB" w:rsidRPr="00A63C3C" w:rsidTr="009F3F18">
        <w:trPr>
          <w:trHeight w:val="1124"/>
        </w:trPr>
        <w:tc>
          <w:tcPr>
            <w:tcW w:w="71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28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Знання законодавства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Знання:</w:t>
            </w:r>
          </w:p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Конституції України;</w:t>
            </w:r>
          </w:p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Закону України «Про державну службу»;</w:t>
            </w:r>
          </w:p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Закону України «Про запобігання корупції»</w:t>
            </w:r>
          </w:p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та іншого законодавства</w:t>
            </w:r>
          </w:p>
        </w:tc>
      </w:tr>
      <w:tr w:rsidR="00602F93" w:rsidRPr="00A63C3C" w:rsidTr="009F3F18">
        <w:trPr>
          <w:trHeight w:val="1124"/>
        </w:trPr>
        <w:tc>
          <w:tcPr>
            <w:tcW w:w="71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2F93" w:rsidRPr="00A63C3C" w:rsidRDefault="00602F93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28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2F93" w:rsidRPr="00A63C3C" w:rsidRDefault="00602F93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Знання законодавства у сфері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2F93" w:rsidRDefault="00602F93" w:rsidP="00602F93">
            <w:pPr>
              <w:pStyle w:val="af"/>
              <w:widowControl w:val="0"/>
              <w:spacing w:line="240" w:lineRule="auto"/>
              <w:ind w:left="0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Знання:</w:t>
            </w:r>
          </w:p>
          <w:p w:rsidR="00602F93" w:rsidRDefault="00602F93" w:rsidP="00602F93">
            <w:pPr>
              <w:pStyle w:val="af"/>
              <w:widowControl w:val="0"/>
              <w:spacing w:line="240" w:lineRule="auto"/>
              <w:ind w:left="0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Положення про Пенсійний фонд України;</w:t>
            </w:r>
          </w:p>
          <w:p w:rsidR="00602F93" w:rsidRDefault="00602F93" w:rsidP="00602F93">
            <w:pPr>
              <w:pStyle w:val="af"/>
              <w:widowControl w:val="0"/>
              <w:spacing w:line="240" w:lineRule="auto"/>
              <w:ind w:left="0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Закону України «Про загальнообов’язкове державне пенсійне страхування»; </w:t>
            </w:r>
          </w:p>
          <w:p w:rsidR="00602F93" w:rsidRDefault="00602F93" w:rsidP="00602F93">
            <w:pPr>
              <w:pStyle w:val="af"/>
              <w:widowControl w:val="0"/>
              <w:spacing w:line="240" w:lineRule="auto"/>
              <w:ind w:left="0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Закону України «Про пенсійне забезпечення осіб, звільнених з військової служби, та деяких інших осіб»;</w:t>
            </w:r>
          </w:p>
          <w:p w:rsidR="00602F93" w:rsidRDefault="00602F93" w:rsidP="00602F93">
            <w:pPr>
              <w:pStyle w:val="af"/>
              <w:widowControl w:val="0"/>
              <w:spacing w:line="240" w:lineRule="auto"/>
              <w:ind w:left="0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Закону України «Про доступ до публічної інформації»;</w:t>
            </w:r>
          </w:p>
          <w:p w:rsidR="00602F93" w:rsidRDefault="00602F93" w:rsidP="00602F93">
            <w:pPr>
              <w:pStyle w:val="af"/>
              <w:widowControl w:val="0"/>
              <w:spacing w:line="240" w:lineRule="auto"/>
              <w:ind w:left="0" w:firstLine="77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Закону України «Про статус ветеранів війни, гарантії їх соціального захисту»;</w:t>
            </w:r>
          </w:p>
          <w:p w:rsidR="00602F93" w:rsidRDefault="00602F93" w:rsidP="00052022">
            <w:pPr>
              <w:pStyle w:val="af"/>
              <w:widowControl w:val="0"/>
              <w:spacing w:line="240" w:lineRule="auto"/>
              <w:ind w:left="0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Постанови правління ПФУ від 30.01.2007 №3-1 «Про затвердження порядку подання та оформлення документів для призначення (перерахунку) пенсій відповідно до Закону України «Про пенсійне забезпечення осіб, звільнених з військової служби, та деяких інших осіб»;</w:t>
            </w:r>
          </w:p>
          <w:p w:rsidR="00602F93" w:rsidRDefault="00602F93" w:rsidP="00052022">
            <w:pPr>
              <w:pStyle w:val="af"/>
              <w:widowControl w:val="0"/>
              <w:spacing w:line="240" w:lineRule="auto"/>
              <w:ind w:left="0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Постанови правління ПФУ від 25.11.2005 №22-1 «Про затвердження Порядку подання та оформлення документів для призначення</w:t>
            </w:r>
            <w:r w:rsidR="00D84DD8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(перерахунку) пенсій відповідно до ЗУ «Про загальнообов’язкове державне пенсійне страхування»; </w:t>
            </w:r>
          </w:p>
          <w:p w:rsidR="00602F93" w:rsidRDefault="00602F93" w:rsidP="00052022">
            <w:pPr>
              <w:pStyle w:val="af"/>
              <w:widowControl w:val="0"/>
              <w:spacing w:line="240" w:lineRule="auto"/>
              <w:ind w:left="0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Постанови правління ПФУ від 30.07.20</w:t>
            </w:r>
            <w:r w:rsidR="00987214">
              <w:rPr>
                <w:rFonts w:ascii="Times New Roman" w:hAnsi="Times New Roman"/>
                <w:sz w:val="28"/>
                <w:szCs w:val="28"/>
              </w:rPr>
              <w:t>1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5 №13-1 «Про організацію прийому та обслуговування осіб, які звертаються до органів ПФУ»; </w:t>
            </w:r>
          </w:p>
          <w:p w:rsidR="00602F93" w:rsidRDefault="00602F93" w:rsidP="00052022">
            <w:pPr>
              <w:pStyle w:val="af"/>
              <w:widowControl w:val="0"/>
              <w:spacing w:line="240" w:lineRule="auto"/>
              <w:ind w:left="0" w:firstLine="14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Постанови Кабінету Міністрів України                         від 31.03.2003 № 426 «Про затвердження Порядку надання пільг, компенсацій і гарантій  працівникам бюджетних установ, військовослужбовцям, особам рядового і начальницького складу»;</w:t>
            </w:r>
          </w:p>
          <w:p w:rsidR="00602F93" w:rsidRDefault="00602F93" w:rsidP="00691A21">
            <w:pPr>
              <w:widowControl w:val="0"/>
              <w:spacing w:line="240" w:lineRule="auto"/>
              <w:ind w:firstLine="14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Кодексу адміністративного судочинства</w:t>
            </w:r>
            <w:r w:rsidR="00691A21">
              <w:rPr>
                <w:rFonts w:ascii="Times New Roman" w:hAnsi="Times New Roman"/>
                <w:sz w:val="28"/>
                <w:szCs w:val="28"/>
              </w:rPr>
              <w:t xml:space="preserve"> України</w:t>
            </w:r>
            <w:r>
              <w:rPr>
                <w:rFonts w:ascii="Times New Roman" w:hAnsi="Times New Roman"/>
                <w:sz w:val="28"/>
                <w:szCs w:val="28"/>
              </w:rPr>
              <w:t>, Цивільного кодексу України та Цивільно</w:t>
            </w:r>
            <w:r w:rsidR="00691A21">
              <w:rPr>
                <w:rFonts w:ascii="Times New Roman" w:hAnsi="Times New Roman"/>
                <w:sz w:val="28"/>
                <w:szCs w:val="28"/>
              </w:rPr>
              <w:t xml:space="preserve">го </w:t>
            </w:r>
            <w:r>
              <w:rPr>
                <w:rFonts w:ascii="Times New Roman" w:hAnsi="Times New Roman"/>
                <w:sz w:val="28"/>
                <w:szCs w:val="28"/>
              </w:rPr>
              <w:t>процесуального кодексу України.</w:t>
            </w:r>
          </w:p>
        </w:tc>
      </w:tr>
      <w:tr w:rsidR="00602F93" w:rsidRPr="00A63C3C" w:rsidTr="009F3F18">
        <w:trPr>
          <w:trHeight w:val="888"/>
        </w:trPr>
        <w:tc>
          <w:tcPr>
            <w:tcW w:w="71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2F93" w:rsidRPr="00A63C3C" w:rsidRDefault="00602F93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lastRenderedPageBreak/>
              <w:t>3</w:t>
            </w:r>
          </w:p>
        </w:tc>
        <w:tc>
          <w:tcPr>
            <w:tcW w:w="28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2F93" w:rsidRPr="00A63C3C" w:rsidRDefault="00602F93" w:rsidP="006B7524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Знання системи пенсійного забезпечення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2F93" w:rsidRDefault="00B61B4F" w:rsidP="004C2402">
            <w:pPr>
              <w:pStyle w:val="af"/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Реалізація прав громадян, що стосується діяльності Пенсійного фонду України</w:t>
            </w:r>
          </w:p>
        </w:tc>
      </w:tr>
    </w:tbl>
    <w:p w:rsidR="000D3DFB" w:rsidRPr="00A63C3C" w:rsidRDefault="000D3DFB" w:rsidP="00055DEC">
      <w:pPr>
        <w:pBdr>
          <w:bottom w:val="single" w:sz="12" w:space="1" w:color="000000"/>
        </w:pBdr>
        <w:tabs>
          <w:tab w:val="left" w:pos="1545"/>
        </w:tabs>
        <w:spacing w:line="240" w:lineRule="auto"/>
        <w:ind w:firstLine="0"/>
        <w:jc w:val="left"/>
      </w:pPr>
    </w:p>
    <w:sectPr w:rsidR="000D3DFB" w:rsidRPr="00A63C3C" w:rsidSect="000D3DFB">
      <w:headerReference w:type="default" r:id="rId7"/>
      <w:pgSz w:w="11906" w:h="16838"/>
      <w:pgMar w:top="765" w:right="566" w:bottom="709" w:left="1701" w:header="708" w:footer="0" w:gutter="0"/>
      <w:pgNumType w:start="1"/>
      <w:cols w:space="720"/>
      <w:formProt w:val="0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683A86" w:rsidRDefault="00683A86" w:rsidP="000D3DFB">
      <w:pPr>
        <w:spacing w:line="240" w:lineRule="auto"/>
      </w:pPr>
      <w:r>
        <w:separator/>
      </w:r>
    </w:p>
  </w:endnote>
  <w:endnote w:type="continuationSeparator" w:id="1">
    <w:p w:rsidR="00683A86" w:rsidRDefault="00683A86" w:rsidP="000D3DFB">
      <w:pPr>
        <w:spacing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Liberation Sans">
    <w:altName w:val="Arial"/>
    <w:panose1 w:val="020B0604020202020204"/>
    <w:charset w:val="CC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Lucida Sans">
    <w:altName w:val="Lucida Sans Unicode"/>
    <w:charset w:val="00"/>
    <w:family w:val="swiss"/>
    <w:pitch w:val="variable"/>
    <w:sig w:usb0="00000003" w:usb1="00000000" w:usb2="00000000" w:usb3="00000000" w:csb0="00000001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ntiqua">
    <w:altName w:val="Times New Roman"/>
    <w:charset w:val="CC"/>
    <w:family w:val="roman"/>
    <w:pitch w:val="variable"/>
    <w:sig w:usb0="00000000" w:usb1="00000000" w:usb2="00000000" w:usb3="00000000" w:csb0="0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683A86" w:rsidRDefault="00683A86" w:rsidP="000D3DFB">
      <w:pPr>
        <w:spacing w:line="240" w:lineRule="auto"/>
      </w:pPr>
      <w:r>
        <w:separator/>
      </w:r>
    </w:p>
  </w:footnote>
  <w:footnote w:type="continuationSeparator" w:id="1">
    <w:p w:rsidR="00683A86" w:rsidRDefault="00683A86" w:rsidP="000D3DFB">
      <w:pPr>
        <w:spacing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D3DFB" w:rsidRDefault="000B7603">
    <w:pPr>
      <w:pStyle w:val="Header"/>
      <w:jc w:val="left"/>
    </w:pPr>
    <w:r>
      <w:fldChar w:fldCharType="begin"/>
    </w:r>
    <w:r w:rsidR="004E4E05">
      <w:instrText xml:space="preserve"> PAGE </w:instrText>
    </w:r>
    <w:r>
      <w:fldChar w:fldCharType="separate"/>
    </w:r>
    <w:r w:rsidR="005F4E53">
      <w:rPr>
        <w:noProof/>
      </w:rPr>
      <w:t>5</w:t>
    </w:r>
    <w:r>
      <w:fldChar w:fldCharType="end"/>
    </w:r>
  </w:p>
  <w:p w:rsidR="000D3DFB" w:rsidRDefault="000D3DFB">
    <w:pPr>
      <w:pStyle w:val="Head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B404022"/>
    <w:multiLevelType w:val="multilevel"/>
    <w:tmpl w:val="1786F6AA"/>
    <w:lvl w:ilvl="0">
      <w:start w:val="1"/>
      <w:numFmt w:val="decimal"/>
      <w:lvlText w:val="%1)"/>
      <w:lvlJc w:val="left"/>
      <w:pPr>
        <w:tabs>
          <w:tab w:val="num" w:pos="0"/>
        </w:tabs>
        <w:ind w:left="720" w:hanging="360"/>
      </w:pPr>
      <w:rPr>
        <w:rFonts w:ascii="Times New Roman" w:hAnsi="Times New Roman" w:cs="Times New Roman"/>
        <w:sz w:val="28"/>
        <w:szCs w:val="28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  <w:rPr>
        <w:rFonts w:cs="Times New Roman"/>
      </w:rPr>
    </w:lvl>
  </w:abstractNum>
  <w:abstractNum w:abstractNumId="1">
    <w:nsid w:val="3C7D500C"/>
    <w:multiLevelType w:val="multilevel"/>
    <w:tmpl w:val="382C6718"/>
    <w:lvl w:ilvl="0">
      <w:start w:val="1"/>
      <w:numFmt w:val="none"/>
      <w:suff w:val="nothing"/>
      <w:lvlText w:val="%1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%2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%3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%4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%5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%6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%7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%8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%9"/>
      <w:lvlJc w:val="left"/>
      <w:pPr>
        <w:tabs>
          <w:tab w:val="num" w:pos="0"/>
        </w:tabs>
        <w:ind w:left="0" w:firstLine="0"/>
      </w:pPr>
    </w:lvl>
  </w:abstractNum>
  <w:abstractNum w:abstractNumId="2">
    <w:nsid w:val="779968A5"/>
    <w:multiLevelType w:val="hybridMultilevel"/>
    <w:tmpl w:val="A104B29E"/>
    <w:lvl w:ilvl="0" w:tplc="171A98E2">
      <w:start w:val="3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09"/>
  <w:autoHyphenation/>
  <w:hyphenationZone w:val="425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0D3DFB"/>
    <w:rsid w:val="00007F70"/>
    <w:rsid w:val="00034A3D"/>
    <w:rsid w:val="00044771"/>
    <w:rsid w:val="00052022"/>
    <w:rsid w:val="00055DEC"/>
    <w:rsid w:val="000628FE"/>
    <w:rsid w:val="00091F28"/>
    <w:rsid w:val="000B43D9"/>
    <w:rsid w:val="000B7603"/>
    <w:rsid w:val="000C2C93"/>
    <w:rsid w:val="000D1D6C"/>
    <w:rsid w:val="000D3DFB"/>
    <w:rsid w:val="000E6694"/>
    <w:rsid w:val="000F60B1"/>
    <w:rsid w:val="0014310E"/>
    <w:rsid w:val="001458DA"/>
    <w:rsid w:val="00157E94"/>
    <w:rsid w:val="00176530"/>
    <w:rsid w:val="001A6996"/>
    <w:rsid w:val="001C6EAC"/>
    <w:rsid w:val="0020117E"/>
    <w:rsid w:val="00222678"/>
    <w:rsid w:val="00225147"/>
    <w:rsid w:val="0024543E"/>
    <w:rsid w:val="00255F96"/>
    <w:rsid w:val="00275A29"/>
    <w:rsid w:val="002868FB"/>
    <w:rsid w:val="00296B19"/>
    <w:rsid w:val="002A20D0"/>
    <w:rsid w:val="002B00BB"/>
    <w:rsid w:val="002B0114"/>
    <w:rsid w:val="002C0305"/>
    <w:rsid w:val="002D21EE"/>
    <w:rsid w:val="0033373E"/>
    <w:rsid w:val="003513A2"/>
    <w:rsid w:val="00353C79"/>
    <w:rsid w:val="00367B1E"/>
    <w:rsid w:val="00380245"/>
    <w:rsid w:val="003868FC"/>
    <w:rsid w:val="003870FD"/>
    <w:rsid w:val="003962AF"/>
    <w:rsid w:val="003F235C"/>
    <w:rsid w:val="0040367F"/>
    <w:rsid w:val="0043687E"/>
    <w:rsid w:val="004518A8"/>
    <w:rsid w:val="00470369"/>
    <w:rsid w:val="00491848"/>
    <w:rsid w:val="00493BB8"/>
    <w:rsid w:val="004A1C9C"/>
    <w:rsid w:val="004B090B"/>
    <w:rsid w:val="004C2402"/>
    <w:rsid w:val="004C5AED"/>
    <w:rsid w:val="004D0591"/>
    <w:rsid w:val="004E4E05"/>
    <w:rsid w:val="00501CE0"/>
    <w:rsid w:val="00511C4C"/>
    <w:rsid w:val="0052064C"/>
    <w:rsid w:val="005235C3"/>
    <w:rsid w:val="00556C55"/>
    <w:rsid w:val="00580E94"/>
    <w:rsid w:val="005924A9"/>
    <w:rsid w:val="005A4DC0"/>
    <w:rsid w:val="005B5306"/>
    <w:rsid w:val="005D2EC2"/>
    <w:rsid w:val="005E0984"/>
    <w:rsid w:val="005E5C6A"/>
    <w:rsid w:val="005F019F"/>
    <w:rsid w:val="005F4E53"/>
    <w:rsid w:val="005F7B9B"/>
    <w:rsid w:val="00602F93"/>
    <w:rsid w:val="00622B63"/>
    <w:rsid w:val="006326F7"/>
    <w:rsid w:val="00634BE7"/>
    <w:rsid w:val="0065356F"/>
    <w:rsid w:val="00671791"/>
    <w:rsid w:val="00683A86"/>
    <w:rsid w:val="006916EA"/>
    <w:rsid w:val="00691A21"/>
    <w:rsid w:val="006A1727"/>
    <w:rsid w:val="006D4951"/>
    <w:rsid w:val="006E7113"/>
    <w:rsid w:val="00723B29"/>
    <w:rsid w:val="007542EA"/>
    <w:rsid w:val="00766153"/>
    <w:rsid w:val="00770322"/>
    <w:rsid w:val="00772DC1"/>
    <w:rsid w:val="007A1D64"/>
    <w:rsid w:val="00872861"/>
    <w:rsid w:val="00893932"/>
    <w:rsid w:val="008966D2"/>
    <w:rsid w:val="00897F13"/>
    <w:rsid w:val="008C53B8"/>
    <w:rsid w:val="008F2B16"/>
    <w:rsid w:val="0092574F"/>
    <w:rsid w:val="00934E7A"/>
    <w:rsid w:val="00937B86"/>
    <w:rsid w:val="00942A15"/>
    <w:rsid w:val="00952393"/>
    <w:rsid w:val="00954566"/>
    <w:rsid w:val="00976403"/>
    <w:rsid w:val="009773AE"/>
    <w:rsid w:val="00986841"/>
    <w:rsid w:val="00987214"/>
    <w:rsid w:val="00990262"/>
    <w:rsid w:val="009A3EDD"/>
    <w:rsid w:val="009A538D"/>
    <w:rsid w:val="009B3593"/>
    <w:rsid w:val="009F3F18"/>
    <w:rsid w:val="00A038DC"/>
    <w:rsid w:val="00A5253A"/>
    <w:rsid w:val="00A63C3C"/>
    <w:rsid w:val="00A64F1C"/>
    <w:rsid w:val="00A70373"/>
    <w:rsid w:val="00A72F08"/>
    <w:rsid w:val="00A72FD4"/>
    <w:rsid w:val="00A8024D"/>
    <w:rsid w:val="00A92BE6"/>
    <w:rsid w:val="00A92E07"/>
    <w:rsid w:val="00AB0DC1"/>
    <w:rsid w:val="00AB7D85"/>
    <w:rsid w:val="00AC6238"/>
    <w:rsid w:val="00AE0034"/>
    <w:rsid w:val="00AF6141"/>
    <w:rsid w:val="00B3551B"/>
    <w:rsid w:val="00B45DE1"/>
    <w:rsid w:val="00B52888"/>
    <w:rsid w:val="00B61B4F"/>
    <w:rsid w:val="00B626AD"/>
    <w:rsid w:val="00B71A14"/>
    <w:rsid w:val="00B76E76"/>
    <w:rsid w:val="00B95733"/>
    <w:rsid w:val="00B957C2"/>
    <w:rsid w:val="00B96C91"/>
    <w:rsid w:val="00BA57FD"/>
    <w:rsid w:val="00BB361D"/>
    <w:rsid w:val="00BD35B6"/>
    <w:rsid w:val="00BF0E45"/>
    <w:rsid w:val="00C10A74"/>
    <w:rsid w:val="00C128FF"/>
    <w:rsid w:val="00C777CE"/>
    <w:rsid w:val="00CB1D72"/>
    <w:rsid w:val="00CD6560"/>
    <w:rsid w:val="00D05698"/>
    <w:rsid w:val="00D53CA0"/>
    <w:rsid w:val="00D84DD8"/>
    <w:rsid w:val="00DA7E9A"/>
    <w:rsid w:val="00DB4BE0"/>
    <w:rsid w:val="00DC3650"/>
    <w:rsid w:val="00DD2474"/>
    <w:rsid w:val="00DE3481"/>
    <w:rsid w:val="00DE7187"/>
    <w:rsid w:val="00DF5C0B"/>
    <w:rsid w:val="00E079F5"/>
    <w:rsid w:val="00E104A5"/>
    <w:rsid w:val="00E1500D"/>
    <w:rsid w:val="00E1657F"/>
    <w:rsid w:val="00E35401"/>
    <w:rsid w:val="00E3670F"/>
    <w:rsid w:val="00E61513"/>
    <w:rsid w:val="00E61B8C"/>
    <w:rsid w:val="00E94C73"/>
    <w:rsid w:val="00EA7FF9"/>
    <w:rsid w:val="00F0736D"/>
    <w:rsid w:val="00F079D0"/>
    <w:rsid w:val="00F33329"/>
    <w:rsid w:val="00F73CFC"/>
    <w:rsid w:val="00F74528"/>
    <w:rsid w:val="00F873AA"/>
    <w:rsid w:val="00FA3692"/>
    <w:rsid w:val="00FC1606"/>
    <w:rsid w:val="00FC48EE"/>
    <w:rsid w:val="00FD2E03"/>
    <w:rsid w:val="00FE49FF"/>
    <w:rsid w:val="00FF17A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710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en-US" w:eastAsia="en-US" w:bidi="ar-SA"/>
      </w:rPr>
    </w:rPrDefault>
    <w:pPrDefault>
      <w:pPr>
        <w:suppressAutoHyphens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D3DFB"/>
    <w:pPr>
      <w:spacing w:line="276" w:lineRule="auto"/>
      <w:ind w:firstLine="4536"/>
      <w:jc w:val="right"/>
    </w:pPr>
    <w:rPr>
      <w:sz w:val="22"/>
      <w:szCs w:val="22"/>
      <w:lang w:val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 Знак"/>
    <w:link w:val="a4"/>
    <w:qFormat/>
    <w:rsid w:val="000D3DFB"/>
    <w:rPr>
      <w:rFonts w:ascii="Times New Roman" w:hAnsi="Times New Roman" w:cs="Times New Roman"/>
      <w:sz w:val="20"/>
      <w:szCs w:val="20"/>
      <w:lang w:val="uk-UA"/>
    </w:rPr>
  </w:style>
  <w:style w:type="character" w:customStyle="1" w:styleId="apple-converted-space">
    <w:name w:val="apple-converted-space"/>
    <w:qFormat/>
    <w:rsid w:val="000D3DFB"/>
  </w:style>
  <w:style w:type="character" w:customStyle="1" w:styleId="a5">
    <w:name w:val="Основной текст с отступом Знак"/>
    <w:link w:val="a6"/>
    <w:qFormat/>
    <w:rsid w:val="000D3DFB"/>
    <w:rPr>
      <w:rFonts w:cs="Times New Roman"/>
      <w:lang w:val="uk-UA"/>
    </w:rPr>
  </w:style>
  <w:style w:type="character" w:customStyle="1" w:styleId="a7">
    <w:name w:val="Текст выноски Знак"/>
    <w:link w:val="a8"/>
    <w:qFormat/>
    <w:rsid w:val="000D3DFB"/>
    <w:rPr>
      <w:rFonts w:ascii="Tahoma" w:hAnsi="Tahoma" w:cs="Tahoma"/>
      <w:sz w:val="16"/>
      <w:szCs w:val="16"/>
      <w:lang w:val="uk-UA"/>
    </w:rPr>
  </w:style>
  <w:style w:type="character" w:customStyle="1" w:styleId="3">
    <w:name w:val="Основной текст с отступом 3 Знак"/>
    <w:link w:val="30"/>
    <w:qFormat/>
    <w:rsid w:val="000D3DFB"/>
    <w:rPr>
      <w:rFonts w:ascii="Times New Roman" w:hAnsi="Times New Roman" w:cs="Times New Roman"/>
      <w:sz w:val="16"/>
      <w:szCs w:val="16"/>
      <w:lang w:val="uk-UA" w:eastAsia="uk-UA"/>
    </w:rPr>
  </w:style>
  <w:style w:type="character" w:customStyle="1" w:styleId="2">
    <w:name w:val="Основной текст 2 Знак"/>
    <w:link w:val="20"/>
    <w:qFormat/>
    <w:rsid w:val="000D3DFB"/>
    <w:rPr>
      <w:rFonts w:ascii="Times New Roman" w:hAnsi="Times New Roman" w:cs="Times New Roman"/>
      <w:sz w:val="24"/>
      <w:szCs w:val="24"/>
      <w:lang w:eastAsia="ru-RU"/>
    </w:rPr>
  </w:style>
  <w:style w:type="character" w:customStyle="1" w:styleId="4">
    <w:name w:val="Основной текст (4) + Не курсив"/>
    <w:qFormat/>
    <w:rsid w:val="000D3DFB"/>
    <w:rPr>
      <w:rFonts w:ascii="Times New Roman" w:hAnsi="Times New Roman" w:cs="Times New Roman"/>
      <w:i/>
      <w:iCs/>
      <w:spacing w:val="4"/>
      <w:u w:val="none"/>
    </w:rPr>
  </w:style>
  <w:style w:type="character" w:styleId="a9">
    <w:name w:val="page number"/>
    <w:basedOn w:val="a0"/>
    <w:qFormat/>
    <w:rsid w:val="000D3DFB"/>
  </w:style>
  <w:style w:type="character" w:customStyle="1" w:styleId="FontStyle15">
    <w:name w:val="Font Style15"/>
    <w:qFormat/>
    <w:rsid w:val="000D3DFB"/>
    <w:rPr>
      <w:rFonts w:ascii="Times New Roman" w:hAnsi="Times New Roman" w:cs="Times New Roman"/>
      <w:sz w:val="24"/>
      <w:szCs w:val="24"/>
    </w:rPr>
  </w:style>
  <w:style w:type="character" w:customStyle="1" w:styleId="FontStyle18">
    <w:name w:val="Font Style18"/>
    <w:qFormat/>
    <w:rsid w:val="000D3DFB"/>
    <w:rPr>
      <w:rFonts w:ascii="Times New Roman" w:hAnsi="Times New Roman" w:cs="Times New Roman"/>
      <w:sz w:val="26"/>
      <w:szCs w:val="26"/>
    </w:rPr>
  </w:style>
  <w:style w:type="character" w:customStyle="1" w:styleId="FontStyle13">
    <w:name w:val="Font Style13"/>
    <w:qFormat/>
    <w:rsid w:val="000D3DFB"/>
    <w:rPr>
      <w:rFonts w:ascii="Times New Roman" w:hAnsi="Times New Roman" w:cs="Times New Roman"/>
      <w:sz w:val="26"/>
      <w:szCs w:val="26"/>
    </w:rPr>
  </w:style>
  <w:style w:type="character" w:customStyle="1" w:styleId="FontStyle21">
    <w:name w:val="Font Style21"/>
    <w:qFormat/>
    <w:rsid w:val="000D3DFB"/>
    <w:rPr>
      <w:rFonts w:ascii="Times New Roman" w:hAnsi="Times New Roman" w:cs="Times New Roman"/>
      <w:sz w:val="26"/>
      <w:szCs w:val="26"/>
    </w:rPr>
  </w:style>
  <w:style w:type="character" w:customStyle="1" w:styleId="csd2c743de">
    <w:name w:val="csd2c743de"/>
    <w:basedOn w:val="a0"/>
    <w:qFormat/>
    <w:rsid w:val="000D3DFB"/>
  </w:style>
  <w:style w:type="character" w:customStyle="1" w:styleId="aa">
    <w:name w:val="Верхний колонтитул Знак"/>
    <w:basedOn w:val="a0"/>
    <w:link w:val="Header"/>
    <w:qFormat/>
    <w:rsid w:val="000D3DFB"/>
    <w:rPr>
      <w:sz w:val="22"/>
      <w:szCs w:val="22"/>
      <w:lang w:val="uk-UA"/>
    </w:rPr>
  </w:style>
  <w:style w:type="character" w:customStyle="1" w:styleId="ab">
    <w:name w:val="Нижний колонтитул Знак"/>
    <w:basedOn w:val="a0"/>
    <w:link w:val="Footer"/>
    <w:qFormat/>
    <w:rsid w:val="000D3DFB"/>
    <w:rPr>
      <w:sz w:val="22"/>
      <w:szCs w:val="22"/>
      <w:lang w:val="uk-UA"/>
    </w:rPr>
  </w:style>
  <w:style w:type="paragraph" w:customStyle="1" w:styleId="ac">
    <w:name w:val="Заголовок"/>
    <w:basedOn w:val="a"/>
    <w:next w:val="a4"/>
    <w:qFormat/>
    <w:rsid w:val="000D3DFB"/>
    <w:pPr>
      <w:keepNext/>
      <w:spacing w:before="240" w:after="120"/>
    </w:pPr>
    <w:rPr>
      <w:rFonts w:ascii="Liberation Sans" w:eastAsia="Microsoft YaHei" w:hAnsi="Liberation Sans" w:cs="Lucida Sans"/>
      <w:sz w:val="28"/>
      <w:szCs w:val="28"/>
    </w:rPr>
  </w:style>
  <w:style w:type="paragraph" w:styleId="a4">
    <w:name w:val="Body Text"/>
    <w:basedOn w:val="a"/>
    <w:link w:val="a3"/>
    <w:rsid w:val="000D3DFB"/>
    <w:pPr>
      <w:spacing w:line="240" w:lineRule="auto"/>
      <w:ind w:firstLine="0"/>
      <w:jc w:val="center"/>
    </w:pPr>
    <w:rPr>
      <w:rFonts w:ascii="Times New Roman" w:eastAsia="Times New Roman" w:hAnsi="Times New Roman"/>
      <w:sz w:val="28"/>
      <w:szCs w:val="20"/>
    </w:rPr>
  </w:style>
  <w:style w:type="paragraph" w:styleId="ad">
    <w:name w:val="List"/>
    <w:basedOn w:val="a4"/>
    <w:rsid w:val="000D3DFB"/>
    <w:rPr>
      <w:rFonts w:cs="Lucida Sans"/>
    </w:rPr>
  </w:style>
  <w:style w:type="paragraph" w:customStyle="1" w:styleId="Caption">
    <w:name w:val="Caption"/>
    <w:basedOn w:val="a"/>
    <w:qFormat/>
    <w:rsid w:val="000D3DFB"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customStyle="1" w:styleId="ae">
    <w:name w:val="Покажчик"/>
    <w:basedOn w:val="a"/>
    <w:qFormat/>
    <w:rsid w:val="000D3DFB"/>
    <w:pPr>
      <w:suppressLineNumbers/>
    </w:pPr>
    <w:rPr>
      <w:rFonts w:cs="Lucida Sans"/>
    </w:rPr>
  </w:style>
  <w:style w:type="paragraph" w:styleId="af">
    <w:name w:val="List Paragraph"/>
    <w:basedOn w:val="a"/>
    <w:uiPriority w:val="34"/>
    <w:qFormat/>
    <w:rsid w:val="000D3DFB"/>
    <w:pPr>
      <w:ind w:left="720"/>
      <w:contextualSpacing/>
    </w:pPr>
  </w:style>
  <w:style w:type="paragraph" w:styleId="a6">
    <w:name w:val="Body Text Indent"/>
    <w:basedOn w:val="a"/>
    <w:link w:val="a5"/>
    <w:rsid w:val="000D3DFB"/>
    <w:pPr>
      <w:spacing w:after="120"/>
      <w:ind w:left="283"/>
    </w:pPr>
  </w:style>
  <w:style w:type="paragraph" w:styleId="a8">
    <w:name w:val="Balloon Text"/>
    <w:basedOn w:val="a"/>
    <w:link w:val="a7"/>
    <w:qFormat/>
    <w:rsid w:val="000D3DFB"/>
    <w:pPr>
      <w:spacing w:line="240" w:lineRule="auto"/>
    </w:pPr>
    <w:rPr>
      <w:rFonts w:ascii="Tahoma" w:hAnsi="Tahoma" w:cs="Tahoma"/>
      <w:sz w:val="16"/>
      <w:szCs w:val="16"/>
    </w:rPr>
  </w:style>
  <w:style w:type="paragraph" w:customStyle="1" w:styleId="af0">
    <w:name w:val="Вміст таблиці"/>
    <w:basedOn w:val="a"/>
    <w:qFormat/>
    <w:rsid w:val="000D3DFB"/>
    <w:pPr>
      <w:widowControl w:val="0"/>
      <w:suppressLineNumbers/>
      <w:spacing w:line="240" w:lineRule="auto"/>
      <w:ind w:firstLine="0"/>
      <w:jc w:val="left"/>
    </w:pPr>
    <w:rPr>
      <w:rFonts w:ascii="Times New Roman" w:hAnsi="Times New Roman" w:cs="Arial Unicode MS"/>
      <w:kern w:val="2"/>
      <w:sz w:val="24"/>
      <w:szCs w:val="24"/>
      <w:lang w:eastAsia="hi-IN" w:bidi="hi-IN"/>
    </w:rPr>
  </w:style>
  <w:style w:type="paragraph" w:customStyle="1" w:styleId="rvps12">
    <w:name w:val="rvps12"/>
    <w:basedOn w:val="a"/>
    <w:qFormat/>
    <w:rsid w:val="000D3DFB"/>
    <w:pPr>
      <w:spacing w:before="280" w:after="280" w:line="240" w:lineRule="auto"/>
      <w:ind w:firstLine="0"/>
      <w:jc w:val="left"/>
    </w:pPr>
    <w:rPr>
      <w:rFonts w:ascii="Times New Roman" w:eastAsia="Times New Roman" w:hAnsi="Times New Roman"/>
      <w:sz w:val="24"/>
      <w:szCs w:val="24"/>
      <w:lang w:val="ru-RU" w:eastAsia="ru-RU"/>
    </w:rPr>
  </w:style>
  <w:style w:type="paragraph" w:styleId="30">
    <w:name w:val="Body Text Indent 3"/>
    <w:basedOn w:val="a"/>
    <w:link w:val="3"/>
    <w:qFormat/>
    <w:rsid w:val="000D3DFB"/>
    <w:pPr>
      <w:spacing w:after="120" w:line="240" w:lineRule="auto"/>
      <w:ind w:left="283" w:firstLine="0"/>
      <w:jc w:val="left"/>
    </w:pPr>
    <w:rPr>
      <w:rFonts w:ascii="Times New Roman" w:eastAsia="Times New Roman" w:hAnsi="Times New Roman"/>
      <w:sz w:val="16"/>
      <w:szCs w:val="16"/>
      <w:lang w:eastAsia="uk-UA"/>
    </w:rPr>
  </w:style>
  <w:style w:type="paragraph" w:styleId="20">
    <w:name w:val="Body Text 2"/>
    <w:basedOn w:val="a"/>
    <w:link w:val="2"/>
    <w:qFormat/>
    <w:rsid w:val="000D3DFB"/>
    <w:pPr>
      <w:spacing w:after="120" w:line="480" w:lineRule="auto"/>
      <w:ind w:firstLine="0"/>
      <w:jc w:val="left"/>
    </w:pPr>
    <w:rPr>
      <w:rFonts w:ascii="Times New Roman" w:eastAsia="Times New Roman" w:hAnsi="Times New Roman"/>
      <w:sz w:val="24"/>
      <w:szCs w:val="24"/>
      <w:lang w:val="ru-RU" w:eastAsia="ru-RU"/>
    </w:rPr>
  </w:style>
  <w:style w:type="paragraph" w:styleId="af1">
    <w:name w:val="Normal (Web)"/>
    <w:basedOn w:val="a"/>
    <w:qFormat/>
    <w:rsid w:val="000D3DFB"/>
    <w:pPr>
      <w:spacing w:before="280" w:after="280" w:line="240" w:lineRule="auto"/>
      <w:ind w:firstLine="0"/>
      <w:jc w:val="left"/>
    </w:pPr>
    <w:rPr>
      <w:rFonts w:ascii="Times New Roman" w:eastAsia="Times New Roman" w:hAnsi="Times New Roman"/>
      <w:sz w:val="24"/>
      <w:szCs w:val="24"/>
      <w:lang w:eastAsia="uk-UA"/>
    </w:rPr>
  </w:style>
  <w:style w:type="paragraph" w:customStyle="1" w:styleId="af2">
    <w:name w:val="Нормальний текст"/>
    <w:basedOn w:val="a"/>
    <w:qFormat/>
    <w:rsid w:val="000D3DFB"/>
    <w:pPr>
      <w:spacing w:before="120" w:line="240" w:lineRule="auto"/>
      <w:ind w:firstLine="567"/>
      <w:jc w:val="left"/>
    </w:pPr>
    <w:rPr>
      <w:rFonts w:ascii="Antiqua" w:eastAsia="Times New Roman" w:hAnsi="Antiqua"/>
      <w:sz w:val="26"/>
      <w:szCs w:val="20"/>
      <w:lang w:eastAsia="ru-RU"/>
    </w:rPr>
  </w:style>
  <w:style w:type="paragraph" w:styleId="af3">
    <w:name w:val="No Spacing"/>
    <w:uiPriority w:val="1"/>
    <w:qFormat/>
    <w:rsid w:val="000D3DFB"/>
    <w:rPr>
      <w:rFonts w:ascii="Times New Roman" w:eastAsia="Times New Roman" w:hAnsi="Times New Roman"/>
      <w:sz w:val="24"/>
      <w:szCs w:val="24"/>
      <w:lang w:val="ru-RU"/>
    </w:rPr>
  </w:style>
  <w:style w:type="paragraph" w:customStyle="1" w:styleId="csd270a141">
    <w:name w:val="csd270a141"/>
    <w:basedOn w:val="a"/>
    <w:qFormat/>
    <w:rsid w:val="000D3DFB"/>
    <w:pPr>
      <w:spacing w:before="280" w:after="280" w:line="240" w:lineRule="auto"/>
      <w:ind w:firstLine="0"/>
      <w:jc w:val="left"/>
    </w:pPr>
    <w:rPr>
      <w:rFonts w:ascii="Times New Roman" w:eastAsia="Times New Roman" w:hAnsi="Times New Roman"/>
      <w:sz w:val="24"/>
      <w:szCs w:val="24"/>
      <w:lang w:eastAsia="uk-UA"/>
    </w:rPr>
  </w:style>
  <w:style w:type="paragraph" w:customStyle="1" w:styleId="af4">
    <w:name w:val="Верхній і нижній колонтитули"/>
    <w:basedOn w:val="a"/>
    <w:qFormat/>
    <w:rsid w:val="000D3DFB"/>
  </w:style>
  <w:style w:type="paragraph" w:customStyle="1" w:styleId="Header">
    <w:name w:val="Header"/>
    <w:basedOn w:val="a"/>
    <w:link w:val="aa"/>
    <w:rsid w:val="000D3DFB"/>
    <w:pPr>
      <w:tabs>
        <w:tab w:val="center" w:pos="4677"/>
        <w:tab w:val="right" w:pos="9355"/>
      </w:tabs>
      <w:spacing w:line="240" w:lineRule="auto"/>
    </w:pPr>
  </w:style>
  <w:style w:type="paragraph" w:customStyle="1" w:styleId="Footer">
    <w:name w:val="Footer"/>
    <w:basedOn w:val="a"/>
    <w:link w:val="ab"/>
    <w:rsid w:val="000D3DFB"/>
    <w:pPr>
      <w:tabs>
        <w:tab w:val="center" w:pos="4677"/>
        <w:tab w:val="right" w:pos="9355"/>
      </w:tabs>
      <w:spacing w:line="240" w:lineRule="auto"/>
    </w:pPr>
  </w:style>
  <w:style w:type="character" w:customStyle="1" w:styleId="af5">
    <w:name w:val="Шрифт абзацу за замовчуванням"/>
    <w:qFormat/>
    <w:rsid w:val="00A63C3C"/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7345</TotalTime>
  <Pages>1</Pages>
  <Words>4739</Words>
  <Characters>2702</Characters>
  <Application>Microsoft Office Word</Application>
  <DocSecurity>0</DocSecurity>
  <Lines>22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7427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kstl_lv</dc:creator>
  <dc:description/>
  <cp:lastModifiedBy>ntvsk_ls</cp:lastModifiedBy>
  <cp:revision>444</cp:revision>
  <cp:lastPrinted>2025-09-26T07:23:00Z</cp:lastPrinted>
  <dcterms:created xsi:type="dcterms:W3CDTF">2016-06-09T12:24:00Z</dcterms:created>
  <dcterms:modified xsi:type="dcterms:W3CDTF">2026-01-12T08:14:00Z</dcterms:modified>
  <dc:language>uk-UA</dc:language>
</cp:coreProperties>
</file>