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1245A">
        <w:rPr>
          <w:rFonts w:ascii="Times New Roman" w:hAnsi="Times New Roman"/>
          <w:b/>
          <w:sz w:val="28"/>
          <w:szCs w:val="28"/>
        </w:rPr>
        <w:t>контролю за правильністю 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5EF" w:rsidRPr="000215EF" w:rsidRDefault="000215EF" w:rsidP="000215EF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0215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Здійснення перевірки:</w:t>
            </w:r>
          </w:p>
          <w:p w:rsidR="000215EF" w:rsidRPr="000215EF" w:rsidRDefault="000215EF" w:rsidP="000215EF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15EF">
              <w:rPr>
                <w:rFonts w:ascii="Times New Roman" w:hAnsi="Times New Roman" w:cs="Times New Roman"/>
                <w:sz w:val="28"/>
                <w:szCs w:val="28"/>
              </w:rPr>
              <w:t>- прийнятих рішень  про призначення пенсій, щомісячного довічного грошового утримання суддям у відставці, окремих видів допомог на відповідність нормам чинного законодавства з дотриманням встановлених термінів в умовах екстериторіальності та єдиної черги спеціалістів. Візування прийнятого рішення електронним цифровим підписом;</w:t>
            </w:r>
          </w:p>
          <w:p w:rsidR="000215EF" w:rsidRPr="000215EF" w:rsidRDefault="000215EF" w:rsidP="000215EF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15EF">
              <w:rPr>
                <w:rFonts w:ascii="Times New Roman" w:hAnsi="Times New Roman" w:cs="Times New Roman"/>
                <w:sz w:val="28"/>
                <w:szCs w:val="28"/>
              </w:rPr>
              <w:t>-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термінів;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0215EF">
              <w:rPr>
                <w:sz w:val="28"/>
                <w:szCs w:val="28"/>
              </w:rPr>
              <w:t>- правильності виконання судових рішень щодо призначення пенсій.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>Підготовка повідомлення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>В межах своїх повноважень, участь у розгляді звернень, заяв та скарг, запитів на інформацію, що надходять до Головного управління, вжиття необхідних заходів для усунення причин, що призводять до повторних звернень.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>Здійснення моніторингу усунення виявлених порушень за результатами нагляду органами соціального захисту населення дотримання вимог законодавства під час призначення/перерахунку пенсій.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5. 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0215EF" w:rsidRPr="000215EF" w:rsidRDefault="000215EF" w:rsidP="000215EF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передачі опрацьованих справ до Управління з питань виплат для забезпечення виплати пенсій;</w:t>
            </w:r>
          </w:p>
          <w:p w:rsidR="000215EF" w:rsidRPr="000215EF" w:rsidRDefault="000215EF" w:rsidP="000215EF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перевірки правильності проведення масових перерахунків, своєчасного опрацювання кандидатів на індивідуально-масовий перерахунок;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color w:val="000000"/>
                <w:sz w:val="28"/>
                <w:szCs w:val="28"/>
                <w:lang w:eastAsia="ru-RU"/>
              </w:rPr>
              <w:t>- постійного аналізу роботи програмного забезпечення під час опрацювання пенсійної документації, внесення пропозиції щодо удосконалення роботи.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>Здійснення перевірки рішень про призначення (перерахунок) пенсій, щомісячного довічного утримання суддям у відставці, які прийняті в умовах централізації щодо правильності застосування пенсійного законодавства (вторинний контроль).</w:t>
            </w:r>
          </w:p>
          <w:p w:rsidR="000215EF" w:rsidRPr="000215EF" w:rsidRDefault="000215EF" w:rsidP="000215EF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0215EF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0215EF">
              <w:rPr>
                <w:color w:val="000000"/>
                <w:sz w:val="28"/>
                <w:szCs w:val="28"/>
                <w:lang w:eastAsia="ru-RU"/>
              </w:rPr>
              <w:t xml:space="preserve">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0215EF" w:rsidP="000215EF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15EF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0215EF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проведення конкурсу на зайняття посад державної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впорядковувати, архівувати цифрові ресурси та дані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різних типів;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42CB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42CB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485" w:rsidRDefault="00154485" w:rsidP="0015448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54485" w:rsidRDefault="00154485" w:rsidP="0015448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54485" w:rsidRDefault="00154485" w:rsidP="00154485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154485" w:rsidRDefault="00154485" w:rsidP="00154485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154485" w:rsidRDefault="00154485" w:rsidP="00154485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договорами з обслуговуванням внутрішньобудинкових систем про надання комунальних послуг»;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154485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Про Єдиний державний автоматизований реєстр осіб, які 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942CB7" w:rsidRPr="0065399B" w:rsidRDefault="00154485" w:rsidP="0015448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42CB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A46" w:rsidRDefault="00AB5A46" w:rsidP="000D3DFB">
      <w:pPr>
        <w:spacing w:line="240" w:lineRule="auto"/>
      </w:pPr>
      <w:r>
        <w:separator/>
      </w:r>
    </w:p>
  </w:endnote>
  <w:endnote w:type="continuationSeparator" w:id="1">
    <w:p w:rsidR="00AB5A46" w:rsidRDefault="00AB5A4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A46" w:rsidRDefault="00AB5A46" w:rsidP="000D3DFB">
      <w:pPr>
        <w:spacing w:line="240" w:lineRule="auto"/>
      </w:pPr>
      <w:r>
        <w:separator/>
      </w:r>
    </w:p>
  </w:footnote>
  <w:footnote w:type="continuationSeparator" w:id="1">
    <w:p w:rsidR="00AB5A46" w:rsidRDefault="00AB5A4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023A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52A5A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215EF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448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23A2"/>
    <w:rsid w:val="003035D0"/>
    <w:rsid w:val="00313E2E"/>
    <w:rsid w:val="00314974"/>
    <w:rsid w:val="00365892"/>
    <w:rsid w:val="003769C4"/>
    <w:rsid w:val="00390552"/>
    <w:rsid w:val="003A5B4E"/>
    <w:rsid w:val="003D21C0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87E"/>
    <w:rsid w:val="00552A5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75170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40B88"/>
    <w:rsid w:val="00942CB7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245A"/>
    <w:rsid w:val="00A13BC8"/>
    <w:rsid w:val="00A53CCE"/>
    <w:rsid w:val="00A7447C"/>
    <w:rsid w:val="00A92BE6"/>
    <w:rsid w:val="00A92E07"/>
    <w:rsid w:val="00AA1E6B"/>
    <w:rsid w:val="00AB5A46"/>
    <w:rsid w:val="00AB7D85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E4FFD"/>
    <w:rsid w:val="00D104D5"/>
    <w:rsid w:val="00D12346"/>
    <w:rsid w:val="00D337A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0215EF"/>
  </w:style>
  <w:style w:type="paragraph" w:customStyle="1" w:styleId="Standard">
    <w:name w:val="Standard"/>
    <w:qFormat/>
    <w:rsid w:val="000215EF"/>
    <w:pPr>
      <w:spacing w:after="160" w:line="247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7341</TotalTime>
  <Pages>5</Pages>
  <Words>1261</Words>
  <Characters>7194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454</cp:revision>
  <cp:lastPrinted>2026-01-29T12:05:00Z</cp:lastPrinted>
  <dcterms:created xsi:type="dcterms:W3CDTF">2016-06-09T12:24:00Z</dcterms:created>
  <dcterms:modified xsi:type="dcterms:W3CDTF">2026-02-23T11:14:00Z</dcterms:modified>
  <dc:language>uk-UA</dc:language>
</cp:coreProperties>
</file>