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C0BCD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ED632E">
        <w:rPr>
          <w:rFonts w:ascii="Times New Roman" w:hAnsi="Times New Roman"/>
          <w:b/>
          <w:sz w:val="28"/>
          <w:szCs w:val="28"/>
        </w:rPr>
        <w:t>профілактики та розслідування нещасних випадків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027180">
        <w:rPr>
          <w:rFonts w:ascii="Times New Roman" w:hAnsi="Times New Roman"/>
          <w:b/>
          <w:sz w:val="28"/>
          <w:szCs w:val="28"/>
        </w:rPr>
        <w:t xml:space="preserve">контрольно – перевірочної роботи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1E2E3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1. Здійснення профілактичних заходів, спрямованих на усунення шкідливих і небезпечних виробничих факторів, запобігання нещасним випадкам на виробництві, професійним захворюванням та іншим випадкам загрози здоров’я працівників, викликаних умовами праці.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sz w:val="28"/>
                <w:szCs w:val="28"/>
              </w:rPr>
              <w:t xml:space="preserve">2. </w:t>
            </w:r>
            <w:r w:rsidRPr="00ED632E">
              <w:rPr>
                <w:rFonts w:cs="Times New Roman"/>
                <w:color w:val="000000"/>
                <w:sz w:val="28"/>
                <w:szCs w:val="28"/>
              </w:rPr>
              <w:t>Участь у роботі комісій з розслідування нещасних випадків на виробництві та професійних захворювань, які спричинили втрату працездатності.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>3. Проведення перевірок щодо стану умов, безпеки, охорони праці та профілактичної роботи на підприємствах та у фізичних осіб, які використовують найману працю.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>4. Здійснення у межах компетенції, контролю за виконанням заходів щодо усуненням причин нещасних випадків на виробництві та професійних захворювань, визначених комісіями з їхнього розслідування.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>5. Надання страхувальникам консультативної, методичної та інформаційної допомоги, сприяння у створенні ними та реалізації ефективної системи управління охороною праці.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cs="Times New Roman"/>
                <w:color w:val="000000"/>
                <w:sz w:val="28"/>
                <w:szCs w:val="28"/>
              </w:rPr>
              <w:t xml:space="preserve">6. </w:t>
            </w: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Надання пропозицій про притягнення</w:t>
            </w: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val="ru-RU" w:eastAsia="uk-UA"/>
              </w:rPr>
              <w:t xml:space="preserve"> посадови</w:t>
            </w: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х осіб, винних у порушенні  законодавства, до адміністративної відповідальності. Складання протоколів про адміністративні правопорушення.</w:t>
            </w:r>
          </w:p>
          <w:p w:rsidR="00ED632E" w:rsidRPr="00ED632E" w:rsidRDefault="00ED632E" w:rsidP="00ED632E">
            <w:pPr>
              <w:pStyle w:val="af5"/>
              <w:jc w:val="both"/>
              <w:rPr>
                <w:rFonts w:cs="Times New Roman"/>
                <w:sz w:val="28"/>
                <w:szCs w:val="28"/>
              </w:rPr>
            </w:pPr>
            <w:r w:rsidRPr="00ED632E">
              <w:rPr>
                <w:rFonts w:eastAsia="Times New Roman" w:cs="Times New Roman"/>
                <w:color w:val="000000"/>
                <w:sz w:val="28"/>
                <w:szCs w:val="28"/>
                <w:lang w:eastAsia="uk-UA"/>
              </w:rPr>
              <w:t>7. Внесення роботодавцям подання про порушення законодавства про охорону праці.</w:t>
            </w:r>
          </w:p>
          <w:p w:rsidR="00BA5392" w:rsidRPr="00461D8F" w:rsidRDefault="00ED632E" w:rsidP="00ED632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D632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uk-UA"/>
              </w:rPr>
              <w:t>8. Дотримання вимог щодо інформації з обмеженим доступом, що стала відома під час виконання обов'язків державної служби, а також іншої інформації, яка згідно з законодавством не підлягає розголошенню.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BCD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Pr="00443E88">
              <w:rPr>
                <w:rFonts w:ascii="Times New Roman" w:hAnsi="Times New Roman"/>
                <w:sz w:val="28"/>
                <w:szCs w:val="28"/>
              </w:rPr>
              <w:t>20795 грн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0C0BCD" w:rsidP="000C0BC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E55051" w:rsidRPr="00723295" w:rsidRDefault="00E55051" w:rsidP="00E55051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E55051" w:rsidRPr="00723295" w:rsidRDefault="00E55051" w:rsidP="00E55051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E55051" w:rsidP="00E55051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C141FD">
              <w:rPr>
                <w:rFonts w:ascii="Times New Roman" w:hAnsi="Times New Roman"/>
                <w:b/>
                <w:sz w:val="27"/>
                <w:szCs w:val="27"/>
              </w:rPr>
              <w:t>0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020EB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1E2E3D" w:rsidP="003C43A6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28FB">
              <w:rPr>
                <w:rFonts w:ascii="Times New Roman" w:hAnsi="Times New Roman"/>
                <w:sz w:val="28"/>
                <w:szCs w:val="28"/>
              </w:rPr>
              <w:t>в</w:t>
            </w:r>
            <w:r w:rsidR="004E4E05" w:rsidRPr="00B328FB">
              <w:rPr>
                <w:rFonts w:ascii="Times New Roman" w:hAnsi="Times New Roman"/>
                <w:sz w:val="28"/>
                <w:szCs w:val="28"/>
              </w:rPr>
              <w:t>ища</w:t>
            </w:r>
            <w:r w:rsidRPr="00B328F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D632E">
              <w:rPr>
                <w:rFonts w:ascii="Times New Roman" w:hAnsi="Times New Roman"/>
                <w:sz w:val="28"/>
                <w:szCs w:val="28"/>
              </w:rPr>
              <w:t>спеціальна освіта за фахом спеціаліста з охорони праці або особи з вищою технічною або медичною освітою,</w:t>
            </w:r>
            <w:r w:rsidR="00ED632E" w:rsidRPr="00B85450">
              <w:rPr>
                <w:rFonts w:ascii="Times New Roman" w:hAnsi="Times New Roman"/>
                <w:sz w:val="28"/>
                <w:szCs w:val="28"/>
              </w:rPr>
              <w:t xml:space="preserve"> не нижче молодшого бакалавра або бакалавра</w:t>
            </w:r>
            <w:r w:rsidR="003C43A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3C43A6" w:rsidP="0063027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стаж практичної роботи на підприємстві не менше трьох років та відповідне посвідчення, яке видається центральним органом виконавчої влади, що реалізує державну політику у сфері охорони праці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27180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Якісне виконання поставлених завдань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чітке і точне формулювання мети, цілей і завдань службової діяльності;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комплексний підхід до виконання завдань, виявлення ризиків.</w:t>
            </w:r>
          </w:p>
        </w:tc>
      </w:tr>
      <w:tr w:rsidR="00027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027180">
            <w:pPr>
              <w:pStyle w:val="af1"/>
              <w:widowControl w:val="0"/>
              <w:spacing w:before="0" w:after="0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уміння самостійно організовувати свою діяльність та час, визначати пріоритетність виконання завдань, встановлювати черговість їх виконання;</w:t>
            </w:r>
          </w:p>
          <w:p w:rsidR="00027180" w:rsidRDefault="00027180" w:rsidP="00027180">
            <w:pPr>
              <w:pStyle w:val="af1"/>
              <w:widowControl w:val="0"/>
              <w:spacing w:before="0" w:after="0"/>
              <w:ind w:lef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вміння самостійно приймати рішення і виконувати завдання у процесі професійної діяльності.</w:t>
            </w:r>
          </w:p>
        </w:tc>
      </w:tr>
      <w:tr w:rsidR="00027180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Pr="00B85450" w:rsidRDefault="00027180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підписом;</w:t>
            </w:r>
          </w:p>
          <w:p w:rsidR="00027180" w:rsidRDefault="00027180" w:rsidP="0024119F">
            <w:pPr>
              <w:widowControl w:val="0"/>
              <w:spacing w:line="240" w:lineRule="auto"/>
              <w:ind w:left="27"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1E2E3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1E2E3D" w:rsidRDefault="001E2E3D" w:rsidP="00BE5B0F">
            <w:pPr>
              <w:pStyle w:val="cs8ae2ebc4"/>
              <w:widowControl w:val="0"/>
              <w:spacing w:beforeAutospacing="0" w:afterAutospacing="0"/>
              <w:ind w:left="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Закону України «Про запобігання корупції» та іншого законодавства</w:t>
            </w:r>
          </w:p>
        </w:tc>
      </w:tr>
      <w:tr w:rsidR="001E2E3D" w:rsidRPr="00B85450" w:rsidTr="001E2E3D">
        <w:trPr>
          <w:trHeight w:val="1499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законодавства у відповідній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E2E3D" w:rsidRDefault="001E2E3D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Кодексу законів про працю України;</w:t>
            </w:r>
          </w:p>
          <w:p w:rsidR="00D7643B" w:rsidRDefault="00D7643B" w:rsidP="00BE5B0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Закону України «Про охорону праці»;</w:t>
            </w:r>
          </w:p>
          <w:p w:rsidR="001E2E3D" w:rsidRPr="001E2E3D" w:rsidRDefault="001E2E3D" w:rsidP="001E2E3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</w:t>
            </w:r>
          </w:p>
        </w:tc>
      </w:tr>
      <w:tr w:rsidR="001E2E3D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E55051" w:rsidP="00BE5B0F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BE5B0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щодо проведення контрольних заходів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E3D" w:rsidRDefault="001E2E3D" w:rsidP="00D7643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5" w:hanging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</w:t>
            </w:r>
            <w:r w:rsidR="00D7643B">
              <w:rPr>
                <w:rFonts w:ascii="Times New Roman" w:hAnsi="Times New Roman"/>
                <w:sz w:val="28"/>
                <w:szCs w:val="28"/>
              </w:rPr>
              <w:t>розслідування та обліку нещасних випадків, професійних захворювань та аварій на виробництві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03B4" w:rsidRDefault="00D303B4" w:rsidP="000D3DFB">
      <w:pPr>
        <w:spacing w:line="240" w:lineRule="auto"/>
      </w:pPr>
      <w:r>
        <w:separator/>
      </w:r>
    </w:p>
  </w:endnote>
  <w:endnote w:type="continuationSeparator" w:id="1">
    <w:p w:rsidR="00D303B4" w:rsidRDefault="00D303B4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03B4" w:rsidRDefault="00D303B4" w:rsidP="000D3DFB">
      <w:pPr>
        <w:spacing w:line="240" w:lineRule="auto"/>
      </w:pPr>
      <w:r>
        <w:separator/>
      </w:r>
    </w:p>
  </w:footnote>
  <w:footnote w:type="continuationSeparator" w:id="1">
    <w:p w:rsidR="00D303B4" w:rsidRDefault="00D303B4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17FE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630272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4B66"/>
    <w:rsid w:val="00015938"/>
    <w:rsid w:val="00020EBC"/>
    <w:rsid w:val="0002272B"/>
    <w:rsid w:val="00027180"/>
    <w:rsid w:val="00055DEC"/>
    <w:rsid w:val="00061640"/>
    <w:rsid w:val="000865EC"/>
    <w:rsid w:val="000C0BCD"/>
    <w:rsid w:val="000C398F"/>
    <w:rsid w:val="000D3DFB"/>
    <w:rsid w:val="000D4628"/>
    <w:rsid w:val="000F7799"/>
    <w:rsid w:val="00115569"/>
    <w:rsid w:val="0014645D"/>
    <w:rsid w:val="001539CE"/>
    <w:rsid w:val="00166637"/>
    <w:rsid w:val="0018150F"/>
    <w:rsid w:val="001A2FA3"/>
    <w:rsid w:val="001C6EAC"/>
    <w:rsid w:val="001E2E3D"/>
    <w:rsid w:val="00224ED5"/>
    <w:rsid w:val="002349C8"/>
    <w:rsid w:val="00242100"/>
    <w:rsid w:val="002B0114"/>
    <w:rsid w:val="002D21EE"/>
    <w:rsid w:val="00301339"/>
    <w:rsid w:val="0035178B"/>
    <w:rsid w:val="00365892"/>
    <w:rsid w:val="003769C4"/>
    <w:rsid w:val="003A52BE"/>
    <w:rsid w:val="003A5B4E"/>
    <w:rsid w:val="003C43A6"/>
    <w:rsid w:val="003F235C"/>
    <w:rsid w:val="0040367F"/>
    <w:rsid w:val="00403FC6"/>
    <w:rsid w:val="0041261C"/>
    <w:rsid w:val="004161EF"/>
    <w:rsid w:val="00470369"/>
    <w:rsid w:val="00491848"/>
    <w:rsid w:val="00493BB8"/>
    <w:rsid w:val="00495DC3"/>
    <w:rsid w:val="004D0475"/>
    <w:rsid w:val="004E4E05"/>
    <w:rsid w:val="00517FE9"/>
    <w:rsid w:val="00565714"/>
    <w:rsid w:val="005721E7"/>
    <w:rsid w:val="0059111A"/>
    <w:rsid w:val="005D2EC2"/>
    <w:rsid w:val="00630272"/>
    <w:rsid w:val="0065356F"/>
    <w:rsid w:val="006B7498"/>
    <w:rsid w:val="00736F1F"/>
    <w:rsid w:val="00745DED"/>
    <w:rsid w:val="00747F91"/>
    <w:rsid w:val="00755411"/>
    <w:rsid w:val="007B2772"/>
    <w:rsid w:val="007F2E3D"/>
    <w:rsid w:val="008060AC"/>
    <w:rsid w:val="00806F7A"/>
    <w:rsid w:val="008902A7"/>
    <w:rsid w:val="008D0E4C"/>
    <w:rsid w:val="008D1F5D"/>
    <w:rsid w:val="008F3541"/>
    <w:rsid w:val="00940B88"/>
    <w:rsid w:val="00946B84"/>
    <w:rsid w:val="00952393"/>
    <w:rsid w:val="00953263"/>
    <w:rsid w:val="009734DA"/>
    <w:rsid w:val="00976418"/>
    <w:rsid w:val="00990262"/>
    <w:rsid w:val="009D354F"/>
    <w:rsid w:val="009E60B9"/>
    <w:rsid w:val="009F0814"/>
    <w:rsid w:val="009F21B5"/>
    <w:rsid w:val="009F3F18"/>
    <w:rsid w:val="00A118C9"/>
    <w:rsid w:val="00A13BC8"/>
    <w:rsid w:val="00A157E8"/>
    <w:rsid w:val="00A53CCE"/>
    <w:rsid w:val="00A7447C"/>
    <w:rsid w:val="00A765D4"/>
    <w:rsid w:val="00A860CE"/>
    <w:rsid w:val="00A92BE6"/>
    <w:rsid w:val="00A92E07"/>
    <w:rsid w:val="00AA1E6B"/>
    <w:rsid w:val="00AB7D85"/>
    <w:rsid w:val="00AF0E0E"/>
    <w:rsid w:val="00B328FB"/>
    <w:rsid w:val="00B37B6E"/>
    <w:rsid w:val="00B5259A"/>
    <w:rsid w:val="00B52888"/>
    <w:rsid w:val="00B568AC"/>
    <w:rsid w:val="00B622F8"/>
    <w:rsid w:val="00B85450"/>
    <w:rsid w:val="00BA5392"/>
    <w:rsid w:val="00BA57FD"/>
    <w:rsid w:val="00BB5AE1"/>
    <w:rsid w:val="00BC377F"/>
    <w:rsid w:val="00BE7DF0"/>
    <w:rsid w:val="00C04B1B"/>
    <w:rsid w:val="00C80B0F"/>
    <w:rsid w:val="00CA5BCF"/>
    <w:rsid w:val="00CB00F0"/>
    <w:rsid w:val="00CE4FFD"/>
    <w:rsid w:val="00D303B4"/>
    <w:rsid w:val="00D337A1"/>
    <w:rsid w:val="00D42D40"/>
    <w:rsid w:val="00D7643B"/>
    <w:rsid w:val="00DC3650"/>
    <w:rsid w:val="00DD20DF"/>
    <w:rsid w:val="00DF344F"/>
    <w:rsid w:val="00DF710A"/>
    <w:rsid w:val="00E300BD"/>
    <w:rsid w:val="00E30B4A"/>
    <w:rsid w:val="00E55051"/>
    <w:rsid w:val="00E67DF1"/>
    <w:rsid w:val="00E813B7"/>
    <w:rsid w:val="00E8404B"/>
    <w:rsid w:val="00EB2019"/>
    <w:rsid w:val="00EB5A85"/>
    <w:rsid w:val="00ED632E"/>
    <w:rsid w:val="00F053B0"/>
    <w:rsid w:val="00F0736D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cs8ae2ebc4">
    <w:name w:val="cs8ae2ebc4"/>
    <w:basedOn w:val="a"/>
    <w:qFormat/>
    <w:rsid w:val="001E2E3D"/>
    <w:pPr>
      <w:spacing w:beforeAutospacing="1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af5">
    <w:name w:val="Содержимое таблицы"/>
    <w:basedOn w:val="a"/>
    <w:uiPriority w:val="99"/>
    <w:qFormat/>
    <w:rsid w:val="00ED632E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7325</TotalTime>
  <Pages>3</Pages>
  <Words>3457</Words>
  <Characters>1971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426</cp:revision>
  <cp:lastPrinted>2026-02-16T08:32:00Z</cp:lastPrinted>
  <dcterms:created xsi:type="dcterms:W3CDTF">2016-06-09T12:24:00Z</dcterms:created>
  <dcterms:modified xsi:type="dcterms:W3CDTF">2026-02-16T08:38:00Z</dcterms:modified>
  <dc:language>uk-UA</dc:language>
</cp:coreProperties>
</file>