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B85450">
        <w:trPr>
          <w:trHeight w:val="430"/>
        </w:trPr>
        <w:tc>
          <w:tcPr>
            <w:tcW w:w="9571" w:type="dxa"/>
          </w:tcPr>
          <w:p w:rsidR="000D3DFB" w:rsidRPr="00B85450" w:rsidRDefault="000D3DFB" w:rsidP="00055DEC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D3DFB" w:rsidRPr="00B85450">
        <w:trPr>
          <w:trHeight w:val="1653"/>
        </w:trPr>
        <w:tc>
          <w:tcPr>
            <w:tcW w:w="9571" w:type="dxa"/>
          </w:tcPr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B85450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_____________  </w:t>
            </w:r>
            <w:r w:rsidR="000305D1">
              <w:rPr>
                <w:rFonts w:ascii="Times New Roman" w:hAnsi="Times New Roman"/>
                <w:sz w:val="28"/>
                <w:szCs w:val="28"/>
              </w:rPr>
              <w:t>Сергій СІТАШ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0305D1">
              <w:rPr>
                <w:rFonts w:ascii="Times New Roman" w:hAnsi="Times New Roman"/>
                <w:sz w:val="28"/>
                <w:szCs w:val="28"/>
              </w:rPr>
              <w:t>6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B85450" w:rsidRDefault="004E4E05" w:rsidP="00055DEC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B85450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державної служби категорії «В» - </w:t>
      </w:r>
      <w:bookmarkEnd w:id="0"/>
      <w:r w:rsidR="00810C0F">
        <w:rPr>
          <w:rFonts w:ascii="Times New Roman" w:hAnsi="Times New Roman"/>
          <w:b/>
          <w:sz w:val="28"/>
          <w:szCs w:val="28"/>
        </w:rPr>
        <w:t xml:space="preserve">головного </w:t>
      </w:r>
      <w:r w:rsidR="00952393" w:rsidRPr="00B85450">
        <w:rPr>
          <w:rFonts w:ascii="Times New Roman" w:hAnsi="Times New Roman"/>
          <w:b/>
          <w:sz w:val="28"/>
          <w:szCs w:val="28"/>
        </w:rPr>
        <w:t xml:space="preserve"> спеціаліста Відділу </w:t>
      </w:r>
      <w:r w:rsidR="00810C0F">
        <w:rPr>
          <w:rFonts w:ascii="Times New Roman" w:hAnsi="Times New Roman"/>
          <w:b/>
          <w:sz w:val="28"/>
          <w:szCs w:val="28"/>
        </w:rPr>
        <w:t>з питань відрахувань</w:t>
      </w:r>
      <w:r w:rsidR="00952393" w:rsidRPr="00B85450">
        <w:rPr>
          <w:rFonts w:ascii="Times New Roman" w:hAnsi="Times New Roman"/>
          <w:b/>
          <w:sz w:val="28"/>
          <w:szCs w:val="28"/>
        </w:rPr>
        <w:t xml:space="preserve"> </w:t>
      </w:r>
      <w:r w:rsidR="00E5393E">
        <w:rPr>
          <w:rFonts w:ascii="Times New Roman" w:hAnsi="Times New Roman"/>
          <w:b/>
          <w:sz w:val="28"/>
          <w:szCs w:val="28"/>
        </w:rPr>
        <w:t xml:space="preserve"> </w:t>
      </w:r>
      <w:r w:rsidR="00F0736D" w:rsidRPr="00B85450">
        <w:rPr>
          <w:rFonts w:ascii="Times New Roman" w:hAnsi="Times New Roman"/>
          <w:b/>
          <w:sz w:val="28"/>
          <w:szCs w:val="28"/>
        </w:rPr>
        <w:t xml:space="preserve">Управління </w:t>
      </w:r>
      <w:r w:rsidR="00656A39">
        <w:rPr>
          <w:rFonts w:ascii="Times New Roman" w:hAnsi="Times New Roman"/>
          <w:b/>
          <w:sz w:val="28"/>
          <w:szCs w:val="28"/>
        </w:rPr>
        <w:t>з питань виплат</w:t>
      </w:r>
      <w:r w:rsidR="009D2A25">
        <w:rPr>
          <w:rFonts w:ascii="Times New Roman" w:hAnsi="Times New Roman"/>
          <w:b/>
          <w:sz w:val="28"/>
          <w:szCs w:val="28"/>
        </w:rPr>
        <w:t xml:space="preserve">, </w:t>
      </w:r>
      <w:r w:rsidR="00BD2621">
        <w:rPr>
          <w:rFonts w:ascii="Times New Roman" w:hAnsi="Times New Roman"/>
          <w:b/>
          <w:sz w:val="28"/>
          <w:szCs w:val="28"/>
        </w:rPr>
        <w:t>на період відпустки для догляду за дитиною основного працівника</w:t>
      </w:r>
      <w:r w:rsidR="00BD2621" w:rsidRPr="00B85450">
        <w:rPr>
          <w:rFonts w:ascii="Times New Roman" w:hAnsi="Times New Roman"/>
          <w:b/>
          <w:sz w:val="28"/>
          <w:szCs w:val="28"/>
        </w:rPr>
        <w:t xml:space="preserve"> </w:t>
      </w:r>
      <w:r w:rsidR="00B85450" w:rsidRPr="00B85450">
        <w:rPr>
          <w:rFonts w:ascii="Times New Roman" w:hAnsi="Times New Roman"/>
          <w:b/>
          <w:sz w:val="28"/>
          <w:szCs w:val="28"/>
        </w:rPr>
        <w:t xml:space="preserve">– </w:t>
      </w:r>
      <w:r w:rsidR="00E5393E">
        <w:rPr>
          <w:rFonts w:ascii="Times New Roman" w:hAnsi="Times New Roman"/>
          <w:b/>
          <w:sz w:val="28"/>
          <w:szCs w:val="28"/>
        </w:rPr>
        <w:t>1</w:t>
      </w:r>
      <w:r w:rsidRPr="00B85450">
        <w:rPr>
          <w:rFonts w:ascii="Times New Roman" w:hAnsi="Times New Roman"/>
          <w:b/>
          <w:sz w:val="28"/>
          <w:szCs w:val="28"/>
        </w:rPr>
        <w:t xml:space="preserve"> шт. од.</w:t>
      </w:r>
    </w:p>
    <w:tbl>
      <w:tblPr>
        <w:tblW w:w="10115" w:type="dxa"/>
        <w:tblInd w:w="-113" w:type="dxa"/>
        <w:tblLayout w:type="fixed"/>
        <w:tblLook w:val="0000"/>
      </w:tblPr>
      <w:tblGrid>
        <w:gridCol w:w="399"/>
        <w:gridCol w:w="314"/>
        <w:gridCol w:w="2867"/>
        <w:gridCol w:w="6535"/>
      </w:tblGrid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9E5FC8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5FC8" w:rsidRPr="00B85450" w:rsidRDefault="009E5FC8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5FC8" w:rsidRPr="0030147B" w:rsidRDefault="000305D1" w:rsidP="009E5FC8">
            <w:pPr>
              <w:pStyle w:val="af0"/>
              <w:numPr>
                <w:ilvl w:val="0"/>
                <w:numId w:val="6"/>
              </w:numPr>
              <w:spacing w:after="160" w:line="259" w:lineRule="auto"/>
              <w:ind w:left="0" w:right="113" w:firstLine="70"/>
              <w:jc w:val="both"/>
              <w:rPr>
                <w:sz w:val="28"/>
                <w:szCs w:val="28"/>
              </w:rPr>
            </w:pPr>
            <w:r w:rsidRPr="0030147B">
              <w:rPr>
                <w:sz w:val="28"/>
                <w:szCs w:val="28"/>
              </w:rPr>
              <w:t>Забезпечення формування списків осіб, які подали заяви про перерахування різниці між сумою призначеної пенсії та сумою пенсії, яка виплачується.</w:t>
            </w:r>
          </w:p>
          <w:p w:rsidR="0030147B" w:rsidRPr="0030147B" w:rsidRDefault="0030147B" w:rsidP="009E5FC8">
            <w:pPr>
              <w:widowControl w:val="0"/>
              <w:numPr>
                <w:ilvl w:val="0"/>
                <w:numId w:val="6"/>
              </w:numPr>
              <w:suppressLineNumbers/>
              <w:spacing w:line="240" w:lineRule="auto"/>
              <w:ind w:left="0" w:right="119" w:firstLine="70"/>
              <w:jc w:val="both"/>
              <w:rPr>
                <w:sz w:val="28"/>
                <w:szCs w:val="28"/>
              </w:rPr>
            </w:pPr>
            <w:r w:rsidRPr="0030147B">
              <w:rPr>
                <w:rFonts w:ascii="Times New Roman" w:hAnsi="Times New Roman"/>
                <w:sz w:val="28"/>
                <w:szCs w:val="28"/>
              </w:rPr>
              <w:t>Здійснення перевірки правильності нарахування пенсії особам, які перебувають на повному державному утриманні.</w:t>
            </w:r>
          </w:p>
          <w:p w:rsidR="009E5FC8" w:rsidRPr="0030147B" w:rsidRDefault="009E5FC8" w:rsidP="009E5FC8">
            <w:pPr>
              <w:widowControl w:val="0"/>
              <w:numPr>
                <w:ilvl w:val="0"/>
                <w:numId w:val="6"/>
              </w:numPr>
              <w:suppressLineNumbers/>
              <w:spacing w:line="240" w:lineRule="auto"/>
              <w:ind w:left="0" w:right="119" w:firstLine="70"/>
              <w:jc w:val="both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30147B" w:rsidRPr="0030147B">
              <w:rPr>
                <w:rFonts w:ascii="Times New Roman" w:hAnsi="Times New Roman"/>
                <w:sz w:val="28"/>
                <w:szCs w:val="28"/>
              </w:rPr>
              <w:t>Забезпечення надсилання списків до установ, у яких пенсіонери перебувають на повному державному утриманні.</w:t>
            </w:r>
          </w:p>
          <w:p w:rsidR="00F5189B" w:rsidRPr="00F5189B" w:rsidRDefault="009E5FC8" w:rsidP="00BD23DC">
            <w:pPr>
              <w:widowControl w:val="0"/>
              <w:spacing w:line="240" w:lineRule="auto"/>
              <w:ind w:left="35" w:right="119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4.</w:t>
            </w:r>
            <w:r w:rsidR="00F5189B">
              <w:rPr>
                <w:rFonts w:ascii="Times New Roman" w:hAnsi="Times New Roman"/>
                <w:sz w:val="28"/>
                <w:szCs w:val="28"/>
              </w:rPr>
              <w:t xml:space="preserve">  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30147B" w:rsidRPr="00F5189B">
              <w:rPr>
                <w:rFonts w:ascii="Times New Roman" w:hAnsi="Times New Roman"/>
                <w:sz w:val="28"/>
                <w:szCs w:val="28"/>
              </w:rPr>
              <w:t>Внесення в електронний особовий рахунок інформації (№ платіжного доручення, дати виплати) про фінансування сум відрахувань установам, у яких пенсіонери перебувають на повному державному утриманні.</w:t>
            </w:r>
          </w:p>
          <w:p w:rsidR="009E5FC8" w:rsidRPr="00F5189B" w:rsidRDefault="009E5FC8" w:rsidP="00BD23DC">
            <w:pPr>
              <w:widowControl w:val="0"/>
              <w:spacing w:line="240" w:lineRule="auto"/>
              <w:ind w:left="35" w:right="119" w:firstLine="0"/>
              <w:jc w:val="both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5. </w:t>
            </w:r>
            <w:r w:rsidR="00F5189B">
              <w:rPr>
                <w:rFonts w:ascii="Times New Roman" w:hAnsi="Times New Roman"/>
                <w:sz w:val="28"/>
                <w:szCs w:val="28"/>
              </w:rPr>
              <w:t xml:space="preserve">   </w:t>
            </w:r>
            <w:r w:rsidR="00F5189B" w:rsidRPr="00F5189B">
              <w:rPr>
                <w:rFonts w:ascii="Times New Roman" w:hAnsi="Times New Roman"/>
                <w:sz w:val="28"/>
                <w:szCs w:val="28"/>
              </w:rPr>
              <w:t>Надання інформації Управлінню контрольно-перевірочної роботи щодо установ, де особи перебувають на повному державному утриманні; забезпечення листування (проекту листа) з організаціями та установами щодо питань перебування пенсіонерів на повному державному утриманні.</w:t>
            </w:r>
          </w:p>
          <w:p w:rsidR="00F5189B" w:rsidRPr="00F5189B" w:rsidRDefault="00F5189B" w:rsidP="00F5189B">
            <w:pPr>
              <w:pStyle w:val="user"/>
              <w:numPr>
                <w:ilvl w:val="0"/>
                <w:numId w:val="7"/>
              </w:numPr>
              <w:spacing w:after="160" w:line="259" w:lineRule="auto"/>
              <w:ind w:left="35" w:firstLine="35"/>
              <w:jc w:val="both"/>
              <w:rPr>
                <w:sz w:val="28"/>
                <w:szCs w:val="28"/>
              </w:rPr>
            </w:pPr>
            <w:r w:rsidRPr="00F5189B">
              <w:rPr>
                <w:color w:val="000000"/>
                <w:sz w:val="28"/>
                <w:szCs w:val="28"/>
              </w:rPr>
              <w:t>З</w:t>
            </w:r>
            <w:r w:rsidRPr="00F5189B">
              <w:rPr>
                <w:sz w:val="28"/>
                <w:szCs w:val="28"/>
              </w:rPr>
              <w:t xml:space="preserve">дійснення </w:t>
            </w:r>
            <w:r w:rsidRPr="00F5189B">
              <w:rPr>
                <w:color w:val="000000"/>
                <w:sz w:val="28"/>
                <w:szCs w:val="28"/>
                <w:shd w:val="clear" w:color="auto" w:fill="FFFFFF"/>
              </w:rPr>
              <w:t xml:space="preserve">перевірки та погодження листів на недофінансування та повернення коштів до установ, де одержувачі пенсій, страхових виплат та інших державних соціальних </w:t>
            </w:r>
            <w:proofErr w:type="spellStart"/>
            <w:r w:rsidRPr="00F5189B">
              <w:rPr>
                <w:color w:val="000000"/>
                <w:sz w:val="28"/>
                <w:szCs w:val="28"/>
                <w:shd w:val="clear" w:color="auto" w:fill="FFFFFF"/>
              </w:rPr>
              <w:t>допомог</w:t>
            </w:r>
            <w:proofErr w:type="spellEnd"/>
            <w:r w:rsidRPr="00F5189B">
              <w:rPr>
                <w:color w:val="000000"/>
                <w:sz w:val="28"/>
                <w:szCs w:val="28"/>
                <w:shd w:val="clear" w:color="auto" w:fill="FFFFFF"/>
              </w:rPr>
              <w:t xml:space="preserve"> (виплат) перебувають на повному державному утриманні.</w:t>
            </w:r>
          </w:p>
          <w:p w:rsidR="009E5FC8" w:rsidRPr="002C6DC4" w:rsidRDefault="00F5189B" w:rsidP="007D02A1">
            <w:pPr>
              <w:pStyle w:val="user"/>
              <w:numPr>
                <w:ilvl w:val="0"/>
                <w:numId w:val="7"/>
              </w:numPr>
              <w:spacing w:after="160" w:line="259" w:lineRule="auto"/>
              <w:ind w:left="35" w:firstLine="35"/>
              <w:jc w:val="both"/>
              <w:rPr>
                <w:sz w:val="28"/>
                <w:szCs w:val="28"/>
              </w:rPr>
            </w:pPr>
            <w:r w:rsidRPr="007D02A1">
              <w:rPr>
                <w:rFonts w:cs="Times New Roman"/>
                <w:color w:val="000000"/>
                <w:sz w:val="28"/>
                <w:szCs w:val="28"/>
                <w:shd w:val="clear" w:color="auto" w:fill="FFFFFF"/>
              </w:rPr>
              <w:t xml:space="preserve">Формування рішення про утримання надміру виплачених страхових виплат та інших державних соціальних </w:t>
            </w:r>
            <w:proofErr w:type="spellStart"/>
            <w:r w:rsidRPr="007D02A1">
              <w:rPr>
                <w:rFonts w:cs="Times New Roman"/>
                <w:color w:val="000000"/>
                <w:sz w:val="28"/>
                <w:szCs w:val="28"/>
                <w:shd w:val="clear" w:color="auto" w:fill="FFFFFF"/>
              </w:rPr>
              <w:t>допомог</w:t>
            </w:r>
            <w:proofErr w:type="spellEnd"/>
            <w:r w:rsidRPr="007D02A1">
              <w:rPr>
                <w:rFonts w:cs="Times New Roman"/>
                <w:color w:val="000000"/>
                <w:sz w:val="28"/>
                <w:szCs w:val="28"/>
                <w:shd w:val="clear" w:color="auto" w:fill="FFFFFF"/>
              </w:rPr>
              <w:t xml:space="preserve"> (виплат). Повідомлення одержувачів про прийняті рішення щодо утримання </w:t>
            </w:r>
            <w:r w:rsidRPr="007D02A1">
              <w:rPr>
                <w:rFonts w:cs="Times New Roman"/>
                <w:color w:val="000000"/>
                <w:sz w:val="28"/>
                <w:szCs w:val="28"/>
                <w:shd w:val="clear" w:color="auto" w:fill="FFFFFF"/>
              </w:rPr>
              <w:lastRenderedPageBreak/>
              <w:t xml:space="preserve">переплати страхової виплати та інших державних соціальних </w:t>
            </w:r>
            <w:proofErr w:type="spellStart"/>
            <w:r w:rsidRPr="007D02A1">
              <w:rPr>
                <w:rFonts w:cs="Times New Roman"/>
                <w:color w:val="000000"/>
                <w:sz w:val="28"/>
                <w:szCs w:val="28"/>
                <w:shd w:val="clear" w:color="auto" w:fill="FFFFFF"/>
              </w:rPr>
              <w:t>допомог</w:t>
            </w:r>
            <w:proofErr w:type="spellEnd"/>
            <w:r w:rsidRPr="007D02A1">
              <w:rPr>
                <w:rFonts w:cs="Times New Roman"/>
                <w:color w:val="000000"/>
                <w:sz w:val="28"/>
                <w:szCs w:val="28"/>
                <w:shd w:val="clear" w:color="auto" w:fill="FFFFFF"/>
              </w:rPr>
              <w:t xml:space="preserve"> (виплат) у разі відсутності добровільного повернення надміру виплачених коштів.</w:t>
            </w:r>
          </w:p>
          <w:p w:rsidR="007D02A1" w:rsidRPr="002C6DC4" w:rsidRDefault="007D02A1" w:rsidP="002C6DC4">
            <w:pPr>
              <w:pStyle w:val="af"/>
              <w:widowControl w:val="0"/>
              <w:numPr>
                <w:ilvl w:val="0"/>
                <w:numId w:val="7"/>
              </w:numPr>
              <w:spacing w:line="240" w:lineRule="auto"/>
              <w:ind w:left="0" w:right="120"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  <w:lang w:val="ru-RU"/>
              </w:rPr>
            </w:pPr>
            <w:r w:rsidRPr="002C6DC4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Розгляд  звернень підприємств, установ, організацій, громадян з питань, віднесених до компетенції органів Пенсійного фонду, взяття участі у розгляді таких звернень.</w:t>
            </w:r>
          </w:p>
          <w:p w:rsidR="002C6DC4" w:rsidRPr="002C6DC4" w:rsidRDefault="002C6DC4" w:rsidP="002C6DC4">
            <w:pPr>
              <w:pStyle w:val="af"/>
              <w:widowControl w:val="0"/>
              <w:numPr>
                <w:ilvl w:val="0"/>
                <w:numId w:val="7"/>
              </w:numPr>
              <w:spacing w:line="240" w:lineRule="auto"/>
              <w:ind w:left="67" w:right="120" w:firstLine="10"/>
              <w:jc w:val="both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  <w:lang w:val="ru-RU"/>
              </w:rPr>
            </w:pPr>
            <w:r w:rsidRPr="002C6DC4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Забезпечення захисту персональних даних осіб, яким призначено пенсію, житлову субсидію та пільгу, страхову виплату та інші державні соціальні допомоги (виплати).</w:t>
            </w:r>
            <w:r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Pr="002C6DC4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Виконання  інших завдань, доручень начальника відділу.</w:t>
            </w:r>
          </w:p>
          <w:p w:rsidR="009E5FC8" w:rsidRDefault="009E5FC8" w:rsidP="00BD23DC">
            <w:pPr>
              <w:widowControl w:val="0"/>
              <w:spacing w:line="240" w:lineRule="auto"/>
              <w:ind w:left="35" w:right="120" w:firstLine="0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5D1" w:rsidRDefault="004E4E05" w:rsidP="009E5FC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посадовий оклад</w:t>
            </w:r>
            <w:r w:rsidR="000305D1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– </w:t>
            </w:r>
            <w:r w:rsidR="00BD2621">
              <w:rPr>
                <w:rFonts w:ascii="Times New Roman" w:hAnsi="Times New Roman"/>
                <w:sz w:val="28"/>
                <w:szCs w:val="28"/>
              </w:rPr>
              <w:t>20795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грн </w:t>
            </w:r>
          </w:p>
          <w:p w:rsidR="000D3DFB" w:rsidRPr="00B85450" w:rsidRDefault="000305D1" w:rsidP="009E5FC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надбавки, доплати, премії та компенсації відповідно до статей 50-52 Закону України «Про державну службу» (зі змінами)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D2621" w:rsidRDefault="00BD2621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D2621">
              <w:rPr>
                <w:rFonts w:ascii="Times New Roman" w:hAnsi="Times New Roman"/>
                <w:sz w:val="28"/>
                <w:szCs w:val="28"/>
              </w:rPr>
              <w:t>на період відпустки для догляду за дитиною основного працівника</w:t>
            </w:r>
            <w:r w:rsidR="004E4E05" w:rsidRPr="00BD2621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4EF4" w:rsidRDefault="00D74EF4" w:rsidP="00D74EF4">
            <w:pPr>
              <w:pStyle w:val="af"/>
              <w:numPr>
                <w:ilvl w:val="0"/>
                <w:numId w:val="5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заява про участь у доборі на  зайняття посади державної служби; </w:t>
            </w:r>
          </w:p>
          <w:p w:rsidR="00D74EF4" w:rsidRDefault="00D74EF4" w:rsidP="00D74EF4">
            <w:pPr>
              <w:pStyle w:val="af"/>
              <w:numPr>
                <w:ilvl w:val="0"/>
                <w:numId w:val="5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резюме за встановленою формою , анкета за встановленою формою ;</w:t>
            </w:r>
          </w:p>
          <w:p w:rsidR="00D74EF4" w:rsidRDefault="00D74EF4" w:rsidP="00D74EF4">
            <w:pPr>
              <w:numPr>
                <w:ilvl w:val="0"/>
                <w:numId w:val="5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копія паспорта громадянина України з даними про прізвище, ім’я та по батькові, видачу паспорта та місце реєстрації;</w:t>
            </w:r>
          </w:p>
          <w:p w:rsidR="00D74EF4" w:rsidRDefault="00D74EF4" w:rsidP="00D74EF4">
            <w:pPr>
              <w:numPr>
                <w:ilvl w:val="0"/>
                <w:numId w:val="5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Ідентифікаційний код;</w:t>
            </w:r>
          </w:p>
          <w:p w:rsidR="00D74EF4" w:rsidRDefault="00D74EF4" w:rsidP="00D74EF4">
            <w:pPr>
              <w:pStyle w:val="af"/>
              <w:numPr>
                <w:ilvl w:val="0"/>
                <w:numId w:val="5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копія документів, що підтверджують ная</w:t>
            </w:r>
            <w:r>
              <w:rPr>
                <w:rFonts w:ascii="Times New Roman" w:hAnsi="Times New Roman"/>
                <w:sz w:val="28"/>
                <w:szCs w:val="28"/>
              </w:rPr>
              <w:t>в</w:t>
            </w:r>
            <w:r>
              <w:rPr>
                <w:rFonts w:ascii="Times New Roman" w:hAnsi="Times New Roman"/>
                <w:sz w:val="28"/>
                <w:szCs w:val="28"/>
              </w:rPr>
              <w:t>ність відповідного ступеня вищої освіти, з додатк</w:t>
            </w:r>
            <w:r>
              <w:rPr>
                <w:rFonts w:ascii="Times New Roman" w:hAnsi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/>
                <w:sz w:val="28"/>
                <w:szCs w:val="28"/>
              </w:rPr>
              <w:t>ми;</w:t>
            </w:r>
          </w:p>
          <w:p w:rsidR="00D74EF4" w:rsidRDefault="00D74EF4" w:rsidP="00D74EF4">
            <w:pPr>
              <w:numPr>
                <w:ilvl w:val="0"/>
                <w:numId w:val="5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копія трудової книжки;</w:t>
            </w:r>
          </w:p>
          <w:p w:rsidR="00D74EF4" w:rsidRDefault="00D74EF4" w:rsidP="00D74EF4">
            <w:pPr>
              <w:numPr>
                <w:ilvl w:val="0"/>
                <w:numId w:val="5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Свідоцтво про шлюб при зміні прізвища;</w:t>
            </w:r>
          </w:p>
          <w:p w:rsidR="00D74EF4" w:rsidRDefault="00D74EF4" w:rsidP="00D74EF4">
            <w:pPr>
              <w:numPr>
                <w:ilvl w:val="0"/>
                <w:numId w:val="5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військовооблікові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документи для військовоз</w:t>
            </w:r>
            <w:r>
              <w:rPr>
                <w:rFonts w:ascii="Times New Roman" w:hAnsi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/>
                <w:sz w:val="28"/>
                <w:szCs w:val="28"/>
              </w:rPr>
              <w:t>бов’язаних та призовників.</w:t>
            </w:r>
          </w:p>
          <w:p w:rsidR="000D3DFB" w:rsidRPr="00B85450" w:rsidRDefault="004E4E05" w:rsidP="00BD2621">
            <w:pPr>
              <w:widowControl w:val="0"/>
              <w:spacing w:line="240" w:lineRule="auto"/>
              <w:ind w:left="34" w:firstLine="326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Інформація подається особисто до служби управління персоналом Головного управління Пенсійного фонду України у Вінницькій області (</w:t>
            </w:r>
            <w:proofErr w:type="spellStart"/>
            <w:r w:rsidRPr="00B85450">
              <w:rPr>
                <w:rFonts w:ascii="Times New Roman" w:hAnsi="Times New Roman"/>
                <w:sz w:val="28"/>
                <w:szCs w:val="28"/>
              </w:rPr>
              <w:t>м.Вінниця</w:t>
            </w:r>
            <w:proofErr w:type="spellEnd"/>
            <w:r w:rsidRPr="00B85450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proofErr w:type="spellStart"/>
            <w:r w:rsidRPr="00B85450">
              <w:rPr>
                <w:rFonts w:ascii="Times New Roman" w:hAnsi="Times New Roman"/>
                <w:sz w:val="28"/>
                <w:szCs w:val="28"/>
              </w:rPr>
              <w:t>вул.Зодчих</w:t>
            </w:r>
            <w:proofErr w:type="spellEnd"/>
            <w:r w:rsidRPr="00B85450">
              <w:rPr>
                <w:rFonts w:ascii="Times New Roman" w:hAnsi="Times New Roman"/>
                <w:sz w:val="28"/>
                <w:szCs w:val="28"/>
              </w:rPr>
              <w:t>,</w:t>
            </w:r>
            <w:r w:rsidR="00F0736D" w:rsidRPr="00B85450">
              <w:rPr>
                <w:rFonts w:ascii="Times New Roman" w:hAnsi="Times New Roman"/>
                <w:sz w:val="28"/>
                <w:szCs w:val="28"/>
              </w:rPr>
              <w:t xml:space="preserve"> 22, </w:t>
            </w:r>
            <w:proofErr w:type="spellStart"/>
            <w:r w:rsidR="00F0736D" w:rsidRPr="00B85450">
              <w:rPr>
                <w:rFonts w:ascii="Times New Roman" w:hAnsi="Times New Roman"/>
                <w:sz w:val="28"/>
                <w:szCs w:val="28"/>
              </w:rPr>
              <w:t>каб</w:t>
            </w:r>
            <w:proofErr w:type="spellEnd"/>
            <w:r w:rsidR="00F0736D" w:rsidRPr="00B85450">
              <w:rPr>
                <w:rFonts w:ascii="Times New Roman" w:hAnsi="Times New Roman"/>
                <w:sz w:val="28"/>
                <w:szCs w:val="28"/>
              </w:rPr>
              <w:t xml:space="preserve">. №402) по                           </w:t>
            </w:r>
            <w:r w:rsidR="00BD2621" w:rsidRPr="00BD2621">
              <w:rPr>
                <w:rFonts w:ascii="Times New Roman" w:hAnsi="Times New Roman"/>
                <w:b/>
                <w:sz w:val="28"/>
                <w:szCs w:val="28"/>
              </w:rPr>
              <w:t>03</w:t>
            </w:r>
            <w:r w:rsidR="002D21EE" w:rsidRPr="00BD2621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 w:rsidR="00BD2621" w:rsidRPr="00BD2621">
              <w:rPr>
                <w:rFonts w:ascii="Times New Roman" w:hAnsi="Times New Roman"/>
                <w:b/>
                <w:sz w:val="28"/>
                <w:szCs w:val="28"/>
              </w:rPr>
              <w:t>квітня</w:t>
            </w:r>
            <w:r w:rsidR="00EC50A6" w:rsidRPr="00BD2621">
              <w:rPr>
                <w:rFonts w:ascii="Times New Roman" w:hAnsi="Times New Roman"/>
                <w:b/>
                <w:sz w:val="28"/>
                <w:szCs w:val="28"/>
              </w:rPr>
              <w:t xml:space="preserve"> 2</w:t>
            </w:r>
            <w:r w:rsidRPr="00BD2621">
              <w:rPr>
                <w:rFonts w:ascii="Times New Roman" w:hAnsi="Times New Roman"/>
                <w:b/>
                <w:sz w:val="28"/>
                <w:szCs w:val="28"/>
              </w:rPr>
              <w:t>02</w:t>
            </w:r>
            <w:r w:rsidR="00810C0F" w:rsidRPr="00BD2621">
              <w:rPr>
                <w:rFonts w:ascii="Times New Roman" w:hAnsi="Times New Roman"/>
                <w:b/>
                <w:sz w:val="28"/>
                <w:szCs w:val="28"/>
              </w:rPr>
              <w:t>6</w:t>
            </w:r>
            <w:r w:rsidRPr="00BD2621">
              <w:rPr>
                <w:rFonts w:ascii="Times New Roman" w:hAnsi="Times New Roman"/>
                <w:b/>
                <w:sz w:val="28"/>
                <w:szCs w:val="28"/>
              </w:rPr>
              <w:t xml:space="preserve"> року включно</w:t>
            </w:r>
            <w:r w:rsidRPr="00542639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Прізвище, ім’я та по 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BA3148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Кушталова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Лариса Володимирівна</w:t>
            </w:r>
            <w:r w:rsidR="004E4E05" w:rsidRPr="00B85450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(0432) 50-45-29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Кваліфікаційні вимоги**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вища, не нижче молодшого бакалавра або бакалавра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656A39" w:rsidRPr="00B85450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Pr="00B85450" w:rsidRDefault="00656A39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Default="00656A39" w:rsidP="00DA078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Відповідальність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Default="00656A39" w:rsidP="00DA0780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-усвідомлення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важливості якісного виконання своїх посадових обов’язків з дотриманням строків та встановлених процедур;</w:t>
            </w:r>
          </w:p>
          <w:p w:rsidR="00656A39" w:rsidRDefault="00656A39" w:rsidP="00DA0780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-усвідомлення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рівня відповідальності під час підготовки і прийняття рішень, готовність нести відповідальність за можливі наслідки реалізації таких рішень;</w:t>
            </w:r>
          </w:p>
          <w:p w:rsidR="00656A39" w:rsidRDefault="00656A39" w:rsidP="00DA0780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здатність брати на себе зобов’язання, чітко їх дотримуватись і виконувати.</w:t>
            </w:r>
          </w:p>
        </w:tc>
      </w:tr>
      <w:tr w:rsidR="00656A39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Pr="00B85450" w:rsidRDefault="00656A39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Default="00656A39" w:rsidP="00DA078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Командна робота та взаємодія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Default="00656A39" w:rsidP="00656A39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-розуміння</w:t>
            </w:r>
            <w:proofErr w:type="spellEnd"/>
            <w:r>
              <w:rPr>
                <w:sz w:val="28"/>
                <w:szCs w:val="28"/>
              </w:rPr>
              <w:t xml:space="preserve"> ваги свого внеску у загальний результат (структурного підрозділу/державного органу);</w:t>
            </w:r>
          </w:p>
          <w:p w:rsidR="00656A39" w:rsidRDefault="00656A39" w:rsidP="00656A39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-орієнтація</w:t>
            </w:r>
            <w:proofErr w:type="spellEnd"/>
            <w:r>
              <w:rPr>
                <w:sz w:val="28"/>
                <w:szCs w:val="28"/>
              </w:rPr>
              <w:t xml:space="preserve"> на командний результат;</w:t>
            </w:r>
          </w:p>
          <w:p w:rsidR="00656A39" w:rsidRDefault="00656A39" w:rsidP="00656A39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-готовність</w:t>
            </w:r>
            <w:proofErr w:type="spellEnd"/>
            <w:r>
              <w:rPr>
                <w:sz w:val="28"/>
                <w:szCs w:val="28"/>
              </w:rPr>
              <w:t xml:space="preserve"> працювати в команді та сприяти колегам у їх професійній діяльності задля досягнення спільних цілей;</w:t>
            </w:r>
          </w:p>
          <w:p w:rsidR="00656A39" w:rsidRDefault="00656A39" w:rsidP="00656A39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-відкритість</w:t>
            </w:r>
            <w:proofErr w:type="spellEnd"/>
            <w:r>
              <w:rPr>
                <w:sz w:val="28"/>
                <w:szCs w:val="28"/>
              </w:rPr>
              <w:t xml:space="preserve"> в обміні інформацією.</w:t>
            </w:r>
          </w:p>
        </w:tc>
      </w:tr>
      <w:tr w:rsidR="00656A39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Pr="00B85450" w:rsidRDefault="00656A39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Default="00656A39" w:rsidP="00DA078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Default="00656A39" w:rsidP="00DA0780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-вміння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використовувати комп’ютерні пристрої, базове офісне та спеціалізоване програмне забезпечення для ефективного виконання своїх посадових обов’язків;</w:t>
            </w:r>
          </w:p>
          <w:p w:rsidR="00656A39" w:rsidRDefault="00656A39" w:rsidP="00DA0780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-здатність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:rsidR="00656A39" w:rsidRDefault="00656A39" w:rsidP="00DA0780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-здатність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уникати небезпек в цифровому середовищі, захищати особисті та конфіденційні </w:t>
            </w:r>
            <w:r>
              <w:rPr>
                <w:rFonts w:ascii="Times New Roman" w:hAnsi="Times New Roman"/>
                <w:sz w:val="28"/>
                <w:szCs w:val="28"/>
              </w:rPr>
              <w:lastRenderedPageBreak/>
              <w:t>дані;</w:t>
            </w:r>
          </w:p>
          <w:p w:rsidR="00656A39" w:rsidRDefault="00656A39" w:rsidP="00DA0780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-вміння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використовувати електронні реєстри, системи електронного документообігу, вміти користуватись кваліфікованим електронним підписом (КЕП);</w:t>
            </w:r>
          </w:p>
          <w:p w:rsidR="00656A39" w:rsidRDefault="00656A39" w:rsidP="00DA0780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-здатність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використовувати відкриті цифрові ресурси для власного професійного розвитку.</w:t>
            </w: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Професійні знання</w:t>
            </w:r>
          </w:p>
        </w:tc>
      </w:tr>
      <w:tr w:rsidR="000D3DFB" w:rsidRPr="00B85450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0D3DFB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9D2A25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2A25" w:rsidRPr="00B85450" w:rsidRDefault="009D2A2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2A25" w:rsidRPr="00B85450" w:rsidRDefault="009D2A2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2A25" w:rsidRDefault="009D2A25" w:rsidP="006F4D80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9D2A25" w:rsidRDefault="009D2A25" w:rsidP="006F4D80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9D2A25" w:rsidRDefault="009D2A25" w:rsidP="006F4D80">
            <w:pPr>
              <w:widowControl w:val="0"/>
              <w:tabs>
                <w:tab w:val="left" w:pos="270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Закону України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“Про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загальнообов’язкове державне пенсійне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страхування”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; </w:t>
            </w:r>
          </w:p>
          <w:p w:rsidR="009D2A25" w:rsidRDefault="009D2A25" w:rsidP="006F4D80">
            <w:pPr>
              <w:widowControl w:val="0"/>
              <w:tabs>
                <w:tab w:val="left" w:pos="315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пенсійне забезпечення осіб, звільнених з військової служби, та деяких інших осіб»;</w:t>
            </w:r>
          </w:p>
          <w:p w:rsidR="009D2A25" w:rsidRDefault="009D2A25" w:rsidP="006F4D80">
            <w:pPr>
              <w:widowControl w:val="0"/>
              <w:tabs>
                <w:tab w:val="left" w:pos="315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«Про затвердження Порядку виплати пенсій та грошової допомоги через поточні рахунки в банках»</w:t>
            </w:r>
          </w:p>
          <w:p w:rsidR="009D2A25" w:rsidRDefault="009D2A25" w:rsidP="006F4D80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Порядку подання та оформлення документів для призначення (перерахунку) пенсій відповідно до Закону України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“Про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загальнообов’язкове державне пенсійне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страхування”</w:t>
            </w:r>
            <w:proofErr w:type="spellEnd"/>
          </w:p>
          <w:p w:rsidR="009D2A25" w:rsidRDefault="009D2A25" w:rsidP="006F4D80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Порядок надання пільг на оплату житлово-комунальних послуг, придбання твердого палива і скрапленого газу у грошовій формі;</w:t>
            </w:r>
          </w:p>
          <w:p w:rsidR="009D2A25" w:rsidRDefault="009D2A25" w:rsidP="006F4D80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Положення про порядок призначення житлових субсидій.</w:t>
            </w:r>
          </w:p>
        </w:tc>
      </w:tr>
      <w:tr w:rsidR="00656A39" w:rsidRPr="00B85450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Pr="00B85450" w:rsidRDefault="00656A39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Default="00656A39" w:rsidP="00DA078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 системи пенсійного забезпечення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Default="00656A39" w:rsidP="00DA0780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Складові соціальної політики в сфері пенсійного законодавства;</w:t>
            </w:r>
          </w:p>
          <w:p w:rsidR="00656A39" w:rsidRDefault="00656A39" w:rsidP="00DA0780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Основи роботи з відкритими базами даних.</w:t>
            </w:r>
          </w:p>
        </w:tc>
      </w:tr>
    </w:tbl>
    <w:p w:rsidR="000D3DFB" w:rsidRPr="00B85450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B85450" w:rsidSect="000D3DFB">
      <w:headerReference w:type="default" r:id="rId8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8286C" w:rsidRDefault="0048286C" w:rsidP="000D3DFB">
      <w:pPr>
        <w:spacing w:line="240" w:lineRule="auto"/>
      </w:pPr>
      <w:r>
        <w:separator/>
      </w:r>
    </w:p>
  </w:endnote>
  <w:endnote w:type="continuationSeparator" w:id="0">
    <w:p w:rsidR="0048286C" w:rsidRDefault="0048286C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altName w:val="Lucida Sans Unicode"/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8286C" w:rsidRDefault="0048286C" w:rsidP="000D3DFB">
      <w:pPr>
        <w:spacing w:line="240" w:lineRule="auto"/>
      </w:pPr>
      <w:r>
        <w:separator/>
      </w:r>
    </w:p>
  </w:footnote>
  <w:footnote w:type="continuationSeparator" w:id="0">
    <w:p w:rsidR="0048286C" w:rsidRDefault="0048286C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E052F7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BD2621">
      <w:rPr>
        <w:noProof/>
      </w:rPr>
      <w:t>4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B269A4"/>
    <w:multiLevelType w:val="hybridMultilevel"/>
    <w:tmpl w:val="07D253A8"/>
    <w:lvl w:ilvl="0" w:tplc="04190011">
      <w:start w:val="1"/>
      <w:numFmt w:val="decimal"/>
      <w:lvlText w:val="%1)"/>
      <w:lvlJc w:val="left"/>
      <w:pPr>
        <w:ind w:left="502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222"/>
        </w:tabs>
        <w:ind w:left="1222" w:hanging="360"/>
      </w:pPr>
    </w:lvl>
    <w:lvl w:ilvl="2" w:tplc="0419001B">
      <w:start w:val="1"/>
      <w:numFmt w:val="decimal"/>
      <w:lvlText w:val="%3."/>
      <w:lvlJc w:val="left"/>
      <w:pPr>
        <w:tabs>
          <w:tab w:val="num" w:pos="1942"/>
        </w:tabs>
        <w:ind w:left="1942" w:hanging="360"/>
      </w:pPr>
    </w:lvl>
    <w:lvl w:ilvl="3" w:tplc="0419000F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plc="04190019">
      <w:start w:val="1"/>
      <w:numFmt w:val="decimal"/>
      <w:lvlText w:val="%5."/>
      <w:lvlJc w:val="left"/>
      <w:pPr>
        <w:tabs>
          <w:tab w:val="num" w:pos="3382"/>
        </w:tabs>
        <w:ind w:left="3382" w:hanging="360"/>
      </w:pPr>
    </w:lvl>
    <w:lvl w:ilvl="5" w:tplc="0419001B">
      <w:start w:val="1"/>
      <w:numFmt w:val="decimal"/>
      <w:lvlText w:val="%6."/>
      <w:lvlJc w:val="left"/>
      <w:pPr>
        <w:tabs>
          <w:tab w:val="num" w:pos="4102"/>
        </w:tabs>
        <w:ind w:left="4102" w:hanging="360"/>
      </w:pPr>
    </w:lvl>
    <w:lvl w:ilvl="6" w:tplc="0419000F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plc="04190019">
      <w:start w:val="1"/>
      <w:numFmt w:val="decimal"/>
      <w:lvlText w:val="%8."/>
      <w:lvlJc w:val="left"/>
      <w:pPr>
        <w:tabs>
          <w:tab w:val="num" w:pos="5542"/>
        </w:tabs>
        <w:ind w:left="5542" w:hanging="360"/>
      </w:pPr>
    </w:lvl>
    <w:lvl w:ilvl="8" w:tplc="0419001B">
      <w:start w:val="1"/>
      <w:numFmt w:val="decimal"/>
      <w:lvlText w:val="%9."/>
      <w:lvlJc w:val="left"/>
      <w:pPr>
        <w:tabs>
          <w:tab w:val="num" w:pos="6262"/>
        </w:tabs>
        <w:ind w:left="6262" w:hanging="360"/>
      </w:pPr>
    </w:lvl>
  </w:abstractNum>
  <w:abstractNum w:abstractNumId="1">
    <w:nsid w:val="2E622377"/>
    <w:multiLevelType w:val="multilevel"/>
    <w:tmpl w:val="4C06DDBE"/>
    <w:lvl w:ilvl="0">
      <w:start w:val="1"/>
      <w:numFmt w:val="decimal"/>
      <w:lvlText w:val="%1."/>
      <w:lvlJc w:val="left"/>
      <w:pPr>
        <w:tabs>
          <w:tab w:val="num" w:pos="0"/>
        </w:tabs>
        <w:ind w:left="430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15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7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9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31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03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75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7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90" w:hanging="180"/>
      </w:pPr>
    </w:lvl>
  </w:abstractNum>
  <w:abstractNum w:abstractNumId="2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3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4">
    <w:nsid w:val="687C25E6"/>
    <w:multiLevelType w:val="multilevel"/>
    <w:tmpl w:val="2480C7E8"/>
    <w:lvl w:ilvl="0">
      <w:start w:val="6"/>
      <w:numFmt w:val="decimal"/>
      <w:lvlText w:val="%1."/>
      <w:lvlJc w:val="left"/>
      <w:pPr>
        <w:tabs>
          <w:tab w:val="num" w:pos="-70"/>
        </w:tabs>
        <w:ind w:left="360" w:hanging="360"/>
      </w:pPr>
      <w:rPr>
        <w:color w:val="auto"/>
        <w:sz w:val="24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15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7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9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31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03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75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7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90" w:hanging="180"/>
      </w:pPr>
    </w:lvl>
  </w:abstractNum>
  <w:abstractNum w:abstractNumId="5">
    <w:nsid w:val="6C1F2C36"/>
    <w:multiLevelType w:val="multilevel"/>
    <w:tmpl w:val="79A670CA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6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6"/>
  </w:num>
  <w:num w:numId="4">
    <w:abstractNumId w:val="5"/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</w:num>
  <w:num w:numId="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D3DFB"/>
    <w:rsid w:val="000161A6"/>
    <w:rsid w:val="000305D1"/>
    <w:rsid w:val="00055DEC"/>
    <w:rsid w:val="00087CA2"/>
    <w:rsid w:val="000D3DFB"/>
    <w:rsid w:val="000E5D83"/>
    <w:rsid w:val="000F5097"/>
    <w:rsid w:val="0010241A"/>
    <w:rsid w:val="00130D88"/>
    <w:rsid w:val="00157115"/>
    <w:rsid w:val="00186179"/>
    <w:rsid w:val="001C51FF"/>
    <w:rsid w:val="001C6EAC"/>
    <w:rsid w:val="00204EC5"/>
    <w:rsid w:val="00235E89"/>
    <w:rsid w:val="00287D66"/>
    <w:rsid w:val="002B0114"/>
    <w:rsid w:val="002B0846"/>
    <w:rsid w:val="002B4A93"/>
    <w:rsid w:val="002C6DC4"/>
    <w:rsid w:val="002D21EE"/>
    <w:rsid w:val="0030147B"/>
    <w:rsid w:val="00367A4F"/>
    <w:rsid w:val="003F235C"/>
    <w:rsid w:val="0040367F"/>
    <w:rsid w:val="0041310B"/>
    <w:rsid w:val="00413C10"/>
    <w:rsid w:val="00466088"/>
    <w:rsid w:val="00470369"/>
    <w:rsid w:val="0048286C"/>
    <w:rsid w:val="00491848"/>
    <w:rsid w:val="00493BB8"/>
    <w:rsid w:val="004D61BD"/>
    <w:rsid w:val="004E4E05"/>
    <w:rsid w:val="004F2195"/>
    <w:rsid w:val="00542639"/>
    <w:rsid w:val="005C0F10"/>
    <w:rsid w:val="005D2EC2"/>
    <w:rsid w:val="00625081"/>
    <w:rsid w:val="0065356F"/>
    <w:rsid w:val="00656A39"/>
    <w:rsid w:val="00696290"/>
    <w:rsid w:val="006B2A28"/>
    <w:rsid w:val="00706C7C"/>
    <w:rsid w:val="007D02A1"/>
    <w:rsid w:val="008058C5"/>
    <w:rsid w:val="00806F7A"/>
    <w:rsid w:val="00810C0F"/>
    <w:rsid w:val="00883043"/>
    <w:rsid w:val="008C53FF"/>
    <w:rsid w:val="009030CD"/>
    <w:rsid w:val="009048F3"/>
    <w:rsid w:val="00946B84"/>
    <w:rsid w:val="00952393"/>
    <w:rsid w:val="0097331E"/>
    <w:rsid w:val="00990262"/>
    <w:rsid w:val="009D2A25"/>
    <w:rsid w:val="009E5FC8"/>
    <w:rsid w:val="009F3F18"/>
    <w:rsid w:val="00A142AD"/>
    <w:rsid w:val="00A24721"/>
    <w:rsid w:val="00A263E6"/>
    <w:rsid w:val="00A92BE6"/>
    <w:rsid w:val="00A92E07"/>
    <w:rsid w:val="00AA6F2C"/>
    <w:rsid w:val="00AB7D85"/>
    <w:rsid w:val="00B013DB"/>
    <w:rsid w:val="00B1519F"/>
    <w:rsid w:val="00B16DBC"/>
    <w:rsid w:val="00B345C4"/>
    <w:rsid w:val="00B42C2C"/>
    <w:rsid w:val="00B52888"/>
    <w:rsid w:val="00B85450"/>
    <w:rsid w:val="00BA3148"/>
    <w:rsid w:val="00BA57FD"/>
    <w:rsid w:val="00BD2621"/>
    <w:rsid w:val="00BF333E"/>
    <w:rsid w:val="00C1717F"/>
    <w:rsid w:val="00CF17DB"/>
    <w:rsid w:val="00D74EF4"/>
    <w:rsid w:val="00D94BB9"/>
    <w:rsid w:val="00DC3650"/>
    <w:rsid w:val="00E052F7"/>
    <w:rsid w:val="00E354B1"/>
    <w:rsid w:val="00E40C2D"/>
    <w:rsid w:val="00E40E3F"/>
    <w:rsid w:val="00E5393E"/>
    <w:rsid w:val="00E54DD9"/>
    <w:rsid w:val="00E86A00"/>
    <w:rsid w:val="00EC50A6"/>
    <w:rsid w:val="00F0736D"/>
    <w:rsid w:val="00F10CFA"/>
    <w:rsid w:val="00F43DC0"/>
    <w:rsid w:val="00F5189B"/>
    <w:rsid w:val="00F52619"/>
    <w:rsid w:val="00F873AA"/>
    <w:rsid w:val="00FE35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6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uiPriority w:val="99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user">
    <w:name w:val="Вміст таблиці (user)"/>
    <w:basedOn w:val="a"/>
    <w:uiPriority w:val="99"/>
    <w:qFormat/>
    <w:rsid w:val="009E5FC8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335FF08-5FCB-45C6-B0D2-B7AFF32EF0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7277</TotalTime>
  <Pages>1</Pages>
  <Words>980</Words>
  <Characters>5591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ksht_lv</cp:lastModifiedBy>
  <cp:revision>405</cp:revision>
  <cp:lastPrinted>2026-03-20T08:46:00Z</cp:lastPrinted>
  <dcterms:created xsi:type="dcterms:W3CDTF">2016-06-09T12:24:00Z</dcterms:created>
  <dcterms:modified xsi:type="dcterms:W3CDTF">2026-03-20T08:46:00Z</dcterms:modified>
  <dc:language>uk-UA</dc:language>
</cp:coreProperties>
</file>