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FB01EC">
              <w:rPr>
                <w:rFonts w:ascii="Times New Roman" w:hAnsi="Times New Roman"/>
                <w:sz w:val="28"/>
                <w:szCs w:val="28"/>
              </w:rPr>
              <w:t>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FB01EC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FB01EC">
              <w:rPr>
                <w:rFonts w:ascii="Times New Roman" w:hAnsi="Times New Roman"/>
                <w:sz w:val="28"/>
                <w:szCs w:val="28"/>
              </w:rPr>
              <w:t>6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8C0D4B" w:rsidRDefault="00336159" w:rsidP="008C0D4B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36075B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36075B" w:rsidRPr="004C3EE9">
        <w:rPr>
          <w:rFonts w:ascii="Times New Roman" w:hAnsi="Times New Roman"/>
          <w:b/>
          <w:sz w:val="28"/>
          <w:szCs w:val="28"/>
        </w:rPr>
        <w:t>адміністрування інформаційних систем</w:t>
      </w:r>
      <w:r w:rsidR="0036075B">
        <w:rPr>
          <w:rFonts w:ascii="Times New Roman" w:hAnsi="Times New Roman"/>
          <w:sz w:val="28"/>
          <w:szCs w:val="28"/>
        </w:rPr>
        <w:t xml:space="preserve"> </w:t>
      </w:r>
      <w:r w:rsidR="0036075B">
        <w:rPr>
          <w:rFonts w:ascii="Times New Roman" w:hAnsi="Times New Roman"/>
          <w:b/>
          <w:sz w:val="28"/>
          <w:szCs w:val="28"/>
        </w:rPr>
        <w:t xml:space="preserve">Управління інформаційних систем та електронних реєстрів – </w:t>
      </w:r>
      <w:r w:rsidR="001F0042">
        <w:rPr>
          <w:rFonts w:ascii="Times New Roman" w:hAnsi="Times New Roman"/>
          <w:b/>
          <w:sz w:val="28"/>
          <w:szCs w:val="28"/>
        </w:rPr>
        <w:t>3</w:t>
      </w:r>
      <w:r w:rsidR="0036075B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B01EC" w:rsidRPr="00905361" w:rsidTr="00570AE6">
        <w:tc>
          <w:tcPr>
            <w:tcW w:w="3510" w:type="dxa"/>
            <w:gridSpan w:val="3"/>
          </w:tcPr>
          <w:p w:rsidR="00FB01EC" w:rsidRPr="00A600F6" w:rsidRDefault="00FB01EC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t>Здійснення адміністрування та забезпечення безперебійної роботи інформаційно-комунікаційної системи Головного управління; регламентні процедури супроводу, оновлення, архівування, зберігання, використання промислових версій програмного забезпечення, яке використовується спеціалістами Головного управління</w:t>
            </w:r>
            <w:r w:rsidRPr="00CE076D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t>Здійснення заходів щодо забезпечення цілісності, збереження та ефективного використання інформації електронних реєстрів, баз даних та підсистем інформаційно-комунікаційної системи</w:t>
            </w:r>
            <w:r w:rsidRPr="00CE076D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3.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t>Здійснення обліку комп’ютерної техніки та програмного забезпечення, що перебувають на балансі Головного управління. Здійснення заходів з питань легалізації програмного забезпечення. Підготовка пропозицій та документів для списання засобів комп’ютерної техніки, що не підлягають подальшому використанню за місцезнаходженням робочого місця та формування потреби щодо придбання комп’ютерної техніки/оргтехніки/активного мережевого обладнання</w:t>
            </w:r>
            <w:r w:rsidRPr="00CE076D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FB01EC" w:rsidRPr="0050152D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4.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t>Забезпечення:</w:t>
            </w:r>
          </w:p>
          <w:p w:rsidR="00FB01EC" w:rsidRPr="0050152D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152D">
              <w:rPr>
                <w:rFonts w:ascii="Times New Roman" w:hAnsi="Times New Roman"/>
                <w:sz w:val="28"/>
                <w:szCs w:val="28"/>
              </w:rPr>
              <w:t>- проведення/</w:t>
            </w:r>
            <w:proofErr w:type="spellStart"/>
            <w:r w:rsidRPr="0050152D">
              <w:rPr>
                <w:rFonts w:ascii="Times New Roman" w:hAnsi="Times New Roman"/>
                <w:sz w:val="28"/>
                <w:szCs w:val="28"/>
              </w:rPr>
              <w:t>відслідковування</w:t>
            </w:r>
            <w:proofErr w:type="spellEnd"/>
            <w:r w:rsidRPr="0050152D">
              <w:rPr>
                <w:rFonts w:ascii="Times New Roman" w:hAnsi="Times New Roman"/>
                <w:sz w:val="28"/>
                <w:szCs w:val="28"/>
              </w:rPr>
              <w:t>/виконання регламентних робіт визначених моніторинговим центром Пенсійного фонду;</w:t>
            </w:r>
          </w:p>
          <w:p w:rsidR="00FB01EC" w:rsidRPr="0050152D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152D">
              <w:rPr>
                <w:rFonts w:ascii="Times New Roman" w:hAnsi="Times New Roman"/>
                <w:sz w:val="28"/>
                <w:szCs w:val="28"/>
              </w:rPr>
              <w:t>- супроводу/контролю та підготовки документів щодо ремонту комп’ютерної техніки/локальної мережі за місцем знаходження робочого місця;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152D">
              <w:rPr>
                <w:rFonts w:ascii="Times New Roman" w:hAnsi="Times New Roman"/>
                <w:sz w:val="28"/>
                <w:szCs w:val="28"/>
              </w:rPr>
              <w:t xml:space="preserve">- заправки/відновлення/обліку картриджів до принтерів/ксероксів, які знаходяться в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lastRenderedPageBreak/>
              <w:t>експлуатації за місцем знаходження робочого місця</w:t>
            </w:r>
            <w:r w:rsidRPr="00CE076D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FB01EC" w:rsidRPr="0050152D" w:rsidRDefault="00FB01EC" w:rsidP="007F59CB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t xml:space="preserve">Забезпечення:     </w:t>
            </w:r>
          </w:p>
          <w:p w:rsidR="00FB01EC" w:rsidRPr="0050152D" w:rsidRDefault="00FB01EC" w:rsidP="007F59CB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50152D">
              <w:rPr>
                <w:rFonts w:ascii="Times New Roman" w:hAnsi="Times New Roman"/>
                <w:sz w:val="28"/>
                <w:szCs w:val="28"/>
              </w:rPr>
              <w:t xml:space="preserve">- супроводу/налаштування/ремонту </w:t>
            </w:r>
            <w:proofErr w:type="spellStart"/>
            <w:r w:rsidRPr="0050152D">
              <w:rPr>
                <w:rFonts w:ascii="Times New Roman" w:hAnsi="Times New Roman"/>
                <w:sz w:val="28"/>
                <w:szCs w:val="28"/>
              </w:rPr>
              <w:t>відеоспостереження</w:t>
            </w:r>
            <w:proofErr w:type="spellEnd"/>
            <w:r w:rsidRPr="0050152D">
              <w:rPr>
                <w:rFonts w:ascii="Times New Roman" w:hAnsi="Times New Roman"/>
                <w:sz w:val="28"/>
                <w:szCs w:val="28"/>
              </w:rPr>
              <w:t>, розгорнутого за місцем знаходження робочого місця;</w:t>
            </w:r>
          </w:p>
          <w:p w:rsidR="00FB01EC" w:rsidRPr="007820C6" w:rsidRDefault="00FB01EC" w:rsidP="007F59CB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50152D">
              <w:rPr>
                <w:rFonts w:ascii="Times New Roman" w:hAnsi="Times New Roman"/>
                <w:sz w:val="28"/>
                <w:szCs w:val="28"/>
              </w:rPr>
              <w:t>- супроводу та налаштування віддалених робочих місць за територіальною належністю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B01EC" w:rsidRPr="0050152D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 6.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t>Здійснення:</w:t>
            </w:r>
          </w:p>
          <w:p w:rsidR="00FB01EC" w:rsidRPr="0050152D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152D">
              <w:rPr>
                <w:rFonts w:ascii="Times New Roman" w:hAnsi="Times New Roman"/>
                <w:sz w:val="28"/>
                <w:szCs w:val="28"/>
              </w:rPr>
              <w:t>- адміністрування та обслуговування комп’ютерної мережі та мережевого обладнання;</w:t>
            </w:r>
          </w:p>
          <w:p w:rsidR="00FB01EC" w:rsidRPr="0050152D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152D">
              <w:rPr>
                <w:rFonts w:ascii="Times New Roman" w:hAnsi="Times New Roman"/>
                <w:sz w:val="28"/>
                <w:szCs w:val="28"/>
              </w:rPr>
              <w:t>- контролю доступів до ресурсів інформаційно-комунікаційної системи Пенсійного фонду України користувачами, вчасність оновлення паролів, блокування/розблокування користувачів, ведення відповідних журналів;</w:t>
            </w:r>
          </w:p>
          <w:p w:rsidR="00FB01EC" w:rsidRPr="007820C6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152D">
              <w:rPr>
                <w:rFonts w:ascii="Times New Roman" w:hAnsi="Times New Roman"/>
                <w:sz w:val="28"/>
                <w:szCs w:val="28"/>
              </w:rPr>
              <w:t>- контролю доступу до ЛОМ, ведення відповідного журналу реєстрації користувачів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7.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t xml:space="preserve">Забезпечення впровадження та здійснення </w:t>
            </w:r>
            <w:proofErr w:type="spellStart"/>
            <w:r w:rsidRPr="0050152D">
              <w:rPr>
                <w:rFonts w:ascii="Times New Roman" w:hAnsi="Times New Roman"/>
                <w:sz w:val="28"/>
                <w:szCs w:val="28"/>
              </w:rPr>
              <w:t>супровіду</w:t>
            </w:r>
            <w:proofErr w:type="spellEnd"/>
            <w:r w:rsidRPr="0050152D">
              <w:rPr>
                <w:rFonts w:ascii="Times New Roman" w:hAnsi="Times New Roman"/>
                <w:sz w:val="28"/>
                <w:szCs w:val="28"/>
              </w:rPr>
              <w:t xml:space="preserve"> програмного забезпечення в структурних підрозділах Головного управління для забезпечення виконання завдань, поставлених Фондом</w:t>
            </w:r>
            <w:r w:rsidRPr="00CE076D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8.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t>Забезпечення супроводу та налаштування віддалених робочих місць за територіальною належністю.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t xml:space="preserve"> </w:t>
            </w:r>
            <w:r w:rsidRPr="00CE076D">
              <w:rPr>
                <w:rFonts w:ascii="Times New Roman" w:hAnsi="Times New Roman"/>
                <w:sz w:val="28"/>
                <w:szCs w:val="28"/>
              </w:rPr>
              <w:t>Проведення інформаційно-роз’яснювальної роботи та надання практичної та методологічної допомоги працівникам ГУ з питань роботи та використання програмного забезпечення та комп’ютерного обладнання.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767DA1" w:rsidRDefault="00EA219E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– </w:t>
            </w:r>
            <w:r w:rsidR="0036075B">
              <w:rPr>
                <w:rFonts w:ascii="Times New Roman" w:hAnsi="Times New Roman"/>
                <w:sz w:val="28"/>
                <w:szCs w:val="28"/>
              </w:rPr>
              <w:t>15996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грн.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A219E" w:rsidRPr="00B85450" w:rsidRDefault="00767DA1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36075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C1456A" w:rsidRDefault="00C1456A" w:rsidP="00C1456A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C1456A" w:rsidRDefault="00C1456A" w:rsidP="00C1456A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 ;</w:t>
            </w:r>
          </w:p>
          <w:p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копія паспорта громадянина України з даними про прізвище, ім’я та по батькові, видачу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паспорта та місце реєстрації;</w:t>
            </w:r>
          </w:p>
          <w:p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C1456A" w:rsidRDefault="00C1456A" w:rsidP="00C1456A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освіти, з додатками;</w:t>
            </w:r>
          </w:p>
          <w:p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C04E67" w:rsidRPr="00B25663" w:rsidRDefault="005864DC" w:rsidP="00001826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FB01EC">
              <w:rPr>
                <w:rFonts w:ascii="Times New Roman" w:hAnsi="Times New Roman"/>
                <w:sz w:val="28"/>
                <w:szCs w:val="28"/>
              </w:rPr>
              <w:t>0</w:t>
            </w:r>
            <w:r w:rsidR="00001826">
              <w:rPr>
                <w:rFonts w:ascii="Times New Roman" w:hAnsi="Times New Roman"/>
                <w:sz w:val="28"/>
                <w:szCs w:val="28"/>
              </w:rPr>
              <w:t>3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01826">
              <w:rPr>
                <w:rFonts w:ascii="Times New Roman" w:hAnsi="Times New Roman"/>
                <w:sz w:val="28"/>
                <w:szCs w:val="28"/>
              </w:rPr>
              <w:t>квітня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456A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FB01EC" w:rsidTr="0045768E">
        <w:trPr>
          <w:trHeight w:val="753"/>
        </w:trPr>
        <w:tc>
          <w:tcPr>
            <w:tcW w:w="392" w:type="dxa"/>
          </w:tcPr>
          <w:p w:rsidR="00FB01EC" w:rsidRPr="00C151D2" w:rsidRDefault="00FB01EC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FB01EC" w:rsidRDefault="00FB01EC" w:rsidP="007F59C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FB01EC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FB01EC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FB01EC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FB01EC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FB01EC" w:rsidRDefault="00FB01EC" w:rsidP="007F59CB">
            <w:pPr>
              <w:pStyle w:val="ab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FB01EC" w:rsidRPr="00AE10AC" w:rsidTr="0045768E">
        <w:tc>
          <w:tcPr>
            <w:tcW w:w="392" w:type="dxa"/>
          </w:tcPr>
          <w:p w:rsidR="00FB01EC" w:rsidRPr="00C151D2" w:rsidRDefault="00FB01EC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gridSpan w:val="2"/>
          </w:tcPr>
          <w:p w:rsidR="00FB01EC" w:rsidRDefault="00FB01EC" w:rsidP="007F59C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379" w:type="dxa"/>
          </w:tcPr>
          <w:p w:rsidR="00FB01EC" w:rsidRPr="00637ACD" w:rsidRDefault="00FB01EC" w:rsidP="007F59CB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FB01EC" w:rsidRPr="00637ACD" w:rsidRDefault="00FB01EC" w:rsidP="007F59CB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FB01EC" w:rsidRPr="00637ACD" w:rsidRDefault="00FB01EC" w:rsidP="007F59CB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відкритість в обміні інформацією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B01EC" w:rsidRPr="00322B4A" w:rsidTr="0045768E">
        <w:tc>
          <w:tcPr>
            <w:tcW w:w="392" w:type="dxa"/>
          </w:tcPr>
          <w:p w:rsidR="00FB01EC" w:rsidRDefault="00FB01EC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FB01EC" w:rsidRDefault="00FB01EC" w:rsidP="007F59C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Уважність до деталей</w:t>
            </w:r>
          </w:p>
        </w:tc>
        <w:tc>
          <w:tcPr>
            <w:tcW w:w="6379" w:type="dxa"/>
          </w:tcPr>
          <w:p w:rsidR="00FB01EC" w:rsidRPr="00637ACD" w:rsidRDefault="00FB01EC" w:rsidP="007F59CB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помічати окремі елементи та акцентувати увагу на деталях у своїй роботі;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враховувати деталі при прийнятті рішень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B01EC" w:rsidRPr="00322B4A" w:rsidTr="0045768E">
        <w:tc>
          <w:tcPr>
            <w:tcW w:w="392" w:type="dxa"/>
          </w:tcPr>
          <w:p w:rsidR="00FB01EC" w:rsidRPr="00C151D2" w:rsidRDefault="00FB01EC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FB01EC" w:rsidRDefault="00FB01EC" w:rsidP="007F59C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379" w:type="dxa"/>
          </w:tcPr>
          <w:p w:rsidR="00FB01EC" w:rsidRPr="00637ACD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FB01EC" w:rsidRPr="00637ACD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FB01EC" w:rsidRDefault="00FB01EC" w:rsidP="007F59CB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C10E00" w:rsidRPr="00C151D2" w:rsidTr="000F6114">
        <w:trPr>
          <w:trHeight w:val="307"/>
        </w:trPr>
        <w:tc>
          <w:tcPr>
            <w:tcW w:w="699" w:type="dxa"/>
            <w:gridSpan w:val="2"/>
          </w:tcPr>
          <w:p w:rsidR="00C10E00" w:rsidRPr="00C151D2" w:rsidRDefault="00C10E00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C10E00" w:rsidRPr="00C151D2" w:rsidRDefault="00C10E00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C10E00" w:rsidRDefault="00C10E00" w:rsidP="002B3F86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10E00" w:rsidRDefault="00C10E00" w:rsidP="002B3F86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C10E00" w:rsidRDefault="00C10E00" w:rsidP="002B3F86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C10E00" w:rsidRDefault="00C10E00" w:rsidP="002B3F86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інформацію»</w:t>
            </w:r>
          </w:p>
          <w:p w:rsidR="00C10E00" w:rsidRDefault="00C10E00" w:rsidP="002B3F86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</w:t>
            </w:r>
          </w:p>
          <w:p w:rsidR="00C10E00" w:rsidRDefault="00C10E00" w:rsidP="002B3F86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збір та облік єдиного внеску на загальнообов’язкове державне соціальне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страхування»;</w:t>
            </w:r>
          </w:p>
          <w:p w:rsidR="00C10E00" w:rsidRDefault="00C10E00" w:rsidP="002B3F86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правовий режим воєнного стану».</w:t>
            </w:r>
          </w:p>
          <w:p w:rsidR="00C10E00" w:rsidRPr="00FD34E4" w:rsidRDefault="00C10E00" w:rsidP="002B3F86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Правила забезпечення захисту інформації  в інформаційних, електронних комунікаційних та інформаційно-комунікаційних системах, затверджених постановою КМУ від 29.03.2006 р. № 373; </w:t>
            </w:r>
          </w:p>
          <w:p w:rsidR="00C10E00" w:rsidRDefault="00C10E00" w:rsidP="002B3F86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Постанова правління ПФУ від 11.10.2021 р. № 28-1 (у редакції постанови правління ПФУ від 19.10.2022 р. № 19-1)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D5C8B" w:rsidRPr="00C151D2" w:rsidTr="000F6114">
        <w:trPr>
          <w:trHeight w:val="307"/>
        </w:trPr>
        <w:tc>
          <w:tcPr>
            <w:tcW w:w="699" w:type="dxa"/>
            <w:gridSpan w:val="2"/>
          </w:tcPr>
          <w:p w:rsidR="000D5C8B" w:rsidRDefault="000D5C8B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:rsidR="000D5C8B" w:rsidRDefault="000D5C8B">
            <w:pPr>
              <w:widowControl w:val="0"/>
              <w:suppressAutoHyphens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0D5C8B" w:rsidRDefault="000D5C8B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24A9" w:rsidRDefault="00D024A9" w:rsidP="00015191">
      <w:pPr>
        <w:spacing w:line="240" w:lineRule="auto"/>
      </w:pPr>
      <w:r>
        <w:separator/>
      </w:r>
    </w:p>
  </w:endnote>
  <w:endnote w:type="continuationSeparator" w:id="0">
    <w:p w:rsidR="00D024A9" w:rsidRDefault="00D024A9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24A9" w:rsidRDefault="00D024A9" w:rsidP="00015191">
      <w:pPr>
        <w:spacing w:line="240" w:lineRule="auto"/>
      </w:pPr>
      <w:r>
        <w:separator/>
      </w:r>
    </w:p>
  </w:footnote>
  <w:footnote w:type="continuationSeparator" w:id="0">
    <w:p w:rsidR="00D024A9" w:rsidRDefault="00D024A9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8571C6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001826" w:rsidRPr="00001826">
          <w:rPr>
            <w:noProof/>
            <w:lang w:val="ru-RU"/>
          </w:rPr>
          <w:t>3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1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11"/>
  </w:num>
  <w:num w:numId="7">
    <w:abstractNumId w:val="7"/>
  </w:num>
  <w:num w:numId="8">
    <w:abstractNumId w:val="5"/>
  </w:num>
  <w:num w:numId="9">
    <w:abstractNumId w:val="10"/>
  </w:num>
  <w:num w:numId="10">
    <w:abstractNumId w:val="15"/>
  </w:num>
  <w:num w:numId="11">
    <w:abstractNumId w:val="14"/>
  </w:num>
  <w:num w:numId="12">
    <w:abstractNumId w:val="16"/>
  </w:num>
  <w:num w:numId="13">
    <w:abstractNumId w:val="8"/>
  </w:num>
  <w:num w:numId="14">
    <w:abstractNumId w:val="12"/>
  </w:num>
  <w:num w:numId="15">
    <w:abstractNumId w:val="13"/>
  </w:num>
  <w:num w:numId="16">
    <w:abstractNumId w:val="9"/>
  </w:num>
  <w:num w:numId="17">
    <w:abstractNumId w:val="0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9421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1826"/>
    <w:rsid w:val="00007185"/>
    <w:rsid w:val="000112E6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7640B"/>
    <w:rsid w:val="0008211C"/>
    <w:rsid w:val="00090DE1"/>
    <w:rsid w:val="0009510D"/>
    <w:rsid w:val="000A2752"/>
    <w:rsid w:val="000A769F"/>
    <w:rsid w:val="000B30DD"/>
    <w:rsid w:val="000B6560"/>
    <w:rsid w:val="000C2AEA"/>
    <w:rsid w:val="000C6B7D"/>
    <w:rsid w:val="000C7A84"/>
    <w:rsid w:val="000D5C8B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20332"/>
    <w:rsid w:val="001212A8"/>
    <w:rsid w:val="00122AC0"/>
    <w:rsid w:val="00122F6E"/>
    <w:rsid w:val="00135611"/>
    <w:rsid w:val="00135A7F"/>
    <w:rsid w:val="00136CD7"/>
    <w:rsid w:val="00141A0D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97BC3"/>
    <w:rsid w:val="001A325B"/>
    <w:rsid w:val="001C2E59"/>
    <w:rsid w:val="001C5A50"/>
    <w:rsid w:val="001D17C2"/>
    <w:rsid w:val="001D2762"/>
    <w:rsid w:val="001D31CC"/>
    <w:rsid w:val="001D32B6"/>
    <w:rsid w:val="001E6557"/>
    <w:rsid w:val="001E7004"/>
    <w:rsid w:val="001E7109"/>
    <w:rsid w:val="001F0042"/>
    <w:rsid w:val="001F5515"/>
    <w:rsid w:val="002114A5"/>
    <w:rsid w:val="00213825"/>
    <w:rsid w:val="0022273C"/>
    <w:rsid w:val="002338F4"/>
    <w:rsid w:val="0023662A"/>
    <w:rsid w:val="00236A94"/>
    <w:rsid w:val="00237E3D"/>
    <w:rsid w:val="00245334"/>
    <w:rsid w:val="0025121F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279E2"/>
    <w:rsid w:val="00330707"/>
    <w:rsid w:val="00336159"/>
    <w:rsid w:val="003370BF"/>
    <w:rsid w:val="003373D3"/>
    <w:rsid w:val="00340C6F"/>
    <w:rsid w:val="00355A62"/>
    <w:rsid w:val="00357593"/>
    <w:rsid w:val="0036075B"/>
    <w:rsid w:val="00362538"/>
    <w:rsid w:val="003648C2"/>
    <w:rsid w:val="00365BCF"/>
    <w:rsid w:val="00371A62"/>
    <w:rsid w:val="003740E9"/>
    <w:rsid w:val="0037638E"/>
    <w:rsid w:val="003952EE"/>
    <w:rsid w:val="00395746"/>
    <w:rsid w:val="003A1B56"/>
    <w:rsid w:val="003A7090"/>
    <w:rsid w:val="003B13A6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78A"/>
    <w:rsid w:val="0041265E"/>
    <w:rsid w:val="00412BEB"/>
    <w:rsid w:val="004162FD"/>
    <w:rsid w:val="0042541E"/>
    <w:rsid w:val="0043202B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30903"/>
    <w:rsid w:val="00530FFE"/>
    <w:rsid w:val="0053531D"/>
    <w:rsid w:val="00543CDB"/>
    <w:rsid w:val="005445D0"/>
    <w:rsid w:val="0054664E"/>
    <w:rsid w:val="00547A65"/>
    <w:rsid w:val="0055555B"/>
    <w:rsid w:val="00555DCB"/>
    <w:rsid w:val="00556A79"/>
    <w:rsid w:val="005604F4"/>
    <w:rsid w:val="00563955"/>
    <w:rsid w:val="0056614C"/>
    <w:rsid w:val="00570AE6"/>
    <w:rsid w:val="005864DC"/>
    <w:rsid w:val="0059192F"/>
    <w:rsid w:val="00597AB7"/>
    <w:rsid w:val="005A00AA"/>
    <w:rsid w:val="005A045F"/>
    <w:rsid w:val="005A2204"/>
    <w:rsid w:val="005A4DC0"/>
    <w:rsid w:val="005A6F32"/>
    <w:rsid w:val="005B405C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3C27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95F9C"/>
    <w:rsid w:val="006A00EA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378C"/>
    <w:rsid w:val="006E3823"/>
    <w:rsid w:val="006E7152"/>
    <w:rsid w:val="006E7266"/>
    <w:rsid w:val="006F0EBB"/>
    <w:rsid w:val="006F1146"/>
    <w:rsid w:val="006F2D7B"/>
    <w:rsid w:val="006F459E"/>
    <w:rsid w:val="006F5A79"/>
    <w:rsid w:val="007018B0"/>
    <w:rsid w:val="00707784"/>
    <w:rsid w:val="00721773"/>
    <w:rsid w:val="00722F50"/>
    <w:rsid w:val="00732ED1"/>
    <w:rsid w:val="007333F4"/>
    <w:rsid w:val="00734D4E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67DA1"/>
    <w:rsid w:val="007720CA"/>
    <w:rsid w:val="00776055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2090A"/>
    <w:rsid w:val="008321CA"/>
    <w:rsid w:val="00833696"/>
    <w:rsid w:val="00836301"/>
    <w:rsid w:val="00837DF9"/>
    <w:rsid w:val="00842A59"/>
    <w:rsid w:val="00855A6E"/>
    <w:rsid w:val="008571C6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B3127"/>
    <w:rsid w:val="008B79BF"/>
    <w:rsid w:val="008C0D4B"/>
    <w:rsid w:val="008C49BF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2D0B"/>
    <w:rsid w:val="009B120F"/>
    <w:rsid w:val="009B1D50"/>
    <w:rsid w:val="009B7A77"/>
    <w:rsid w:val="009C58C4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5B85"/>
    <w:rsid w:val="00A3044D"/>
    <w:rsid w:val="00A32771"/>
    <w:rsid w:val="00A33B08"/>
    <w:rsid w:val="00A367A7"/>
    <w:rsid w:val="00A36F2B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10832"/>
    <w:rsid w:val="00B136F7"/>
    <w:rsid w:val="00B16250"/>
    <w:rsid w:val="00B25039"/>
    <w:rsid w:val="00B25663"/>
    <w:rsid w:val="00B32DB0"/>
    <w:rsid w:val="00B36FD6"/>
    <w:rsid w:val="00B40022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D1A7B"/>
    <w:rsid w:val="00BD3F62"/>
    <w:rsid w:val="00BD5AD0"/>
    <w:rsid w:val="00BE0951"/>
    <w:rsid w:val="00BE1D19"/>
    <w:rsid w:val="00BE7748"/>
    <w:rsid w:val="00C01D60"/>
    <w:rsid w:val="00C030BC"/>
    <w:rsid w:val="00C042FF"/>
    <w:rsid w:val="00C04E67"/>
    <w:rsid w:val="00C06200"/>
    <w:rsid w:val="00C078B5"/>
    <w:rsid w:val="00C101B6"/>
    <w:rsid w:val="00C10E00"/>
    <w:rsid w:val="00C12019"/>
    <w:rsid w:val="00C13476"/>
    <w:rsid w:val="00C13858"/>
    <w:rsid w:val="00C1456A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14C5"/>
    <w:rsid w:val="00C85666"/>
    <w:rsid w:val="00C863D4"/>
    <w:rsid w:val="00C866A1"/>
    <w:rsid w:val="00C90924"/>
    <w:rsid w:val="00C926E9"/>
    <w:rsid w:val="00C9567B"/>
    <w:rsid w:val="00CA4B4B"/>
    <w:rsid w:val="00CA6695"/>
    <w:rsid w:val="00CB078C"/>
    <w:rsid w:val="00CB159D"/>
    <w:rsid w:val="00CB41D7"/>
    <w:rsid w:val="00CB4EDE"/>
    <w:rsid w:val="00CB53B7"/>
    <w:rsid w:val="00CB71EA"/>
    <w:rsid w:val="00CD204C"/>
    <w:rsid w:val="00CD2BF3"/>
    <w:rsid w:val="00CE7BA3"/>
    <w:rsid w:val="00CF05F0"/>
    <w:rsid w:val="00D0081C"/>
    <w:rsid w:val="00D01382"/>
    <w:rsid w:val="00D024A9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E268B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579CD"/>
    <w:rsid w:val="00E6619B"/>
    <w:rsid w:val="00E70088"/>
    <w:rsid w:val="00E72557"/>
    <w:rsid w:val="00E77847"/>
    <w:rsid w:val="00E828E6"/>
    <w:rsid w:val="00E839D0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215D"/>
    <w:rsid w:val="00F650A9"/>
    <w:rsid w:val="00F704AB"/>
    <w:rsid w:val="00F76ED5"/>
    <w:rsid w:val="00F802B4"/>
    <w:rsid w:val="00F94740"/>
    <w:rsid w:val="00F9647B"/>
    <w:rsid w:val="00F967CD"/>
    <w:rsid w:val="00F973A9"/>
    <w:rsid w:val="00F97B8A"/>
    <w:rsid w:val="00FA25BF"/>
    <w:rsid w:val="00FA5F7A"/>
    <w:rsid w:val="00FB01EC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42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qFormat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F19663-053D-488C-BFFA-04AA42BFA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7074</TotalTime>
  <Pages>1</Pages>
  <Words>1075</Words>
  <Characters>6130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342</cp:revision>
  <cp:lastPrinted>2026-03-18T12:36:00Z</cp:lastPrinted>
  <dcterms:created xsi:type="dcterms:W3CDTF">2016-06-09T12:24:00Z</dcterms:created>
  <dcterms:modified xsi:type="dcterms:W3CDTF">2026-03-18T12:38:00Z</dcterms:modified>
</cp:coreProperties>
</file>