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____</w:t>
            </w:r>
            <w:r w:rsidR="007A50ED">
              <w:rPr>
                <w:rFonts w:ascii="Times New Roman" w:hAnsi="Times New Roman"/>
                <w:sz w:val="28"/>
                <w:szCs w:val="28"/>
              </w:rPr>
              <w:t>____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373611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373611">
        <w:rPr>
          <w:rFonts w:ascii="Times New Roman" w:hAnsi="Times New Roman"/>
          <w:b/>
          <w:sz w:val="28"/>
          <w:szCs w:val="28"/>
        </w:rPr>
        <w:t>заступника</w:t>
      </w:r>
      <w:r w:rsidR="005C4FA7" w:rsidRPr="007E2F87">
        <w:rPr>
          <w:rFonts w:ascii="Times New Roman" w:hAnsi="Times New Roman"/>
          <w:b/>
          <w:sz w:val="28"/>
          <w:szCs w:val="28"/>
        </w:rPr>
        <w:t xml:space="preserve"> </w:t>
      </w:r>
      <w:r w:rsidR="00373611">
        <w:rPr>
          <w:rFonts w:ascii="Times New Roman" w:hAnsi="Times New Roman"/>
          <w:b/>
          <w:sz w:val="28"/>
          <w:szCs w:val="28"/>
        </w:rPr>
        <w:t>начальника</w:t>
      </w:r>
      <w:r w:rsidR="005C4FA7" w:rsidRPr="007E2F87">
        <w:rPr>
          <w:rFonts w:ascii="Times New Roman" w:hAnsi="Times New Roman"/>
          <w:b/>
          <w:sz w:val="28"/>
          <w:szCs w:val="28"/>
        </w:rPr>
        <w:t xml:space="preserve"> Відділу </w:t>
      </w:r>
      <w:r w:rsidR="00373611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7A50ED">
        <w:rPr>
          <w:rFonts w:ascii="Times New Roman" w:hAnsi="Times New Roman"/>
          <w:b/>
          <w:sz w:val="28"/>
          <w:szCs w:val="28"/>
        </w:rPr>
        <w:t xml:space="preserve"> </w:t>
      </w:r>
      <w:r w:rsidR="00614729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7A50ED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373611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611" w:rsidRPr="00B85450" w:rsidRDefault="0037361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3611" w:rsidRDefault="00373611" w:rsidP="00373611">
            <w:pPr>
              <w:pStyle w:val="af"/>
              <w:widowControl w:val="0"/>
              <w:numPr>
                <w:ilvl w:val="0"/>
                <w:numId w:val="6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Підготовка  інформаційних та аналітичних матеріалів з питань, віднесених до компетенції управління, їх аналіз для подання начальнику Головного управління. Проведення тестування програмного забезпечення та надання пропозицій щодо його удосконалення. </w:t>
            </w:r>
          </w:p>
          <w:p w:rsidR="00373611" w:rsidRDefault="00373611" w:rsidP="00373611">
            <w:pPr>
              <w:pStyle w:val="af"/>
              <w:widowControl w:val="0"/>
              <w:numPr>
                <w:ilvl w:val="0"/>
                <w:numId w:val="6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373611" w:rsidRDefault="00373611" w:rsidP="00F1395C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моніторингу своєчасного опрацювання пенсійних справ внаслідок працевлаштування пенсіонерів;  </w:t>
            </w:r>
          </w:p>
          <w:p w:rsidR="00373611" w:rsidRDefault="00373611" w:rsidP="00F1395C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моніторингу правильності проведення автоматичних перерахунків пенсій, щомісячного довічного грошового утримання суддів у відставці;</w:t>
            </w:r>
          </w:p>
          <w:p w:rsidR="00373611" w:rsidRDefault="00373611" w:rsidP="00F1395C">
            <w:pPr>
              <w:pStyle w:val="af"/>
              <w:widowControl w:val="0"/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своєчасного опрацювання рекомендацій Міністерства фінансів України та приведення у відповідність даних електронних пенсійних справ.</w:t>
            </w:r>
          </w:p>
          <w:p w:rsidR="00373611" w:rsidRDefault="00373611" w:rsidP="00373611">
            <w:pPr>
              <w:pStyle w:val="af"/>
              <w:widowControl w:val="0"/>
              <w:numPr>
                <w:ilvl w:val="0"/>
                <w:numId w:val="6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за результатами перевірок органами соціального захисту порушень законодавства під час призначення пенсій та недопущення їх в подальшому.</w:t>
            </w:r>
          </w:p>
          <w:p w:rsidR="00373611" w:rsidRDefault="00373611" w:rsidP="00373611">
            <w:pPr>
              <w:pStyle w:val="af"/>
              <w:widowControl w:val="0"/>
              <w:numPr>
                <w:ilvl w:val="0"/>
                <w:numId w:val="6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межах повноважень участь у розгляді звернень, заяв та скарг, наданні інформації на звернення, адвокатські запити, що надходять до Головного управління.</w:t>
            </w:r>
          </w:p>
          <w:p w:rsidR="00373611" w:rsidRDefault="00373611" w:rsidP="00373611">
            <w:pPr>
              <w:pStyle w:val="af"/>
              <w:widowControl w:val="0"/>
              <w:numPr>
                <w:ilvl w:val="0"/>
                <w:numId w:val="6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моніторингу термінів виконання судових рішень.</w:t>
            </w:r>
          </w:p>
          <w:p w:rsidR="00373611" w:rsidRDefault="00373611" w:rsidP="00373611">
            <w:pPr>
              <w:pStyle w:val="af"/>
              <w:widowControl w:val="0"/>
              <w:numPr>
                <w:ilvl w:val="0"/>
                <w:numId w:val="6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Організація та проведення навчань зі спеціалістами управління.</w:t>
            </w:r>
          </w:p>
          <w:p w:rsidR="00373611" w:rsidRDefault="00373611" w:rsidP="00373611">
            <w:pPr>
              <w:pStyle w:val="af"/>
              <w:widowControl w:val="0"/>
              <w:numPr>
                <w:ilvl w:val="0"/>
                <w:numId w:val="6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373611" w:rsidRDefault="00373611" w:rsidP="00373611">
            <w:pPr>
              <w:pStyle w:val="af"/>
              <w:widowControl w:val="0"/>
              <w:numPr>
                <w:ilvl w:val="0"/>
                <w:numId w:val="6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Виконання інших завдань керівництва.</w:t>
            </w:r>
          </w:p>
          <w:p w:rsidR="00373611" w:rsidRDefault="00373611" w:rsidP="00F1395C">
            <w:pPr>
              <w:pStyle w:val="af"/>
              <w:widowControl w:val="0"/>
              <w:spacing w:line="240" w:lineRule="auto"/>
              <w:ind w:left="35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</w:t>
            </w:r>
            <w:r w:rsidR="00373611">
              <w:rPr>
                <w:rFonts w:ascii="Times New Roman" w:hAnsi="Times New Roman"/>
                <w:sz w:val="28"/>
                <w:szCs w:val="28"/>
              </w:rPr>
              <w:t>5817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7A50ED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7A50ED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363820">
              <w:rPr>
                <w:rFonts w:ascii="Times New Roman" w:hAnsi="Times New Roman"/>
                <w:b/>
                <w:sz w:val="28"/>
                <w:szCs w:val="28"/>
              </w:rPr>
              <w:t>травня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373611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вища, не нижче </w:t>
            </w:r>
            <w:r w:rsidR="00373611">
              <w:rPr>
                <w:rFonts w:ascii="Times New Roman" w:hAnsi="Times New Roman"/>
                <w:sz w:val="28"/>
                <w:szCs w:val="28"/>
              </w:rPr>
              <w:t>ступеня магістр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373611" w:rsidRDefault="00373611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37361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досвід роботи на посадах державної служби</w:t>
            </w:r>
            <w:r w:rsidRPr="00373611">
              <w:rPr>
                <w:rStyle w:val="apple-converted-space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  категорії «Б» чи «В» </w:t>
            </w:r>
            <w:r w:rsidRPr="0037361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або</w:t>
            </w:r>
            <w:r w:rsidRPr="0037361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досвід служби в органах </w:t>
            </w:r>
            <w:r w:rsidRPr="00373611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Саморгранізація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здатність до самомотивації (самоуправління);</w:t>
            </w:r>
          </w:p>
          <w:p w:rsidR="00490F95" w:rsidRPr="00B85450" w:rsidRDefault="007A50ED" w:rsidP="00136AA8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136AA8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відкритість в обміні інформацією.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електронні реєстри, системи електронного документообігу, вміти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користуватись кваліфікованим електронним підписом (КЕП);</w:t>
            </w:r>
          </w:p>
          <w:p w:rsidR="00490F95" w:rsidRPr="00B85450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7A50ED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073B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7A50ED" w:rsidRDefault="007A50ED" w:rsidP="007073B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7A50ED" w:rsidRDefault="007A50ED" w:rsidP="007073B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7A50ED" w:rsidRDefault="007A50ED" w:rsidP="007073B0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7A50ED" w:rsidRDefault="007A50ED" w:rsidP="007073B0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7A50ED" w:rsidRDefault="007A50ED" w:rsidP="007073B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7A50ED" w:rsidRDefault="007A50ED" w:rsidP="007073B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7A50ED" w:rsidRDefault="007A50ED" w:rsidP="007073B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Цивільного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6D80" w:rsidRDefault="00326D80" w:rsidP="000D3DFB">
      <w:pPr>
        <w:spacing w:line="240" w:lineRule="auto"/>
      </w:pPr>
      <w:r>
        <w:separator/>
      </w:r>
    </w:p>
  </w:endnote>
  <w:endnote w:type="continuationSeparator" w:id="1">
    <w:p w:rsidR="00326D80" w:rsidRDefault="00326D8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6D80" w:rsidRDefault="00326D80" w:rsidP="000D3DFB">
      <w:pPr>
        <w:spacing w:line="240" w:lineRule="auto"/>
      </w:pPr>
      <w:r>
        <w:separator/>
      </w:r>
    </w:p>
  </w:footnote>
  <w:footnote w:type="continuationSeparator" w:id="1">
    <w:p w:rsidR="00326D80" w:rsidRDefault="00326D8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62183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73611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4CFB71B6"/>
    <w:multiLevelType w:val="multilevel"/>
    <w:tmpl w:val="2348F32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55DEC"/>
    <w:rsid w:val="00061560"/>
    <w:rsid w:val="000A53C8"/>
    <w:rsid w:val="000C398F"/>
    <w:rsid w:val="000D3DFB"/>
    <w:rsid w:val="00136AA8"/>
    <w:rsid w:val="00165E77"/>
    <w:rsid w:val="001711E1"/>
    <w:rsid w:val="001A2FA3"/>
    <w:rsid w:val="001C6EAC"/>
    <w:rsid w:val="001D5D18"/>
    <w:rsid w:val="001F7DF9"/>
    <w:rsid w:val="00217460"/>
    <w:rsid w:val="002B0114"/>
    <w:rsid w:val="002D21EE"/>
    <w:rsid w:val="002E76DB"/>
    <w:rsid w:val="002F0BD5"/>
    <w:rsid w:val="00326D80"/>
    <w:rsid w:val="00363820"/>
    <w:rsid w:val="00373611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D0475"/>
    <w:rsid w:val="004E4E05"/>
    <w:rsid w:val="0051158E"/>
    <w:rsid w:val="00547971"/>
    <w:rsid w:val="005479BF"/>
    <w:rsid w:val="00562183"/>
    <w:rsid w:val="005669DE"/>
    <w:rsid w:val="005721E7"/>
    <w:rsid w:val="0059111A"/>
    <w:rsid w:val="005C4FA7"/>
    <w:rsid w:val="005D2EC2"/>
    <w:rsid w:val="00614729"/>
    <w:rsid w:val="0065356F"/>
    <w:rsid w:val="00684A13"/>
    <w:rsid w:val="006F72B2"/>
    <w:rsid w:val="00751816"/>
    <w:rsid w:val="007534AB"/>
    <w:rsid w:val="00755411"/>
    <w:rsid w:val="007A50ED"/>
    <w:rsid w:val="007B2772"/>
    <w:rsid w:val="007F3F42"/>
    <w:rsid w:val="008060AC"/>
    <w:rsid w:val="00806F7A"/>
    <w:rsid w:val="008118FA"/>
    <w:rsid w:val="0081449E"/>
    <w:rsid w:val="00834044"/>
    <w:rsid w:val="00846E57"/>
    <w:rsid w:val="0085277E"/>
    <w:rsid w:val="008832B9"/>
    <w:rsid w:val="00886F9B"/>
    <w:rsid w:val="008A6B72"/>
    <w:rsid w:val="008E65E6"/>
    <w:rsid w:val="00913758"/>
    <w:rsid w:val="00920E82"/>
    <w:rsid w:val="00946B84"/>
    <w:rsid w:val="00947820"/>
    <w:rsid w:val="00952393"/>
    <w:rsid w:val="009734DA"/>
    <w:rsid w:val="00980A7E"/>
    <w:rsid w:val="00990262"/>
    <w:rsid w:val="00994467"/>
    <w:rsid w:val="00994F68"/>
    <w:rsid w:val="009D1601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52888"/>
    <w:rsid w:val="00B65DC6"/>
    <w:rsid w:val="00B67D21"/>
    <w:rsid w:val="00B85450"/>
    <w:rsid w:val="00BA5392"/>
    <w:rsid w:val="00BA57FD"/>
    <w:rsid w:val="00BE7DF0"/>
    <w:rsid w:val="00C04B1B"/>
    <w:rsid w:val="00C94096"/>
    <w:rsid w:val="00CE1516"/>
    <w:rsid w:val="00CE4FFD"/>
    <w:rsid w:val="00D30310"/>
    <w:rsid w:val="00D337A1"/>
    <w:rsid w:val="00D86E06"/>
    <w:rsid w:val="00DB3F6C"/>
    <w:rsid w:val="00DC0341"/>
    <w:rsid w:val="00DC3650"/>
    <w:rsid w:val="00DD7997"/>
    <w:rsid w:val="00DF710A"/>
    <w:rsid w:val="00E813B7"/>
    <w:rsid w:val="00E8404B"/>
    <w:rsid w:val="00E864B4"/>
    <w:rsid w:val="00EE2913"/>
    <w:rsid w:val="00F0736D"/>
    <w:rsid w:val="00F16227"/>
    <w:rsid w:val="00F570B6"/>
    <w:rsid w:val="00F608B9"/>
    <w:rsid w:val="00F710D4"/>
    <w:rsid w:val="00F74229"/>
    <w:rsid w:val="00F873AA"/>
    <w:rsid w:val="00F95649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1F7DF9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1F7DF9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7A50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7339</TotalTime>
  <Pages>4</Pages>
  <Words>4235</Words>
  <Characters>2414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416</cp:revision>
  <cp:lastPrinted>2026-02-20T10:50:00Z</cp:lastPrinted>
  <dcterms:created xsi:type="dcterms:W3CDTF">2016-06-09T12:24:00Z</dcterms:created>
  <dcterms:modified xsi:type="dcterms:W3CDTF">2026-05-05T07:52:00Z</dcterms:modified>
  <dc:language>uk-UA</dc:language>
</cp:coreProperties>
</file>