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B85450" w14:paraId="5EA7F269" w14:textId="77777777">
        <w:trPr>
          <w:trHeight w:val="430"/>
        </w:trPr>
        <w:tc>
          <w:tcPr>
            <w:tcW w:w="9571" w:type="dxa"/>
          </w:tcPr>
          <w:p w14:paraId="0B1C7B04" w14:textId="77777777"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 w14:paraId="68DF4F5A" w14:textId="77777777">
        <w:trPr>
          <w:trHeight w:val="1653"/>
        </w:trPr>
        <w:tc>
          <w:tcPr>
            <w:tcW w:w="9571" w:type="dxa"/>
          </w:tcPr>
          <w:p w14:paraId="6C0B9B8E" w14:textId="77777777"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14:paraId="145B88A1" w14:textId="77777777"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14:paraId="16954DA6" w14:textId="77777777"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14:paraId="78D0A5E1" w14:textId="77777777"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14:paraId="77789B00" w14:textId="77777777"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59F40F61" w14:textId="77777777"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14:paraId="02FED45C" w14:textId="77777777"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14:paraId="052571EA" w14:textId="0135C3B2"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</w:t>
      </w:r>
      <w:r w:rsidR="00ED6DC8">
        <w:rPr>
          <w:rFonts w:ascii="Times New Roman" w:hAnsi="Times New Roman"/>
          <w:b/>
          <w:sz w:val="28"/>
          <w:szCs w:val="28"/>
        </w:rPr>
        <w:t xml:space="preserve"> </w:t>
      </w:r>
      <w:r w:rsidR="00441139">
        <w:rPr>
          <w:rFonts w:ascii="Times New Roman" w:hAnsi="Times New Roman"/>
          <w:b/>
          <w:sz w:val="28"/>
          <w:szCs w:val="28"/>
        </w:rPr>
        <w:t xml:space="preserve">–  </w:t>
      </w:r>
      <w:r w:rsidR="00F92FD0">
        <w:rPr>
          <w:rFonts w:ascii="Times New Roman" w:hAnsi="Times New Roman"/>
          <w:b/>
          <w:sz w:val="28"/>
          <w:szCs w:val="28"/>
        </w:rPr>
        <w:t>1</w:t>
      </w:r>
      <w:r w:rsidR="00441139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B85450" w14:paraId="1307EC53" w14:textId="777777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FE319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14:paraId="73E896E9" w14:textId="777777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1E3DA" w14:textId="77777777"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F01E2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3331E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14:paraId="4247ECDB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частини 4 статті 12 Закону України «Про загальнообов’язкове державне соціальне страхування»</w:t>
            </w:r>
            <w:r w:rsidR="006570B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та перевірка правильності розрахунку державної соціальної допомоги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14:paraId="5C565869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Здійснення перевірки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корегуючих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заяв-розрахунків страхувальників та прийняття обґрунтованого  рішення. Здійснення додаткового контролю щодо прийнятих заяв-розрахунків. </w:t>
            </w:r>
          </w:p>
          <w:p w14:paraId="778A9F97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4.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14:paraId="1C194FD4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5.Участь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14:paraId="1218481E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3331E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працездатності, державних соціальних допомог.</w:t>
            </w:r>
          </w:p>
          <w:p w14:paraId="4893610B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14:paraId="58FEBB09" w14:textId="77777777" w:rsidR="000D2F18" w:rsidRPr="003331EE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 Забезпечення дотримання законодавства про загальнообов’язкове державне соціальне страхування у зв</w:t>
            </w:r>
            <w:r w:rsidRPr="00702D8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’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  </w:t>
            </w:r>
          </w:p>
          <w:p w14:paraId="3F5A3285" w14:textId="77777777" w:rsidR="000D2F18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14:paraId="0250E187" w14:textId="77777777" w:rsidR="00BA5392" w:rsidRPr="00300773" w:rsidRDefault="000D2F18" w:rsidP="000D2F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14:paraId="29147B3E" w14:textId="777777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628E" w14:textId="77777777"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BC05F" w14:textId="77777777"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14:paraId="72CFCDBB" w14:textId="77777777"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14:paraId="57862EA1" w14:textId="777777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8BA31" w14:textId="77777777"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B93E9" w14:textId="77777777"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14:paraId="0DD6BC31" w14:textId="777777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C049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89CA5" w14:textId="77777777"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14:paraId="0F7E1D8B" w14:textId="77777777"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14:paraId="7440086D" w14:textId="77777777"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14:paraId="579040DF" w14:textId="77777777"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14:paraId="54158DD7" w14:textId="77777777"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14:paraId="59EF6159" w14:textId="77777777"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14:paraId="4F7670EB" w14:textId="77777777" w:rsidR="000D3DFB" w:rsidRPr="00B85450" w:rsidRDefault="005655E0" w:rsidP="00152E4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="00E02F59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="00E02F59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E02F59">
              <w:rPr>
                <w:rFonts w:ascii="Times New Roman" w:hAnsi="Times New Roman"/>
                <w:sz w:val="27"/>
                <w:szCs w:val="27"/>
              </w:rPr>
              <w:t>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152E47" w:rsidRPr="00152E47">
              <w:rPr>
                <w:rFonts w:ascii="Times New Roman" w:hAnsi="Times New Roman"/>
                <w:b/>
                <w:sz w:val="27"/>
                <w:szCs w:val="27"/>
              </w:rPr>
              <w:t>06</w:t>
            </w:r>
            <w:r w:rsidRPr="00152E4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152E47">
              <w:rPr>
                <w:rFonts w:ascii="Times New Roman" w:hAnsi="Times New Roman"/>
                <w:b/>
                <w:sz w:val="27"/>
                <w:szCs w:val="27"/>
              </w:rPr>
              <w:t>липн</w:t>
            </w:r>
            <w:r w:rsidR="00372E1A">
              <w:rPr>
                <w:rFonts w:ascii="Times New Roman" w:hAnsi="Times New Roman"/>
                <w:b/>
                <w:sz w:val="27"/>
                <w:szCs w:val="27"/>
              </w:rPr>
              <w:t>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14:paraId="4CDA3412" w14:textId="777777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6EF5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679A" w14:textId="77777777"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14:paraId="0CE9BE3C" w14:textId="777777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7F10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3718F" w14:textId="77777777"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73D8789A" w14:textId="77777777" w:rsidR="00372E1A" w:rsidRPr="00B85450" w:rsidRDefault="004E4E05" w:rsidP="00372E1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372E1A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14:paraId="52979D50" w14:textId="77777777"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D7AD929" w14:textId="77777777"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14:paraId="1F10E0DD" w14:textId="777777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3AA15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14:paraId="45B2A9AE" w14:textId="777777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F543A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1C06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2DBAF" w14:textId="77777777"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14:paraId="5BBAE7D8" w14:textId="777777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461A2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2737E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59B7D" w14:textId="77777777"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14:paraId="1BE6C8AA" w14:textId="777777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D36B7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8DDE1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4BA95" w14:textId="77777777"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14:paraId="7AD846D6" w14:textId="777777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CCFC3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59E9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1309" w14:textId="77777777"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14:paraId="05E0A9AA" w14:textId="777777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288A3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14:paraId="7F670845" w14:textId="777777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8712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F8CBD" w14:textId="77777777"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14:paraId="303A476F" w14:textId="77777777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54890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D7BC6" w14:textId="77777777"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555D" w14:textId="77777777"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14:paraId="4241A322" w14:textId="77777777"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-здатність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14:paraId="6B1C1ABA" w14:textId="77777777"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14:paraId="770A922B" w14:textId="777777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33C86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BA4C" w14:textId="77777777"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B261" w14:textId="77777777"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32FF2A1" w14:textId="77777777"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14:paraId="317BD797" w14:textId="77777777"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14:paraId="4426BDE6" w14:textId="777777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8569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0ED9" w14:textId="77777777"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5E7F" w14:textId="77777777"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14:paraId="0834E271" w14:textId="77777777"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14:paraId="6FDFB448" w14:textId="77777777"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-готовність працювати в команді та сприяти колегам </w:t>
            </w:r>
            <w:r>
              <w:rPr>
                <w:sz w:val="28"/>
                <w:szCs w:val="28"/>
              </w:rPr>
              <w:lastRenderedPageBreak/>
              <w:t>у їх професійній діяльності задля досягнення спільних цілей;</w:t>
            </w:r>
          </w:p>
          <w:p w14:paraId="741426F0" w14:textId="77777777"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14:paraId="03833176" w14:textId="777777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FEC03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DF32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84C2A" w14:textId="77777777"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14:paraId="085EE0A5" w14:textId="77777777"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3ADCD74F" w14:textId="77777777"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14:paraId="453CC279" w14:textId="77777777"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14:paraId="46FD6E74" w14:textId="77777777"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14:paraId="211534B7" w14:textId="777777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D1CC2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14:paraId="2F53BA08" w14:textId="77777777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41C15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63608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14:paraId="3474BD82" w14:textId="77777777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98AD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20189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1B2B1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14:paraId="54E12CE8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14:paraId="5D849CD1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14:paraId="4380E447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14:paraId="42C25647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14:paraId="428A87D1" w14:textId="77777777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6E449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0D057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54AFC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14:paraId="061A73ED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14:paraId="3FDDFE6D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14:paraId="42765F55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14:paraId="52342182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</w:t>
            </w:r>
            <w:r w:rsidR="007D6603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 «Про збір та облік єдиного внеску на загальнообов'язкове державне соціальне страхування»;</w:t>
            </w:r>
          </w:p>
          <w:p w14:paraId="34F66C11" w14:textId="77777777" w:rsidR="00FE4891" w:rsidRPr="00FE4891" w:rsidRDefault="00FE4891" w:rsidP="00FE489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14:paraId="6C9C9AF8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7D6603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14:paraId="4EF21148" w14:textId="77777777" w:rsidR="008C264B" w:rsidRDefault="007D6603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="008C264B">
              <w:rPr>
                <w:rFonts w:ascii="Times New Roman" w:hAnsi="Times New Roman"/>
                <w:sz w:val="28"/>
                <w:szCs w:val="28"/>
              </w:rPr>
              <w:t xml:space="preserve"> КМУ «Деякі питання запровадження оцінювання повсякденного функціонування особи»;</w:t>
            </w:r>
          </w:p>
          <w:p w14:paraId="378DD44B" w14:textId="77777777" w:rsidR="008C264B" w:rsidRDefault="007D6603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</w:t>
            </w:r>
            <w:r w:rsidR="008C264B">
              <w:rPr>
                <w:rFonts w:ascii="Times New Roman" w:hAnsi="Times New Roman"/>
                <w:sz w:val="28"/>
                <w:szCs w:val="28"/>
              </w:rPr>
              <w:t xml:space="preserve">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14:paraId="5716129E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7D6603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14:paraId="04D51B48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7D6603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«Деякі питання формування медичних висновків про тимчасову непрацездатність»;</w:t>
            </w:r>
          </w:p>
          <w:p w14:paraId="7E845180" w14:textId="77777777"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7D6603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14:paraId="35378C1E" w14:textId="77777777" w:rsidR="008C264B" w:rsidRDefault="007D6603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="008C264B">
              <w:rPr>
                <w:rFonts w:ascii="Times New Roman" w:hAnsi="Times New Roman"/>
                <w:sz w:val="28"/>
                <w:szCs w:val="28"/>
              </w:rPr>
              <w:t xml:space="preserve"> КМУ «Про доплати особам, які працюють у зоні відчуження»;</w:t>
            </w:r>
          </w:p>
          <w:p w14:paraId="2F07350A" w14:textId="77777777"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14:paraId="0CE4BF53" w14:textId="77777777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25D4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D2C1A" w14:textId="77777777"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C57A" w14:textId="77777777" w:rsidR="007D6603" w:rsidRDefault="007D6603" w:rsidP="007D660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14:paraId="28D19F9B" w14:textId="77777777" w:rsidR="008C264B" w:rsidRPr="00B85450" w:rsidRDefault="007D6603" w:rsidP="007D660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14:paraId="3E8C879A" w14:textId="77777777"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90BFF" w14:textId="77777777" w:rsidR="00FA7F65" w:rsidRDefault="00FA7F65" w:rsidP="000D3DFB">
      <w:pPr>
        <w:spacing w:line="240" w:lineRule="auto"/>
      </w:pPr>
      <w:r>
        <w:separator/>
      </w:r>
    </w:p>
  </w:endnote>
  <w:endnote w:type="continuationSeparator" w:id="0">
    <w:p w14:paraId="0119BFE1" w14:textId="77777777" w:rsidR="00FA7F65" w:rsidRDefault="00FA7F6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B88A3" w14:textId="77777777" w:rsidR="00FA7F65" w:rsidRDefault="00FA7F65" w:rsidP="000D3DFB">
      <w:pPr>
        <w:spacing w:line="240" w:lineRule="auto"/>
      </w:pPr>
      <w:r>
        <w:separator/>
      </w:r>
    </w:p>
  </w:footnote>
  <w:footnote w:type="continuationSeparator" w:id="0">
    <w:p w14:paraId="1CC7AD5A" w14:textId="77777777" w:rsidR="00FA7F65" w:rsidRDefault="00FA7F6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B44D7" w14:textId="77777777" w:rsidR="000D3DFB" w:rsidRDefault="00B42ECE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D6603">
      <w:rPr>
        <w:noProof/>
      </w:rPr>
      <w:t>5</w:t>
    </w:r>
    <w:r>
      <w:fldChar w:fldCharType="end"/>
    </w:r>
  </w:p>
  <w:p w14:paraId="2BDCDCF3" w14:textId="77777777"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392246">
    <w:abstractNumId w:val="0"/>
  </w:num>
  <w:num w:numId="2" w16cid:durableId="1817800394">
    <w:abstractNumId w:val="1"/>
  </w:num>
  <w:num w:numId="3" w16cid:durableId="7225628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DFB"/>
    <w:rsid w:val="00000A3F"/>
    <w:rsid w:val="00014B66"/>
    <w:rsid w:val="00020EBC"/>
    <w:rsid w:val="00033CEA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2F18"/>
    <w:rsid w:val="000D3DFB"/>
    <w:rsid w:val="000D4628"/>
    <w:rsid w:val="000F7799"/>
    <w:rsid w:val="00104CAF"/>
    <w:rsid w:val="00152E47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2E1A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25999"/>
    <w:rsid w:val="00553B0D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570B4"/>
    <w:rsid w:val="006842C2"/>
    <w:rsid w:val="006A052D"/>
    <w:rsid w:val="006B27BB"/>
    <w:rsid w:val="006B7498"/>
    <w:rsid w:val="006C130B"/>
    <w:rsid w:val="006D221D"/>
    <w:rsid w:val="006E3D2D"/>
    <w:rsid w:val="006F2ED1"/>
    <w:rsid w:val="0072696A"/>
    <w:rsid w:val="00745DED"/>
    <w:rsid w:val="00755411"/>
    <w:rsid w:val="007578EC"/>
    <w:rsid w:val="0077456B"/>
    <w:rsid w:val="0077701D"/>
    <w:rsid w:val="007B2772"/>
    <w:rsid w:val="007D6603"/>
    <w:rsid w:val="007E6553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42EC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62B81"/>
    <w:rsid w:val="00CA5BCF"/>
    <w:rsid w:val="00CB00F0"/>
    <w:rsid w:val="00CE4FFD"/>
    <w:rsid w:val="00D104D5"/>
    <w:rsid w:val="00D337A1"/>
    <w:rsid w:val="00D47EFF"/>
    <w:rsid w:val="00D950CD"/>
    <w:rsid w:val="00DA2885"/>
    <w:rsid w:val="00DC3650"/>
    <w:rsid w:val="00DD20DF"/>
    <w:rsid w:val="00DE3026"/>
    <w:rsid w:val="00DF344F"/>
    <w:rsid w:val="00DF710A"/>
    <w:rsid w:val="00E02F59"/>
    <w:rsid w:val="00E14897"/>
    <w:rsid w:val="00E300BD"/>
    <w:rsid w:val="00E56873"/>
    <w:rsid w:val="00E61E5D"/>
    <w:rsid w:val="00E67465"/>
    <w:rsid w:val="00E67DF1"/>
    <w:rsid w:val="00E72B34"/>
    <w:rsid w:val="00E813B7"/>
    <w:rsid w:val="00E8404B"/>
    <w:rsid w:val="00E84DCD"/>
    <w:rsid w:val="00EA0FBE"/>
    <w:rsid w:val="00EB2019"/>
    <w:rsid w:val="00EB5A85"/>
    <w:rsid w:val="00EC5D69"/>
    <w:rsid w:val="00ED6DC8"/>
    <w:rsid w:val="00ED7F2B"/>
    <w:rsid w:val="00F0736D"/>
    <w:rsid w:val="00F570B6"/>
    <w:rsid w:val="00F72BDA"/>
    <w:rsid w:val="00F82064"/>
    <w:rsid w:val="00F873AA"/>
    <w:rsid w:val="00F92FD0"/>
    <w:rsid w:val="00FA1C7B"/>
    <w:rsid w:val="00FA6C37"/>
    <w:rsid w:val="00FA7F65"/>
    <w:rsid w:val="00FB37E4"/>
    <w:rsid w:val="00FC1DBE"/>
    <w:rsid w:val="00FE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88DA1"/>
  <w15:docId w15:val="{667D01AB-1949-43AC-812B-DCF92F85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5402</Words>
  <Characters>3080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2</cp:revision>
  <cp:lastPrinted>2026-05-29T10:20:00Z</cp:lastPrinted>
  <dcterms:created xsi:type="dcterms:W3CDTF">2026-06-16T12:47:00Z</dcterms:created>
  <dcterms:modified xsi:type="dcterms:W3CDTF">2026-06-16T12:47:00Z</dcterms:modified>
  <dc:language>uk-UA</dc:language>
</cp:coreProperties>
</file>