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392642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92642" w:rsidRDefault="004E4E05" w:rsidP="00392642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392642">
        <w:rPr>
          <w:rFonts w:ascii="Times New Roman" w:hAnsi="Times New Roman"/>
          <w:b/>
          <w:sz w:val="28"/>
          <w:szCs w:val="28"/>
        </w:rPr>
        <w:t>начальник Відділу розгляду звернень  (робоче місце - м. Вінниця) Управління обслуговування громадян</w:t>
      </w:r>
    </w:p>
    <w:p w:rsidR="00392642" w:rsidRDefault="00392642" w:rsidP="00392642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–  1 шт. од.</w:t>
      </w:r>
    </w:p>
    <w:p w:rsidR="000D3DFB" w:rsidRPr="00B85450" w:rsidRDefault="000D3DFB" w:rsidP="00392642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392642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642" w:rsidRPr="0021450F" w:rsidRDefault="0039264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642" w:rsidRPr="00841259" w:rsidRDefault="00392642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 Організація та координування роботи підпорядкованого відділу, Контакт-центру  та Громадської приймальні, в частині прийому громадян та надання якісних послуг громадянам, які звертаються до Головного управління (усно, письмово, дистанційно та в електронному вигляді).</w:t>
            </w:r>
          </w:p>
          <w:p w:rsidR="00392642" w:rsidRPr="00841259" w:rsidRDefault="00392642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2. Розгляд звернень (скарг) та заяв громадян та надання відповідей на них у встановлені законодавством терміни, перевірка підготовлених </w:t>
            </w:r>
            <w:proofErr w:type="spellStart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проєктів</w:t>
            </w:r>
            <w:proofErr w:type="spellEnd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відповідей на листи, скарги громадян, підприємств, установ, організацій</w:t>
            </w:r>
          </w:p>
          <w:p w:rsidR="00392642" w:rsidRPr="00841259" w:rsidRDefault="00392642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3. Аналіз  комплексних пропозицій  щодо розгляду типових звернень за напрямками діяльності Фонду та забезпечення заходів щодо їх впровадження. </w:t>
            </w:r>
          </w:p>
          <w:p w:rsidR="00392642" w:rsidRPr="00841259" w:rsidRDefault="00392642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/>
              </w:rPr>
            </w:pPr>
            <w:r w:rsidRPr="00841259">
              <w:rPr>
                <w:rFonts w:ascii="Times New Roman" w:hAnsi="Times New Roman"/>
                <w:color w:val="000000" w:themeColor="text1"/>
                <w:sz w:val="28"/>
                <w:szCs w:val="28"/>
                <w:lang/>
              </w:rPr>
              <w:t>4. Здійснення прийому та обслуговування громадян в Громадській приймальні Головного управління, відповідно до функцій, передбачених Положенням про управління обслуговування громадян Головного управління.</w:t>
            </w:r>
          </w:p>
          <w:p w:rsidR="00392642" w:rsidRPr="00841259" w:rsidRDefault="00392642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5. Підготовка та надання інформації на запити Пенсійного фонду України, Уповноваженого Верховної Ради України з прав людини, народних депутатів України, Вінницької обласної військової адміністрації.</w:t>
            </w:r>
          </w:p>
          <w:p w:rsidR="00392642" w:rsidRPr="00841259" w:rsidRDefault="00392642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Персональна відповідальність та звіт перед начальником управління про виконання покладених на відділ завдань.</w:t>
            </w:r>
          </w:p>
          <w:p w:rsidR="00392642" w:rsidRPr="00841259" w:rsidRDefault="00392642" w:rsidP="0015277E">
            <w:pPr>
              <w:ind w:left="140" w:right="127" w:hanging="225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</w:t>
            </w:r>
            <w:r>
              <w:t xml:space="preserve"> </w:t>
            </w: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Виконання/дотримання:</w:t>
            </w:r>
          </w:p>
          <w:p w:rsidR="00392642" w:rsidRPr="00841259" w:rsidRDefault="00392642" w:rsidP="0015277E">
            <w:pPr>
              <w:ind w:right="127" w:hanging="85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    </w:t>
            </w:r>
            <w:proofErr w:type="spellStart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-поточних</w:t>
            </w:r>
            <w:proofErr w:type="spellEnd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завдань та доручень начальника управління/начальника Головного управління та/або його заступників, які стосуються питань, </w:t>
            </w: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віднесених до компетенції управління;</w:t>
            </w:r>
          </w:p>
          <w:p w:rsidR="00392642" w:rsidRDefault="00392642" w:rsidP="0015277E">
            <w:pPr>
              <w:ind w:right="127" w:hanging="85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  </w:t>
            </w:r>
            <w:proofErr w:type="spellStart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</w:t>
            </w:r>
            <w:proofErr w:type="spellEnd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  <w:r w:rsidRPr="00751F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392642" w:rsidRPr="00E03746" w:rsidRDefault="00392642" w:rsidP="0015277E">
            <w:pPr>
              <w:ind w:left="-85" w:right="127" w:hanging="83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</w:t>
            </w:r>
            <w:proofErr w:type="spellEnd"/>
            <w:r w:rsidRPr="00841259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</w:t>
            </w:r>
            <w:r w:rsidR="006E5290">
              <w:rPr>
                <w:rFonts w:ascii="Times New Roman" w:hAnsi="Times New Roman"/>
                <w:sz w:val="27"/>
                <w:szCs w:val="27"/>
              </w:rPr>
              <w:t>7034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DE000F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6E5290" w:rsidRPr="006E5290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 w:rsidR="00DE000F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E5290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Прізвище, ім’я та по батькові, номер телефону та адреса електронної пошти особи, яка надає додаткову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вміння використовувати електронні реєстри, системи електронного документообігу, вміти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5D6BE7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E7" w:rsidRPr="0021450F" w:rsidRDefault="005D6BE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E7" w:rsidRPr="0021450F" w:rsidRDefault="005D6BE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BE7" w:rsidRPr="0065399B" w:rsidRDefault="005D6BE7" w:rsidP="0015277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D6BE7" w:rsidRPr="0065399B" w:rsidRDefault="005D6BE7" w:rsidP="0015277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D6BE7" w:rsidRPr="0065399B" w:rsidRDefault="005D6BE7" w:rsidP="0015277E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D6BE7" w:rsidRPr="0065399B" w:rsidRDefault="005D6BE7" w:rsidP="0015277E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5D6BE7" w:rsidRPr="0065399B" w:rsidRDefault="005D6BE7" w:rsidP="0015277E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доступ до публічної інформації»;</w:t>
            </w:r>
          </w:p>
          <w:p w:rsidR="005D6BE7" w:rsidRPr="0065399B" w:rsidRDefault="005D6BE7" w:rsidP="0015277E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5D6BE7" w:rsidRPr="0065399B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D6BE7" w:rsidRPr="0065399B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5D6BE7" w:rsidRPr="0065399B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5D6BE7" w:rsidRPr="0065399B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5D6BE7" w:rsidRPr="0065399B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5D6BE7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Постанови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правління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Фонду </w:t>
            </w:r>
            <w:proofErr w:type="spellStart"/>
            <w:proofErr w:type="gramStart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соц</w:t>
            </w:r>
            <w:proofErr w:type="gram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іального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страхування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5D6BE7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371</w:t>
            </w:r>
            <w:r>
              <w:rPr>
                <w:rStyle w:val="FontStyle13"/>
                <w:lang/>
              </w:rPr>
              <w:t xml:space="preserve"> </w:t>
            </w:r>
            <w:r w:rsidRPr="00DE000F">
              <w:rPr>
                <w:rStyle w:val="FontStyle13"/>
                <w:b/>
                <w:lang/>
              </w:rPr>
              <w:t>«</w:t>
            </w:r>
            <w:r w:rsidRPr="00DE000F">
              <w:rPr>
                <w:rStyle w:val="spanrvts23"/>
                <w:rFonts w:eastAsia="Calibri"/>
                <w:b w:val="0"/>
                <w:sz w:val="28"/>
                <w:szCs w:val="28"/>
                <w:lang/>
              </w:rPr>
              <w:t>Деякі питання реалізації експериментального проекту щодо надання базової соціальної допомоги</w:t>
            </w:r>
            <w:r w:rsidRPr="00DE000F">
              <w:rPr>
                <w:rFonts w:ascii="Times New Roman" w:hAnsi="Times New Roman"/>
                <w:b/>
                <w:sz w:val="28"/>
                <w:szCs w:val="28"/>
              </w:rPr>
              <w:t>»,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Style w:val="spanrvts23"/>
                <w:rFonts w:eastAsia="Calibri"/>
                <w:lang/>
              </w:rPr>
              <w:t xml:space="preserve"> </w:t>
            </w:r>
          </w:p>
          <w:p w:rsidR="005D6BE7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765</w:t>
            </w:r>
            <w:r>
              <w:rPr>
                <w:rStyle w:val="FontStyle13"/>
                <w:lang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A2591">
              <w:rPr>
                <w:rStyle w:val="FontStyle13"/>
                <w:lang/>
              </w:rPr>
              <w:t>«</w:t>
            </w:r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5D6BE7" w:rsidRPr="00BA2591" w:rsidRDefault="005D6BE7" w:rsidP="0015277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 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766</w:t>
            </w:r>
            <w:r>
              <w:rPr>
                <w:rStyle w:val="FontStyle13"/>
                <w:lang/>
              </w:rPr>
              <w:t xml:space="preserve"> «</w:t>
            </w:r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5D6BE7" w:rsidRPr="00104642" w:rsidRDefault="005D6BE7" w:rsidP="0015277E">
            <w:pPr>
              <w:spacing w:line="405" w:lineRule="atLeast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695</w:t>
            </w:r>
            <w:r>
              <w:rPr>
                <w:rStyle w:val="FontStyle13"/>
                <w:lang/>
              </w:rPr>
              <w:t xml:space="preserve"> «</w:t>
            </w:r>
            <w:r w:rsidRPr="0010464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D6BE7" w:rsidRPr="00BA2591" w:rsidRDefault="005D6BE7" w:rsidP="0015277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Цивільного кодексу України та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Цивільно-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392642">
      <w:headerReference w:type="default" r:id="rId8"/>
      <w:pgSz w:w="11906" w:h="16838"/>
      <w:pgMar w:top="765" w:right="282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B69" w:rsidRDefault="00900B69" w:rsidP="000D3DFB">
      <w:pPr>
        <w:spacing w:line="240" w:lineRule="auto"/>
      </w:pPr>
      <w:r>
        <w:separator/>
      </w:r>
    </w:p>
  </w:endnote>
  <w:endnote w:type="continuationSeparator" w:id="0">
    <w:p w:rsidR="00900B69" w:rsidRDefault="00900B6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B69" w:rsidRDefault="00900B69" w:rsidP="000D3DFB">
      <w:pPr>
        <w:spacing w:line="240" w:lineRule="auto"/>
      </w:pPr>
      <w:r>
        <w:separator/>
      </w:r>
    </w:p>
  </w:footnote>
  <w:footnote w:type="continuationSeparator" w:id="0">
    <w:p w:rsidR="00900B69" w:rsidRDefault="00900B6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219E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E000F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219EE"/>
    <w:rsid w:val="00055DEC"/>
    <w:rsid w:val="000C398F"/>
    <w:rsid w:val="000C7D57"/>
    <w:rsid w:val="000D3DFB"/>
    <w:rsid w:val="000E71C6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8700C"/>
    <w:rsid w:val="00392642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5D406B"/>
    <w:rsid w:val="005D6BE7"/>
    <w:rsid w:val="0061104B"/>
    <w:rsid w:val="00646861"/>
    <w:rsid w:val="0065356F"/>
    <w:rsid w:val="006B133C"/>
    <w:rsid w:val="006B190A"/>
    <w:rsid w:val="006C79FF"/>
    <w:rsid w:val="006E4634"/>
    <w:rsid w:val="006E5290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A538E"/>
    <w:rsid w:val="008E0EBF"/>
    <w:rsid w:val="008E6912"/>
    <w:rsid w:val="008F0BF7"/>
    <w:rsid w:val="00900B69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E76BA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7A5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000F"/>
    <w:rsid w:val="00DE3609"/>
    <w:rsid w:val="00DF0D02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  <w:rsid w:val="00FF3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3D627-2AD8-423C-8FFB-A06CD1E16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7453</TotalTime>
  <Pages>5</Pages>
  <Words>1212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448</cp:revision>
  <cp:lastPrinted>2026-07-16T07:01:00Z</cp:lastPrinted>
  <dcterms:created xsi:type="dcterms:W3CDTF">2016-06-09T12:24:00Z</dcterms:created>
  <dcterms:modified xsi:type="dcterms:W3CDTF">2026-07-16T07:03:00Z</dcterms:modified>
  <dc:language>uk-UA</dc:language>
</cp:coreProperties>
</file>