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571" w:type="dxa"/>
        <w:tblInd w:w="-108" w:type="dxa"/>
        <w:tblLayout w:type="fixed"/>
        <w:tblLook w:val="0000"/>
      </w:tblPr>
      <w:tblGrid>
        <w:gridCol w:w="9571"/>
      </w:tblGrid>
      <w:tr w:rsidR="000D3DFB" w:rsidRPr="00B85450">
        <w:trPr>
          <w:trHeight w:val="430"/>
        </w:trPr>
        <w:tc>
          <w:tcPr>
            <w:tcW w:w="9571" w:type="dxa"/>
          </w:tcPr>
          <w:p w:rsidR="000D3DFB" w:rsidRPr="00B85450" w:rsidRDefault="000D3DFB" w:rsidP="00055DEC">
            <w:pPr>
              <w:widowControl w:val="0"/>
              <w:spacing w:line="240" w:lineRule="auto"/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D3DFB" w:rsidRPr="00B85450">
        <w:trPr>
          <w:trHeight w:val="1653"/>
        </w:trPr>
        <w:tc>
          <w:tcPr>
            <w:tcW w:w="9571" w:type="dxa"/>
          </w:tcPr>
          <w:p w:rsidR="000D3DFB" w:rsidRPr="00B85450" w:rsidRDefault="004E4E05" w:rsidP="00055DEC">
            <w:pPr>
              <w:widowControl w:val="0"/>
              <w:spacing w:line="240" w:lineRule="auto"/>
              <w:ind w:left="5245" w:firstLine="0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  <w:r w:rsidRPr="00B85450">
              <w:rPr>
                <w:rFonts w:ascii="Times New Roman" w:hAnsi="Times New Roman"/>
                <w:b/>
                <w:sz w:val="28"/>
                <w:szCs w:val="28"/>
              </w:rPr>
              <w:t>ЗАТВЕРДЖЕНО</w:t>
            </w:r>
          </w:p>
          <w:p w:rsidR="000D3DFB" w:rsidRPr="00B85450" w:rsidRDefault="004E4E05" w:rsidP="00055DEC">
            <w:pPr>
              <w:widowControl w:val="0"/>
              <w:spacing w:line="240" w:lineRule="auto"/>
              <w:ind w:left="5245"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Заступник начальника Головного управління Пенсійного фонду України у Вінницькій області</w:t>
            </w:r>
          </w:p>
          <w:p w:rsidR="000D3DFB" w:rsidRPr="00B85450" w:rsidRDefault="00027180" w:rsidP="00055DEC">
            <w:pPr>
              <w:widowControl w:val="0"/>
              <w:spacing w:line="240" w:lineRule="auto"/>
              <w:ind w:left="5245"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_____________</w:t>
            </w:r>
            <w:r w:rsidR="00A5149A">
              <w:rPr>
                <w:rFonts w:ascii="Times New Roman" w:hAnsi="Times New Roman"/>
                <w:sz w:val="28"/>
                <w:szCs w:val="28"/>
              </w:rPr>
              <w:t>Сергій</w:t>
            </w:r>
            <w:proofErr w:type="spellEnd"/>
            <w:r w:rsidR="00DB3843">
              <w:rPr>
                <w:rFonts w:ascii="Times New Roman" w:hAnsi="Times New Roman"/>
                <w:sz w:val="28"/>
                <w:szCs w:val="28"/>
              </w:rPr>
              <w:t xml:space="preserve">  СІТАШ</w:t>
            </w:r>
          </w:p>
          <w:p w:rsidR="000D3DFB" w:rsidRPr="00B85450" w:rsidRDefault="004E4E05" w:rsidP="00055DEC">
            <w:pPr>
              <w:widowControl w:val="0"/>
              <w:spacing w:line="240" w:lineRule="auto"/>
              <w:ind w:left="5245"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«____»____________202</w:t>
            </w:r>
            <w:r w:rsidR="006A1EE4">
              <w:rPr>
                <w:rFonts w:ascii="Times New Roman" w:hAnsi="Times New Roman"/>
                <w:sz w:val="28"/>
                <w:szCs w:val="28"/>
              </w:rPr>
              <w:t>6</w:t>
            </w:r>
            <w:r w:rsidRPr="00B85450">
              <w:rPr>
                <w:rFonts w:ascii="Times New Roman" w:hAnsi="Times New Roman"/>
                <w:sz w:val="28"/>
                <w:szCs w:val="28"/>
              </w:rPr>
              <w:t xml:space="preserve"> року</w:t>
            </w:r>
          </w:p>
          <w:p w:rsidR="000D3DFB" w:rsidRPr="00B85450" w:rsidRDefault="000D3DFB" w:rsidP="00055DEC">
            <w:pPr>
              <w:widowControl w:val="0"/>
              <w:spacing w:line="240" w:lineRule="auto"/>
              <w:ind w:left="5245" w:firstLine="0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0D3DFB" w:rsidRPr="00B85450" w:rsidRDefault="004E4E05" w:rsidP="00055DEC">
      <w:pPr>
        <w:spacing w:line="240" w:lineRule="auto"/>
        <w:ind w:firstLine="0"/>
        <w:jc w:val="center"/>
        <w:rPr>
          <w:rFonts w:ascii="Times New Roman" w:hAnsi="Times New Roman"/>
          <w:b/>
          <w:sz w:val="28"/>
          <w:szCs w:val="28"/>
        </w:rPr>
      </w:pPr>
      <w:r w:rsidRPr="00B85450">
        <w:rPr>
          <w:rFonts w:ascii="Times New Roman" w:hAnsi="Times New Roman"/>
          <w:b/>
          <w:sz w:val="28"/>
          <w:szCs w:val="28"/>
        </w:rPr>
        <w:t>УМОВИ</w:t>
      </w:r>
    </w:p>
    <w:p w:rsidR="000D3DFB" w:rsidRPr="00B85450" w:rsidRDefault="004E4E05" w:rsidP="00055DEC">
      <w:pPr>
        <w:spacing w:line="240" w:lineRule="auto"/>
        <w:ind w:firstLine="0"/>
        <w:jc w:val="center"/>
      </w:pPr>
      <w:r w:rsidRPr="00B85450">
        <w:rPr>
          <w:rFonts w:ascii="Times New Roman" w:hAnsi="Times New Roman"/>
          <w:b/>
          <w:sz w:val="28"/>
          <w:szCs w:val="28"/>
        </w:rPr>
        <w:t xml:space="preserve">проведення добору на </w:t>
      </w:r>
      <w:bookmarkStart w:id="0" w:name="_GoBack"/>
      <w:r w:rsidRPr="00B85450">
        <w:rPr>
          <w:rFonts w:ascii="Times New Roman" w:hAnsi="Times New Roman"/>
          <w:b/>
          <w:sz w:val="28"/>
          <w:szCs w:val="28"/>
        </w:rPr>
        <w:t>зайняття вакантної посади</w:t>
      </w:r>
    </w:p>
    <w:p w:rsidR="000D3DFB" w:rsidRDefault="004E4E05" w:rsidP="00055DEC">
      <w:pPr>
        <w:spacing w:line="240" w:lineRule="auto"/>
        <w:ind w:firstLine="0"/>
        <w:jc w:val="center"/>
        <w:rPr>
          <w:rFonts w:ascii="Times New Roman" w:hAnsi="Times New Roman"/>
          <w:b/>
          <w:sz w:val="28"/>
          <w:szCs w:val="28"/>
        </w:rPr>
      </w:pPr>
      <w:r w:rsidRPr="00B85450">
        <w:rPr>
          <w:rFonts w:ascii="Times New Roman" w:hAnsi="Times New Roman"/>
          <w:b/>
          <w:sz w:val="28"/>
          <w:szCs w:val="28"/>
        </w:rPr>
        <w:t xml:space="preserve">державної служби категорії «В» - </w:t>
      </w:r>
      <w:bookmarkEnd w:id="0"/>
      <w:r w:rsidR="00952393" w:rsidRPr="00B85450">
        <w:rPr>
          <w:rFonts w:ascii="Times New Roman" w:hAnsi="Times New Roman"/>
          <w:b/>
          <w:sz w:val="28"/>
          <w:szCs w:val="28"/>
        </w:rPr>
        <w:t xml:space="preserve">головного спеціаліста Відділу </w:t>
      </w:r>
      <w:r w:rsidR="00E33ECD">
        <w:rPr>
          <w:rFonts w:ascii="Times New Roman" w:hAnsi="Times New Roman"/>
          <w:b/>
          <w:sz w:val="28"/>
          <w:szCs w:val="28"/>
        </w:rPr>
        <w:t xml:space="preserve">з питань запобігання та виявлення корупції </w:t>
      </w:r>
      <w:r w:rsidR="00E33ECD" w:rsidRPr="00EB27FA">
        <w:rPr>
          <w:rFonts w:ascii="Times New Roman" w:hAnsi="Times New Roman"/>
          <w:b/>
          <w:sz w:val="28"/>
          <w:szCs w:val="28"/>
        </w:rPr>
        <w:t xml:space="preserve">(робоче місце – </w:t>
      </w:r>
      <w:proofErr w:type="spellStart"/>
      <w:r w:rsidR="00E33ECD" w:rsidRPr="00EB27FA">
        <w:rPr>
          <w:rFonts w:ascii="Times New Roman" w:hAnsi="Times New Roman"/>
          <w:b/>
          <w:sz w:val="28"/>
          <w:szCs w:val="28"/>
        </w:rPr>
        <w:t>м.Вінниця</w:t>
      </w:r>
      <w:proofErr w:type="spellEnd"/>
      <w:r w:rsidR="00E33ECD" w:rsidRPr="00EB27FA">
        <w:rPr>
          <w:rFonts w:ascii="Times New Roman" w:hAnsi="Times New Roman"/>
          <w:b/>
          <w:sz w:val="28"/>
          <w:szCs w:val="28"/>
        </w:rPr>
        <w:t>)</w:t>
      </w:r>
      <w:r w:rsidR="006335EF" w:rsidRPr="00EB27FA">
        <w:rPr>
          <w:rFonts w:ascii="Times New Roman" w:hAnsi="Times New Roman"/>
          <w:b/>
          <w:sz w:val="28"/>
          <w:szCs w:val="28"/>
        </w:rPr>
        <w:t>,</w:t>
      </w:r>
      <w:r w:rsidR="006335EF">
        <w:rPr>
          <w:rFonts w:ascii="Times New Roman" w:hAnsi="Times New Roman"/>
          <w:b/>
          <w:sz w:val="28"/>
          <w:szCs w:val="28"/>
        </w:rPr>
        <w:t xml:space="preserve"> на період проходження військової  служби за мобілізацією основного працівника</w:t>
      </w:r>
      <w:r w:rsidR="00027180">
        <w:rPr>
          <w:rFonts w:ascii="Times New Roman" w:hAnsi="Times New Roman"/>
          <w:b/>
          <w:sz w:val="28"/>
          <w:szCs w:val="28"/>
        </w:rPr>
        <w:t xml:space="preserve"> </w:t>
      </w:r>
      <w:r w:rsidR="00B85450" w:rsidRPr="00B85450">
        <w:rPr>
          <w:rFonts w:ascii="Times New Roman" w:hAnsi="Times New Roman"/>
          <w:b/>
          <w:sz w:val="28"/>
          <w:szCs w:val="28"/>
        </w:rPr>
        <w:t>–</w:t>
      </w:r>
      <w:r w:rsidR="006335EF">
        <w:rPr>
          <w:rFonts w:ascii="Times New Roman" w:hAnsi="Times New Roman"/>
          <w:b/>
          <w:sz w:val="28"/>
          <w:szCs w:val="28"/>
        </w:rPr>
        <w:t xml:space="preserve">          2</w:t>
      </w:r>
      <w:r w:rsidRPr="00B85450">
        <w:rPr>
          <w:rFonts w:ascii="Times New Roman" w:hAnsi="Times New Roman"/>
          <w:b/>
          <w:sz w:val="28"/>
          <w:szCs w:val="28"/>
        </w:rPr>
        <w:t xml:space="preserve"> шт. од.</w:t>
      </w:r>
    </w:p>
    <w:p w:rsidR="00E33ECD" w:rsidRPr="00B85450" w:rsidRDefault="00E33ECD" w:rsidP="00055DEC">
      <w:pPr>
        <w:spacing w:line="240" w:lineRule="auto"/>
        <w:ind w:firstLine="0"/>
        <w:jc w:val="center"/>
      </w:pPr>
    </w:p>
    <w:tbl>
      <w:tblPr>
        <w:tblW w:w="10158" w:type="dxa"/>
        <w:tblInd w:w="-113" w:type="dxa"/>
        <w:tblLayout w:type="fixed"/>
        <w:tblLook w:val="0000"/>
      </w:tblPr>
      <w:tblGrid>
        <w:gridCol w:w="363"/>
        <w:gridCol w:w="36"/>
        <w:gridCol w:w="3224"/>
        <w:gridCol w:w="6535"/>
      </w:tblGrid>
      <w:tr w:rsidR="000D3DFB" w:rsidRPr="00B85450" w:rsidTr="00372523">
        <w:tc>
          <w:tcPr>
            <w:tcW w:w="101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DFB" w:rsidRPr="00B85450" w:rsidRDefault="004E4E05" w:rsidP="00055DEC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Загальні умови</w:t>
            </w:r>
          </w:p>
        </w:tc>
      </w:tr>
      <w:tr w:rsidR="00BA5392" w:rsidRPr="00B85450" w:rsidTr="00372523">
        <w:tc>
          <w:tcPr>
            <w:tcW w:w="36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5392" w:rsidRPr="00B85450" w:rsidRDefault="00BA5392" w:rsidP="00055DEC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Посадові обов’язки</w:t>
            </w:r>
          </w:p>
        </w:tc>
        <w:tc>
          <w:tcPr>
            <w:tcW w:w="6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5EF" w:rsidRPr="002E6826" w:rsidRDefault="00074846" w:rsidP="00074846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color w:val="191919"/>
                <w:sz w:val="28"/>
                <w:szCs w:val="28"/>
              </w:rPr>
              <w:t>1.</w:t>
            </w:r>
            <w:r w:rsidR="00446E89">
              <w:rPr>
                <w:rFonts w:ascii="Times New Roman" w:hAnsi="Times New Roman"/>
                <w:color w:val="191919"/>
                <w:sz w:val="28"/>
                <w:szCs w:val="28"/>
              </w:rPr>
              <w:t xml:space="preserve"> </w:t>
            </w:r>
            <w:r w:rsidR="006335EF">
              <w:rPr>
                <w:rFonts w:ascii="Times New Roman" w:hAnsi="Times New Roman"/>
                <w:color w:val="191919"/>
                <w:sz w:val="28"/>
                <w:szCs w:val="28"/>
              </w:rPr>
              <w:t>З</w:t>
            </w:r>
            <w:r w:rsidR="006335EF">
              <w:rPr>
                <w:rFonts w:ascii="Times New Roman" w:hAnsi="Times New Roman"/>
                <w:color w:val="000000"/>
                <w:sz w:val="28"/>
                <w:szCs w:val="28"/>
              </w:rPr>
              <w:t>абезпечення виконання заходів щодо запобігання та виявлення корупційних правопорушень та правопорушень, пов'язаних з корупцією.</w:t>
            </w:r>
          </w:p>
          <w:p w:rsidR="002E6826" w:rsidRDefault="002E6826" w:rsidP="002E6826">
            <w:pPr>
              <w:widowControl w:val="0"/>
              <w:spacing w:line="240" w:lineRule="auto"/>
              <w:ind w:firstLine="0"/>
              <w:jc w:val="both"/>
              <w:rPr>
                <w:sz w:val="28"/>
                <w:szCs w:val="28"/>
              </w:rPr>
            </w:pPr>
            <w:r w:rsidRPr="002E6826">
              <w:rPr>
                <w:rFonts w:ascii="Times New Roman" w:hAnsi="Times New Roman"/>
                <w:sz w:val="28"/>
                <w:szCs w:val="28"/>
                <w:lang w:val="ru-RU"/>
              </w:rPr>
              <w:t>2</w:t>
            </w:r>
            <w:r>
              <w:rPr>
                <w:sz w:val="28"/>
                <w:szCs w:val="28"/>
                <w:lang w:val="ru-RU"/>
              </w:rPr>
              <w:t>.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Здійснення перевірки отриманих повідомлень про можливі факти корупційних або пов'язаних з корупцією правопорушень, інших порушень Закону України "Про запобігання корупції",           ведення обліку працівників, притягнутих до відповідальності за вчинення корупційних правопорушень.</w:t>
            </w:r>
          </w:p>
          <w:p w:rsidR="006335EF" w:rsidRDefault="002E6826" w:rsidP="00074846">
            <w:pPr>
              <w:widowControl w:val="0"/>
              <w:spacing w:line="240" w:lineRule="auto"/>
              <w:ind w:firstLine="0"/>
              <w:jc w:val="both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3</w:t>
            </w:r>
            <w:r w:rsidR="006335EF">
              <w:rPr>
                <w:rFonts w:ascii="Times New Roman" w:hAnsi="Times New Roman"/>
                <w:color w:val="000000"/>
                <w:sz w:val="28"/>
                <w:szCs w:val="28"/>
              </w:rPr>
              <w:t>. Надання методично</w:t>
            </w:r>
            <w:r w:rsidR="0007484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ї та консультаційної допомоги з </w:t>
            </w:r>
            <w:r w:rsidR="006335EF">
              <w:rPr>
                <w:rFonts w:ascii="Times New Roman" w:hAnsi="Times New Roman"/>
                <w:color w:val="000000"/>
                <w:sz w:val="28"/>
                <w:szCs w:val="28"/>
              </w:rPr>
              <w:t>питань додержання законодавства щодо запобігання корупції, у тому числі надання роз'яснень щодо заповнення декларацій особи, уповноваженої на виконання функцій держави або місцевого самоврядування.</w:t>
            </w:r>
          </w:p>
          <w:p w:rsidR="006335EF" w:rsidRDefault="002E6826" w:rsidP="00074846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4</w:t>
            </w:r>
            <w:r w:rsidR="006335EF">
              <w:rPr>
                <w:rFonts w:ascii="Times New Roman" w:hAnsi="Times New Roman"/>
                <w:color w:val="000000"/>
                <w:sz w:val="28"/>
                <w:szCs w:val="28"/>
              </w:rPr>
              <w:t>. Здійснення  перевірки  подання суб'єктами декларування декларацій та  повідомлення Національного агентства з питань запобігання корупції про випадки неподання чи несвоєчасного подання таких декларацій.</w:t>
            </w:r>
          </w:p>
          <w:p w:rsidR="00DF3DB3" w:rsidRDefault="00DF3DB3" w:rsidP="00DF3DB3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5.</w:t>
            </w:r>
            <w:r>
              <w:rPr>
                <w:rFonts w:ascii="Times New Roman" w:hAnsi="Times New Roman"/>
                <w:color w:val="191919"/>
                <w:sz w:val="28"/>
                <w:szCs w:val="28"/>
              </w:rPr>
              <w:t xml:space="preserve"> У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часть у розгляді звернень, заяв та скарг, що надходять до Головного управління, участь у службовому розслідуванні (перевірці) з метою виявлення причин та умов, що призвели до вчинення корупційного або пов'язаного з корупцією правопорушення, інших порушень Закону.</w:t>
            </w:r>
          </w:p>
          <w:p w:rsidR="00DF3DB3" w:rsidRDefault="00DF3DB3" w:rsidP="00074846">
            <w:pPr>
              <w:widowControl w:val="0"/>
              <w:spacing w:line="240" w:lineRule="auto"/>
              <w:ind w:firstLine="0"/>
              <w:jc w:val="both"/>
              <w:rPr>
                <w:sz w:val="28"/>
                <w:szCs w:val="28"/>
              </w:rPr>
            </w:pPr>
            <w:r w:rsidRPr="00DF3DB3">
              <w:rPr>
                <w:rFonts w:ascii="Times New Roman" w:hAnsi="Times New Roman"/>
                <w:sz w:val="28"/>
                <w:szCs w:val="28"/>
              </w:rPr>
              <w:t>6.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Інформування начальника відділу, начальника Головного управління, Національного агентства з питань запобігання корупції, інших спеціально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уповноважених суб'єктів у сфері протидії корупції про факти порушення працівниками Головного управління законодавства у сфері запобігання і протидії корупції.</w:t>
            </w:r>
          </w:p>
          <w:p w:rsidR="006335EF" w:rsidRDefault="00E2319C" w:rsidP="00074846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7</w:t>
            </w:r>
            <w:r w:rsidR="006335EF">
              <w:rPr>
                <w:rFonts w:ascii="Times New Roman" w:hAnsi="Times New Roman"/>
                <w:color w:val="000000"/>
                <w:sz w:val="28"/>
                <w:szCs w:val="28"/>
              </w:rPr>
              <w:t>. Здійснення заходів щодо виявлення конфлікту інтересів, сприяння його врегулюванню, інформування начальника Головного управління про виявлення конфлікту інтересів та заходи, вжиті для його врегулювання</w:t>
            </w:r>
            <w:r w:rsidR="00EB27FA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</w:p>
          <w:p w:rsidR="00F23B9B" w:rsidRDefault="00F23B9B" w:rsidP="00074846">
            <w:pPr>
              <w:widowControl w:val="0"/>
              <w:spacing w:line="240" w:lineRule="auto"/>
              <w:ind w:firstLine="0"/>
              <w:jc w:val="both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8. Організація роботи внутрішніх каналів щодо повідомлення про можливі факти корупційних або пов’язаних з корупцією правопорушень, інших порушень вимог Закону,  отримання  та організація розгляду повідомленої через такі канали інформації здійснення повноважень у сфері захисту прав викривачів відповідно до Закону України "Про запобігання корупції".</w:t>
            </w:r>
          </w:p>
          <w:p w:rsidR="00BA5392" w:rsidRPr="00461D8F" w:rsidRDefault="00F23B9B" w:rsidP="00F23B9B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9</w:t>
            </w:r>
            <w:r w:rsidR="006335E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. </w:t>
            </w:r>
            <w:r w:rsidRPr="00F23B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Дотримання вимог щодо збереження інформації з обмеженим доступом, забезпечення захисту такої інформації та персональних даних осіб, що стали відомі у зв’язку з виконанням обов’язків державної служби, а також інформації, яка згідно із законодавством не підлягає розголошенню.</w:t>
            </w:r>
          </w:p>
        </w:tc>
      </w:tr>
      <w:tr w:rsidR="000D3DFB" w:rsidRPr="00B85450" w:rsidTr="00372523">
        <w:tc>
          <w:tcPr>
            <w:tcW w:w="36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DFB" w:rsidRPr="00B85450" w:rsidRDefault="004E4E05" w:rsidP="00055DEC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lastRenderedPageBreak/>
              <w:t>Умови оплати праці</w:t>
            </w:r>
          </w:p>
        </w:tc>
        <w:tc>
          <w:tcPr>
            <w:tcW w:w="6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1EE4" w:rsidRDefault="006A1EE4" w:rsidP="006A1EE4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 xml:space="preserve">посадовий оклад  – </w:t>
            </w:r>
            <w:r>
              <w:rPr>
                <w:rFonts w:ascii="Times New Roman" w:hAnsi="Times New Roman"/>
                <w:sz w:val="28"/>
                <w:szCs w:val="28"/>
              </w:rPr>
              <w:t>12305</w:t>
            </w:r>
            <w:r w:rsidRPr="00B8545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B85450">
              <w:rPr>
                <w:rFonts w:ascii="Times New Roman" w:hAnsi="Times New Roman"/>
                <w:sz w:val="28"/>
                <w:szCs w:val="28"/>
              </w:rPr>
              <w:t>гр</w:t>
            </w:r>
            <w:r w:rsidR="00A20200">
              <w:rPr>
                <w:rFonts w:ascii="Times New Roman" w:hAnsi="Times New Roman"/>
                <w:sz w:val="28"/>
                <w:szCs w:val="28"/>
              </w:rPr>
              <w:t>н</w:t>
            </w:r>
            <w:proofErr w:type="spellEnd"/>
            <w:r w:rsidRPr="00B85450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0D3DFB" w:rsidRPr="00B85450" w:rsidRDefault="006A1EE4" w:rsidP="006A1EE4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надбавки, доплати, премії та компенсації відповідно до статей 50-52 Закону України «Про державну службу» (зі змінами)</w:t>
            </w:r>
          </w:p>
        </w:tc>
      </w:tr>
      <w:tr w:rsidR="000D3DFB" w:rsidRPr="00B85450" w:rsidTr="00372523">
        <w:tc>
          <w:tcPr>
            <w:tcW w:w="36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DFB" w:rsidRPr="00B85450" w:rsidRDefault="004E4E05" w:rsidP="00055DEC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Інформація про строковість чи безстроковість призначення на посаду</w:t>
            </w:r>
          </w:p>
        </w:tc>
        <w:tc>
          <w:tcPr>
            <w:tcW w:w="6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5EF" w:rsidRDefault="006335EF" w:rsidP="006335EF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B72DC">
              <w:rPr>
                <w:rFonts w:ascii="Times New Roman" w:hAnsi="Times New Roman"/>
                <w:sz w:val="28"/>
                <w:szCs w:val="28"/>
              </w:rPr>
              <w:t>на період проходження військової служби за мобілізацією основного працівника</w:t>
            </w:r>
            <w:r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0D3DFB" w:rsidRPr="00B85450" w:rsidRDefault="006335EF" w:rsidP="006335EF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на період дії воєнного стану, до дня визначення суб’єктом призначення переможця за результатами конкурсного відбору на цю посаду відповідно до законодавства, але не більше 12 місяців з дня припинення чи скасування воєнного стану</w:t>
            </w:r>
          </w:p>
        </w:tc>
      </w:tr>
      <w:tr w:rsidR="000D3DFB" w:rsidRPr="00B85450" w:rsidTr="00372523">
        <w:tc>
          <w:tcPr>
            <w:tcW w:w="36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DFB" w:rsidRPr="00B85450" w:rsidRDefault="004E4E05" w:rsidP="00055DEC">
            <w:pPr>
              <w:widowControl w:val="0"/>
              <w:spacing w:line="240" w:lineRule="auto"/>
              <w:ind w:firstLine="0"/>
              <w:jc w:val="both"/>
            </w:pPr>
            <w:r w:rsidRPr="00B85450">
              <w:rPr>
                <w:rFonts w:ascii="Times New Roman" w:hAnsi="Times New Roman"/>
                <w:sz w:val="28"/>
                <w:szCs w:val="28"/>
              </w:rPr>
              <w:t>Перелік інформації, необхідної для участі в доборі, та строк їх подання</w:t>
            </w:r>
          </w:p>
        </w:tc>
        <w:tc>
          <w:tcPr>
            <w:tcW w:w="6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3946" w:rsidRDefault="00FB3946" w:rsidP="00FB3946">
            <w:pPr>
              <w:pStyle w:val="af"/>
              <w:widowControl w:val="0"/>
              <w:numPr>
                <w:ilvl w:val="0"/>
                <w:numId w:val="4"/>
              </w:numPr>
              <w:spacing w:line="240" w:lineRule="auto"/>
              <w:ind w:left="34" w:firstLine="0"/>
              <w:jc w:val="both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заява про участь у доборі на  зайняття посади державної служби;</w:t>
            </w:r>
          </w:p>
          <w:p w:rsidR="00FB3946" w:rsidRDefault="00FB3946" w:rsidP="00FB3946">
            <w:pPr>
              <w:pStyle w:val="af"/>
              <w:widowControl w:val="0"/>
              <w:numPr>
                <w:ilvl w:val="0"/>
                <w:numId w:val="4"/>
              </w:numPr>
              <w:spacing w:line="240" w:lineRule="auto"/>
              <w:ind w:left="34" w:firstLine="0"/>
              <w:jc w:val="both"/>
              <w:rPr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резюме та анкета за встановленою формою;</w:t>
            </w:r>
          </w:p>
          <w:p w:rsidR="00FB3946" w:rsidRDefault="00FB3946" w:rsidP="00FB3946">
            <w:pPr>
              <w:widowControl w:val="0"/>
              <w:numPr>
                <w:ilvl w:val="0"/>
                <w:numId w:val="4"/>
              </w:numPr>
              <w:spacing w:line="240" w:lineRule="auto"/>
              <w:ind w:left="34" w:firstLine="0"/>
              <w:jc w:val="both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копія паспорта громадянина України з даними про прізвище, ім’я та по батькові, видачу паспорта та місце реєстрації та ідентифікаційний код;</w:t>
            </w:r>
          </w:p>
          <w:p w:rsidR="00FB3946" w:rsidRDefault="00FB3946" w:rsidP="00FB3946">
            <w:pPr>
              <w:pStyle w:val="af"/>
              <w:widowControl w:val="0"/>
              <w:numPr>
                <w:ilvl w:val="0"/>
                <w:numId w:val="4"/>
              </w:numPr>
              <w:spacing w:line="240" w:lineRule="auto"/>
              <w:ind w:left="34" w:firstLine="0"/>
              <w:jc w:val="both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копія документів, що підтверджують наявність відповідного ступеня вищої освіти (диплом з додатками);</w:t>
            </w:r>
          </w:p>
          <w:p w:rsidR="00FB3946" w:rsidRDefault="00FB3946" w:rsidP="00FB3946">
            <w:pPr>
              <w:widowControl w:val="0"/>
              <w:numPr>
                <w:ilvl w:val="0"/>
                <w:numId w:val="4"/>
              </w:numPr>
              <w:spacing w:line="240" w:lineRule="auto"/>
              <w:ind w:left="34" w:firstLine="0"/>
              <w:jc w:val="both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копія трудової книжки;</w:t>
            </w:r>
          </w:p>
          <w:p w:rsidR="00FB3946" w:rsidRDefault="00FB3946" w:rsidP="00FB3946">
            <w:pPr>
              <w:widowControl w:val="0"/>
              <w:numPr>
                <w:ilvl w:val="0"/>
                <w:numId w:val="4"/>
              </w:numPr>
              <w:spacing w:line="240" w:lineRule="auto"/>
              <w:ind w:left="34" w:firstLine="0"/>
              <w:jc w:val="both"/>
              <w:rPr>
                <w:rFonts w:ascii="Times New Roman" w:hAnsi="Times New Roman"/>
                <w:sz w:val="27"/>
                <w:szCs w:val="27"/>
              </w:rPr>
            </w:pPr>
            <w:proofErr w:type="spellStart"/>
            <w:r>
              <w:rPr>
                <w:rFonts w:ascii="Times New Roman" w:hAnsi="Times New Roman"/>
                <w:sz w:val="27"/>
                <w:szCs w:val="27"/>
              </w:rPr>
              <w:t>військовооблікові</w:t>
            </w:r>
            <w:proofErr w:type="spellEnd"/>
            <w:r>
              <w:rPr>
                <w:rFonts w:ascii="Times New Roman" w:hAnsi="Times New Roman"/>
                <w:sz w:val="27"/>
                <w:szCs w:val="27"/>
              </w:rPr>
              <w:t xml:space="preserve"> документи для військовозобов’язаних та призовників.</w:t>
            </w:r>
          </w:p>
          <w:p w:rsidR="000D3DFB" w:rsidRPr="00B85450" w:rsidRDefault="00FB3946" w:rsidP="00B575FE">
            <w:pPr>
              <w:widowControl w:val="0"/>
              <w:spacing w:line="240" w:lineRule="auto"/>
              <w:ind w:left="34" w:firstLine="326"/>
              <w:jc w:val="both"/>
            </w:pPr>
            <w:r>
              <w:rPr>
                <w:rFonts w:ascii="Times New Roman" w:hAnsi="Times New Roman"/>
                <w:sz w:val="27"/>
                <w:szCs w:val="27"/>
              </w:rPr>
              <w:lastRenderedPageBreak/>
              <w:t>Інформація подається особисто до служби управління персоналом Головного управління Пенсійного фонду України у Вінницькій області (</w:t>
            </w:r>
            <w:proofErr w:type="spellStart"/>
            <w:r>
              <w:rPr>
                <w:rFonts w:ascii="Times New Roman" w:hAnsi="Times New Roman"/>
                <w:sz w:val="27"/>
                <w:szCs w:val="27"/>
              </w:rPr>
              <w:t>м.Вінниця</w:t>
            </w:r>
            <w:proofErr w:type="spellEnd"/>
            <w:r>
              <w:rPr>
                <w:rFonts w:ascii="Times New Roman" w:hAnsi="Times New Roman"/>
                <w:sz w:val="27"/>
                <w:szCs w:val="27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7"/>
                <w:szCs w:val="27"/>
              </w:rPr>
              <w:t>вул.Зодчих</w:t>
            </w:r>
            <w:proofErr w:type="spellEnd"/>
            <w:r>
              <w:rPr>
                <w:rFonts w:ascii="Times New Roman" w:hAnsi="Times New Roman"/>
                <w:sz w:val="27"/>
                <w:szCs w:val="27"/>
              </w:rPr>
              <w:t xml:space="preserve">, 22, </w:t>
            </w:r>
            <w:proofErr w:type="spellStart"/>
            <w:r>
              <w:rPr>
                <w:rFonts w:ascii="Times New Roman" w:hAnsi="Times New Roman"/>
                <w:sz w:val="27"/>
                <w:szCs w:val="27"/>
              </w:rPr>
              <w:t>каб</w:t>
            </w:r>
            <w:proofErr w:type="spellEnd"/>
            <w:r>
              <w:rPr>
                <w:rFonts w:ascii="Times New Roman" w:hAnsi="Times New Roman"/>
                <w:sz w:val="27"/>
                <w:szCs w:val="27"/>
              </w:rPr>
              <w:t xml:space="preserve">. №402) по                           </w:t>
            </w:r>
            <w:r w:rsidR="002B1698" w:rsidRPr="002B1698">
              <w:rPr>
                <w:rFonts w:ascii="Times New Roman" w:hAnsi="Times New Roman"/>
                <w:b/>
                <w:sz w:val="27"/>
                <w:szCs w:val="27"/>
              </w:rPr>
              <w:t>1</w:t>
            </w:r>
            <w:r w:rsidR="00B575FE">
              <w:rPr>
                <w:rFonts w:ascii="Times New Roman" w:hAnsi="Times New Roman"/>
                <w:b/>
                <w:sz w:val="27"/>
                <w:szCs w:val="27"/>
              </w:rPr>
              <w:t>8</w:t>
            </w:r>
            <w:r>
              <w:rPr>
                <w:rFonts w:ascii="Times New Roman" w:hAnsi="Times New Roman"/>
                <w:b/>
                <w:sz w:val="27"/>
                <w:szCs w:val="27"/>
              </w:rPr>
              <w:t xml:space="preserve"> </w:t>
            </w:r>
            <w:r w:rsidR="00B575FE">
              <w:rPr>
                <w:rFonts w:ascii="Times New Roman" w:hAnsi="Times New Roman"/>
                <w:b/>
                <w:sz w:val="27"/>
                <w:szCs w:val="27"/>
              </w:rPr>
              <w:t>вересня</w:t>
            </w:r>
            <w:r>
              <w:rPr>
                <w:rFonts w:ascii="Times New Roman" w:hAnsi="Times New Roman"/>
                <w:b/>
                <w:sz w:val="27"/>
                <w:szCs w:val="27"/>
              </w:rPr>
              <w:t xml:space="preserve"> 202</w:t>
            </w:r>
            <w:r w:rsidR="00A20200">
              <w:rPr>
                <w:rFonts w:ascii="Times New Roman" w:hAnsi="Times New Roman"/>
                <w:b/>
                <w:sz w:val="27"/>
                <w:szCs w:val="27"/>
              </w:rPr>
              <w:t>6</w:t>
            </w:r>
            <w:r>
              <w:rPr>
                <w:rFonts w:ascii="Times New Roman" w:hAnsi="Times New Roman"/>
                <w:b/>
                <w:sz w:val="27"/>
                <w:szCs w:val="27"/>
              </w:rPr>
              <w:t xml:space="preserve"> року включно.</w:t>
            </w:r>
          </w:p>
        </w:tc>
      </w:tr>
      <w:tr w:rsidR="000D3DFB" w:rsidRPr="00B85450" w:rsidTr="00372523">
        <w:tc>
          <w:tcPr>
            <w:tcW w:w="36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DFB" w:rsidRPr="00B85450" w:rsidRDefault="004E4E05" w:rsidP="00055DEC">
            <w:pPr>
              <w:widowControl w:val="0"/>
              <w:spacing w:line="240" w:lineRule="auto"/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lastRenderedPageBreak/>
              <w:t>Додаткові (необов’язкові) документи</w:t>
            </w:r>
          </w:p>
        </w:tc>
        <w:tc>
          <w:tcPr>
            <w:tcW w:w="6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DFB" w:rsidRPr="00B85450" w:rsidRDefault="004E4E05" w:rsidP="00055DEC">
            <w:pPr>
              <w:pStyle w:val="af2"/>
              <w:widowControl w:val="0"/>
              <w:tabs>
                <w:tab w:val="left" w:pos="397"/>
              </w:tabs>
              <w:spacing w:before="0"/>
              <w:ind w:left="37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заява щодо забезпечення розумним пристосуванням за формою згідно з додатком 3 до Порядку проведення конкурсу на зайняття посад державної служби</w:t>
            </w:r>
          </w:p>
        </w:tc>
      </w:tr>
      <w:tr w:rsidR="000D3DFB" w:rsidRPr="00B85450" w:rsidTr="00372523">
        <w:tc>
          <w:tcPr>
            <w:tcW w:w="36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DFB" w:rsidRPr="00B85450" w:rsidRDefault="004E4E05" w:rsidP="00055DEC">
            <w:pPr>
              <w:widowControl w:val="0"/>
              <w:spacing w:line="240" w:lineRule="auto"/>
              <w:ind w:firstLine="0"/>
              <w:jc w:val="both"/>
            </w:pPr>
            <w:r w:rsidRPr="00B85450">
              <w:rPr>
                <w:rFonts w:ascii="Times New Roman" w:hAnsi="Times New Roman"/>
                <w:sz w:val="28"/>
                <w:szCs w:val="28"/>
              </w:rPr>
              <w:t>Прізвище, ім’я та по батькові, номер телефону та адреса електронної пошти особи, яка надає додаткову інформацію з питань проведення добору</w:t>
            </w:r>
          </w:p>
        </w:tc>
        <w:tc>
          <w:tcPr>
            <w:tcW w:w="6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DFB" w:rsidRPr="00B85450" w:rsidRDefault="002B1698" w:rsidP="0030151E">
            <w:pPr>
              <w:widowControl w:val="0"/>
              <w:spacing w:after="120" w:line="24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Кушталова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Лариса Володимирівна</w:t>
            </w:r>
            <w:r w:rsidR="00A53CCE">
              <w:rPr>
                <w:rFonts w:ascii="Times New Roman" w:hAnsi="Times New Roman"/>
                <w:sz w:val="28"/>
                <w:szCs w:val="28"/>
              </w:rPr>
              <w:t>,</w:t>
            </w:r>
          </w:p>
          <w:p w:rsidR="0030151E" w:rsidRPr="00A600F6" w:rsidRDefault="0030151E" w:rsidP="0030151E">
            <w:pPr>
              <w:spacing w:line="24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(068) 832-83-13</w:t>
            </w:r>
          </w:p>
          <w:p w:rsidR="000D3DFB" w:rsidRDefault="004E4E05" w:rsidP="00055DEC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(0432) 50-45-29</w:t>
            </w:r>
          </w:p>
          <w:p w:rsidR="00F274A0" w:rsidRPr="00FB3946" w:rsidRDefault="00F274A0" w:rsidP="00055DEC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</w:tr>
      <w:tr w:rsidR="000D3DFB" w:rsidRPr="00B85450" w:rsidTr="00372523">
        <w:tc>
          <w:tcPr>
            <w:tcW w:w="101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DFB" w:rsidRPr="00B85450" w:rsidRDefault="00FB3946" w:rsidP="00FB3946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Кваліфікаційні вимоги</w:t>
            </w:r>
          </w:p>
        </w:tc>
      </w:tr>
      <w:tr w:rsidR="000D3DFB" w:rsidRPr="00B85450" w:rsidTr="00372523">
        <w:tc>
          <w:tcPr>
            <w:tcW w:w="3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DFB" w:rsidRPr="00B85450" w:rsidRDefault="004E4E05" w:rsidP="00055DEC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DFB" w:rsidRPr="00B85450" w:rsidRDefault="004E4E05" w:rsidP="00055DEC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Освіта</w:t>
            </w:r>
          </w:p>
        </w:tc>
        <w:tc>
          <w:tcPr>
            <w:tcW w:w="6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DFB" w:rsidRPr="00B85450" w:rsidRDefault="004E4E05" w:rsidP="00055DEC">
            <w:pPr>
              <w:widowControl w:val="0"/>
              <w:spacing w:line="240" w:lineRule="auto"/>
              <w:ind w:left="34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вища, не нижче молодшого бакалавра або бакалавра</w:t>
            </w:r>
          </w:p>
        </w:tc>
      </w:tr>
      <w:tr w:rsidR="000D3DFB" w:rsidRPr="00B85450" w:rsidTr="00372523">
        <w:tc>
          <w:tcPr>
            <w:tcW w:w="3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DFB" w:rsidRPr="00B85450" w:rsidRDefault="004E4E05" w:rsidP="00055DEC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DFB" w:rsidRPr="00B85450" w:rsidRDefault="004E4E05" w:rsidP="00055DEC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Досвід роботи</w:t>
            </w:r>
          </w:p>
        </w:tc>
        <w:tc>
          <w:tcPr>
            <w:tcW w:w="6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DFB" w:rsidRPr="00B85450" w:rsidRDefault="004E4E05" w:rsidP="00055DEC">
            <w:pPr>
              <w:widowControl w:val="0"/>
              <w:spacing w:line="240" w:lineRule="auto"/>
              <w:ind w:left="34"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не потребує</w:t>
            </w:r>
          </w:p>
        </w:tc>
      </w:tr>
      <w:tr w:rsidR="000D3DFB" w:rsidRPr="00B85450" w:rsidTr="00372523">
        <w:tc>
          <w:tcPr>
            <w:tcW w:w="3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DFB" w:rsidRPr="00B85450" w:rsidRDefault="004E4E05" w:rsidP="00055DEC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3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DFB" w:rsidRPr="00B85450" w:rsidRDefault="004E4E05" w:rsidP="00055DEC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Володіння державною мовою</w:t>
            </w:r>
          </w:p>
        </w:tc>
        <w:tc>
          <w:tcPr>
            <w:tcW w:w="6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DFB" w:rsidRPr="00B85450" w:rsidRDefault="004E4E05" w:rsidP="00055DEC">
            <w:pPr>
              <w:widowControl w:val="0"/>
              <w:spacing w:line="240" w:lineRule="auto"/>
              <w:ind w:left="34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вільне володіння державною мовою</w:t>
            </w:r>
          </w:p>
        </w:tc>
      </w:tr>
      <w:tr w:rsidR="000D3DFB" w:rsidRPr="00B85450" w:rsidTr="00372523">
        <w:tc>
          <w:tcPr>
            <w:tcW w:w="3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DFB" w:rsidRPr="00B85450" w:rsidRDefault="004E4E05" w:rsidP="00055DEC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3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DFB" w:rsidRPr="00B85450" w:rsidRDefault="004E4E05" w:rsidP="00055DEC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Володіння іноземною мовою</w:t>
            </w:r>
          </w:p>
        </w:tc>
        <w:tc>
          <w:tcPr>
            <w:tcW w:w="6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DFB" w:rsidRPr="00B85450" w:rsidRDefault="004E4E05" w:rsidP="00055DEC">
            <w:pPr>
              <w:widowControl w:val="0"/>
              <w:spacing w:line="240" w:lineRule="auto"/>
              <w:ind w:left="118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0D3DFB" w:rsidRPr="00B85450" w:rsidTr="00372523">
        <w:tc>
          <w:tcPr>
            <w:tcW w:w="101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DFB" w:rsidRPr="00B85450" w:rsidRDefault="004E4E05" w:rsidP="00055DEC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Вимоги до компетентності</w:t>
            </w:r>
          </w:p>
        </w:tc>
      </w:tr>
      <w:tr w:rsidR="000D3DFB" w:rsidRPr="00B85450" w:rsidTr="00372523">
        <w:tc>
          <w:tcPr>
            <w:tcW w:w="36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DFB" w:rsidRPr="00B85450" w:rsidRDefault="004E4E05" w:rsidP="00055DEC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Вимога</w:t>
            </w:r>
          </w:p>
        </w:tc>
        <w:tc>
          <w:tcPr>
            <w:tcW w:w="6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DFB" w:rsidRPr="00B85450" w:rsidRDefault="004E4E05" w:rsidP="00055DEC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Компоненти вимоги</w:t>
            </w:r>
          </w:p>
        </w:tc>
      </w:tr>
      <w:tr w:rsidR="00027180" w:rsidRPr="00B85450" w:rsidTr="00372523">
        <w:trPr>
          <w:trHeight w:val="753"/>
        </w:trPr>
        <w:tc>
          <w:tcPr>
            <w:tcW w:w="3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180" w:rsidRPr="00B85450" w:rsidRDefault="00027180" w:rsidP="00055DEC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3ECD" w:rsidRPr="00446E89" w:rsidRDefault="00E33ECD" w:rsidP="000E7CB7">
            <w:pPr>
              <w:widowControl w:val="0"/>
              <w:suppressAutoHyphens w:val="0"/>
              <w:spacing w:beforeAutospacing="1"/>
              <w:ind w:left="-2" w:right="108" w:firstLine="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proofErr w:type="spellStart"/>
            <w:r w:rsidRPr="00446E89">
              <w:rPr>
                <w:rFonts w:ascii="Times New Roman" w:hAnsi="Times New Roman"/>
                <w:bCs/>
                <w:color w:val="000000"/>
                <w:sz w:val="28"/>
                <w:szCs w:val="28"/>
                <w:lang w:val="ru-RU" w:eastAsia="ru-RU"/>
              </w:rPr>
              <w:t>Аналітичні</w:t>
            </w:r>
            <w:proofErr w:type="spellEnd"/>
            <w:r w:rsidRPr="00446E89">
              <w:rPr>
                <w:rFonts w:ascii="Times New Roman" w:hAnsi="Times New Roman"/>
                <w:bCs/>
                <w:color w:val="000000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446E89">
              <w:rPr>
                <w:rFonts w:ascii="Times New Roman" w:hAnsi="Times New Roman"/>
                <w:bCs/>
                <w:color w:val="000000"/>
                <w:sz w:val="28"/>
                <w:szCs w:val="28"/>
                <w:lang w:val="ru-RU" w:eastAsia="ru-RU"/>
              </w:rPr>
              <w:t>здібності</w:t>
            </w:r>
            <w:proofErr w:type="spellEnd"/>
          </w:p>
          <w:p w:rsidR="00027180" w:rsidRDefault="00027180" w:rsidP="0024119F">
            <w:pPr>
              <w:widowControl w:val="0"/>
              <w:spacing w:line="240" w:lineRule="auto"/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3ECD" w:rsidRDefault="00446E89" w:rsidP="00446E89">
            <w:pPr>
              <w:widowControl w:val="0"/>
              <w:suppressAutoHyphens w:val="0"/>
              <w:spacing w:line="240" w:lineRule="auto"/>
              <w:ind w:left="34" w:firstLine="284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/>
                <w:color w:val="000000"/>
                <w:sz w:val="28"/>
                <w:szCs w:val="28"/>
                <w:lang w:val="ru-RU" w:eastAsia="ru-RU"/>
              </w:rPr>
              <w:t xml:space="preserve">-   </w:t>
            </w:r>
            <w:proofErr w:type="spellStart"/>
            <w:r w:rsidR="00E33ECD">
              <w:rPr>
                <w:rFonts w:ascii="Times New Roman" w:hAnsi="Times New Roman"/>
                <w:color w:val="000000"/>
                <w:sz w:val="28"/>
                <w:szCs w:val="28"/>
                <w:lang w:val="ru-RU" w:eastAsia="ru-RU"/>
              </w:rPr>
              <w:t>здатність</w:t>
            </w:r>
            <w:proofErr w:type="spellEnd"/>
            <w:r w:rsidR="00E33ECD">
              <w:rPr>
                <w:rFonts w:ascii="Times New Roman" w:hAnsi="Times New Roman"/>
                <w:color w:val="000000"/>
                <w:sz w:val="28"/>
                <w:szCs w:val="28"/>
                <w:lang w:val="ru-RU" w:eastAsia="ru-RU"/>
              </w:rPr>
              <w:t xml:space="preserve"> до </w:t>
            </w:r>
            <w:proofErr w:type="spellStart"/>
            <w:r w:rsidR="00E33ECD">
              <w:rPr>
                <w:rFonts w:ascii="Times New Roman" w:hAnsi="Times New Roman"/>
                <w:color w:val="000000"/>
                <w:sz w:val="28"/>
                <w:szCs w:val="28"/>
                <w:lang w:val="ru-RU" w:eastAsia="ru-RU"/>
              </w:rPr>
              <w:t>логічного</w:t>
            </w:r>
            <w:proofErr w:type="spellEnd"/>
            <w:r w:rsidR="00E33ECD">
              <w:rPr>
                <w:rFonts w:ascii="Times New Roman" w:hAnsi="Times New Roman"/>
                <w:color w:val="000000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="00E33ECD">
              <w:rPr>
                <w:rFonts w:ascii="Times New Roman" w:hAnsi="Times New Roman"/>
                <w:color w:val="000000"/>
                <w:sz w:val="28"/>
                <w:szCs w:val="28"/>
                <w:lang w:val="ru-RU" w:eastAsia="ru-RU"/>
              </w:rPr>
              <w:t>мислення</w:t>
            </w:r>
            <w:proofErr w:type="spellEnd"/>
            <w:r w:rsidR="00E33ECD">
              <w:rPr>
                <w:rFonts w:ascii="Times New Roman" w:hAnsi="Times New Roman"/>
                <w:color w:val="000000"/>
                <w:sz w:val="28"/>
                <w:szCs w:val="28"/>
                <w:lang w:val="ru-RU" w:eastAsia="ru-RU"/>
              </w:rPr>
              <w:t xml:space="preserve">, </w:t>
            </w:r>
            <w:proofErr w:type="spellStart"/>
            <w:r w:rsidR="00E33ECD">
              <w:rPr>
                <w:rFonts w:ascii="Times New Roman" w:hAnsi="Times New Roman"/>
                <w:color w:val="000000"/>
                <w:sz w:val="28"/>
                <w:szCs w:val="28"/>
                <w:lang w:val="ru-RU" w:eastAsia="ru-RU"/>
              </w:rPr>
              <w:t>узагальнення</w:t>
            </w:r>
            <w:proofErr w:type="spellEnd"/>
            <w:r w:rsidR="00E33ECD">
              <w:rPr>
                <w:rFonts w:ascii="Times New Roman" w:hAnsi="Times New Roman"/>
                <w:color w:val="000000"/>
                <w:sz w:val="28"/>
                <w:szCs w:val="28"/>
                <w:lang w:val="ru-RU" w:eastAsia="ru-RU"/>
              </w:rPr>
              <w:t xml:space="preserve">, </w:t>
            </w:r>
            <w:proofErr w:type="spellStart"/>
            <w:r w:rsidR="00E33ECD">
              <w:rPr>
                <w:rFonts w:ascii="Times New Roman" w:hAnsi="Times New Roman"/>
                <w:color w:val="000000"/>
                <w:sz w:val="28"/>
                <w:szCs w:val="28"/>
                <w:lang w:val="ru-RU" w:eastAsia="ru-RU"/>
              </w:rPr>
              <w:t>конкретизації</w:t>
            </w:r>
            <w:proofErr w:type="spellEnd"/>
            <w:r w:rsidR="00E33ECD">
              <w:rPr>
                <w:rFonts w:ascii="Times New Roman" w:hAnsi="Times New Roman"/>
                <w:color w:val="000000"/>
                <w:sz w:val="28"/>
                <w:szCs w:val="28"/>
                <w:lang w:val="ru-RU" w:eastAsia="ru-RU"/>
              </w:rPr>
              <w:t xml:space="preserve">, </w:t>
            </w:r>
            <w:proofErr w:type="spellStart"/>
            <w:r w:rsidR="00E33ECD">
              <w:rPr>
                <w:rFonts w:ascii="Times New Roman" w:hAnsi="Times New Roman"/>
                <w:color w:val="000000"/>
                <w:sz w:val="28"/>
                <w:szCs w:val="28"/>
                <w:lang w:val="ru-RU" w:eastAsia="ru-RU"/>
              </w:rPr>
              <w:t>розкладання</w:t>
            </w:r>
            <w:proofErr w:type="spellEnd"/>
            <w:r w:rsidR="00E33ECD">
              <w:rPr>
                <w:rFonts w:ascii="Times New Roman" w:hAnsi="Times New Roman"/>
                <w:color w:val="000000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="00E33ECD">
              <w:rPr>
                <w:rFonts w:ascii="Times New Roman" w:hAnsi="Times New Roman"/>
                <w:color w:val="000000"/>
                <w:sz w:val="28"/>
                <w:szCs w:val="28"/>
                <w:lang w:val="ru-RU" w:eastAsia="ru-RU"/>
              </w:rPr>
              <w:t>складних</w:t>
            </w:r>
            <w:proofErr w:type="spellEnd"/>
            <w:r w:rsidR="00E33ECD">
              <w:rPr>
                <w:rFonts w:ascii="Times New Roman" w:hAnsi="Times New Roman"/>
                <w:color w:val="000000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="00E33ECD">
              <w:rPr>
                <w:rFonts w:ascii="Times New Roman" w:hAnsi="Times New Roman"/>
                <w:color w:val="000000"/>
                <w:sz w:val="28"/>
                <w:szCs w:val="28"/>
                <w:lang w:val="ru-RU" w:eastAsia="ru-RU"/>
              </w:rPr>
              <w:t>питань</w:t>
            </w:r>
            <w:proofErr w:type="spellEnd"/>
            <w:r w:rsidR="00E33ECD">
              <w:rPr>
                <w:rFonts w:ascii="Times New Roman" w:hAnsi="Times New Roman"/>
                <w:color w:val="000000"/>
                <w:sz w:val="28"/>
                <w:szCs w:val="28"/>
                <w:lang w:val="ru-RU" w:eastAsia="ru-RU"/>
              </w:rPr>
              <w:t xml:space="preserve"> на </w:t>
            </w:r>
            <w:proofErr w:type="spellStart"/>
            <w:r w:rsidR="00E33ECD">
              <w:rPr>
                <w:rFonts w:ascii="Times New Roman" w:hAnsi="Times New Roman"/>
                <w:color w:val="000000"/>
                <w:sz w:val="28"/>
                <w:szCs w:val="28"/>
                <w:lang w:val="ru-RU" w:eastAsia="ru-RU"/>
              </w:rPr>
              <w:t>складові</w:t>
            </w:r>
            <w:proofErr w:type="spellEnd"/>
            <w:r w:rsidR="00E33ECD">
              <w:rPr>
                <w:rFonts w:ascii="Times New Roman" w:hAnsi="Times New Roman"/>
                <w:color w:val="000000"/>
                <w:sz w:val="28"/>
                <w:szCs w:val="28"/>
                <w:lang w:val="ru-RU" w:eastAsia="ru-RU"/>
              </w:rPr>
              <w:t xml:space="preserve">, </w:t>
            </w:r>
            <w:proofErr w:type="spellStart"/>
            <w:r w:rsidR="00E33ECD">
              <w:rPr>
                <w:rFonts w:ascii="Times New Roman" w:hAnsi="Times New Roman"/>
                <w:color w:val="000000"/>
                <w:sz w:val="28"/>
                <w:szCs w:val="28"/>
                <w:lang w:val="ru-RU" w:eastAsia="ru-RU"/>
              </w:rPr>
              <w:t>виділяти</w:t>
            </w:r>
            <w:proofErr w:type="spellEnd"/>
            <w:r w:rsidR="00E33ECD">
              <w:rPr>
                <w:rFonts w:ascii="Times New Roman" w:hAnsi="Times New Roman"/>
                <w:color w:val="000000"/>
                <w:sz w:val="28"/>
                <w:szCs w:val="28"/>
                <w:lang w:val="ru-RU" w:eastAsia="ru-RU"/>
              </w:rPr>
              <w:t xml:space="preserve"> головне </w:t>
            </w:r>
            <w:proofErr w:type="spellStart"/>
            <w:r w:rsidR="00E33ECD">
              <w:rPr>
                <w:rFonts w:ascii="Times New Roman" w:hAnsi="Times New Roman"/>
                <w:color w:val="000000"/>
                <w:sz w:val="28"/>
                <w:szCs w:val="28"/>
                <w:lang w:val="ru-RU" w:eastAsia="ru-RU"/>
              </w:rPr>
              <w:t>від</w:t>
            </w:r>
            <w:proofErr w:type="spellEnd"/>
            <w:r w:rsidR="00E33ECD">
              <w:rPr>
                <w:rFonts w:ascii="Times New Roman" w:hAnsi="Times New Roman"/>
                <w:color w:val="000000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="00E33ECD">
              <w:rPr>
                <w:rFonts w:ascii="Times New Roman" w:hAnsi="Times New Roman"/>
                <w:color w:val="000000"/>
                <w:sz w:val="28"/>
                <w:szCs w:val="28"/>
                <w:lang w:val="ru-RU" w:eastAsia="ru-RU"/>
              </w:rPr>
              <w:t>другорядного</w:t>
            </w:r>
            <w:proofErr w:type="spellEnd"/>
            <w:r w:rsidR="00E33ECD">
              <w:rPr>
                <w:rFonts w:ascii="Times New Roman" w:hAnsi="Times New Roman"/>
                <w:color w:val="000000"/>
                <w:sz w:val="28"/>
                <w:szCs w:val="28"/>
                <w:lang w:val="ru-RU" w:eastAsia="ru-RU"/>
              </w:rPr>
              <w:t xml:space="preserve">, </w:t>
            </w:r>
            <w:proofErr w:type="spellStart"/>
            <w:r w:rsidR="00E33ECD">
              <w:rPr>
                <w:rFonts w:ascii="Times New Roman" w:hAnsi="Times New Roman"/>
                <w:color w:val="000000"/>
                <w:sz w:val="28"/>
                <w:szCs w:val="28"/>
                <w:lang w:val="ru-RU" w:eastAsia="ru-RU"/>
              </w:rPr>
              <w:t>вия</w:t>
            </w:r>
            <w:r w:rsidR="00E33ECD">
              <w:rPr>
                <w:rFonts w:ascii="Times New Roman" w:hAnsi="Times New Roman"/>
                <w:color w:val="000000"/>
                <w:sz w:val="28"/>
                <w:szCs w:val="28"/>
                <w:lang w:val="ru-RU" w:eastAsia="ru-RU"/>
              </w:rPr>
              <w:t>в</w:t>
            </w:r>
            <w:r w:rsidR="00E33ECD">
              <w:rPr>
                <w:rFonts w:ascii="Times New Roman" w:hAnsi="Times New Roman"/>
                <w:color w:val="000000"/>
                <w:sz w:val="28"/>
                <w:szCs w:val="28"/>
                <w:lang w:val="ru-RU" w:eastAsia="ru-RU"/>
              </w:rPr>
              <w:t>ляти</w:t>
            </w:r>
            <w:proofErr w:type="spellEnd"/>
            <w:r w:rsidR="00E33ECD">
              <w:rPr>
                <w:rFonts w:ascii="Times New Roman" w:hAnsi="Times New Roman"/>
                <w:color w:val="000000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="00E33ECD">
              <w:rPr>
                <w:rFonts w:ascii="Times New Roman" w:hAnsi="Times New Roman"/>
                <w:color w:val="000000"/>
                <w:sz w:val="28"/>
                <w:szCs w:val="28"/>
                <w:lang w:val="ru-RU" w:eastAsia="ru-RU"/>
              </w:rPr>
              <w:t>закономірності</w:t>
            </w:r>
            <w:proofErr w:type="spellEnd"/>
            <w:r w:rsidR="00E33ECD">
              <w:rPr>
                <w:rFonts w:ascii="Times New Roman" w:hAnsi="Times New Roman"/>
                <w:color w:val="000000"/>
                <w:sz w:val="28"/>
                <w:szCs w:val="28"/>
                <w:lang w:val="ru-RU" w:eastAsia="ru-RU"/>
              </w:rPr>
              <w:t>;</w:t>
            </w:r>
            <w:proofErr w:type="gramEnd"/>
          </w:p>
          <w:p w:rsidR="00E33ECD" w:rsidRDefault="00446E89" w:rsidP="00446E89">
            <w:pPr>
              <w:widowControl w:val="0"/>
              <w:suppressAutoHyphens w:val="0"/>
              <w:spacing w:line="240" w:lineRule="auto"/>
              <w:ind w:left="34" w:firstLine="284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- </w:t>
            </w:r>
            <w:proofErr w:type="spellStart"/>
            <w:r w:rsidR="00E33ECD">
              <w:rPr>
                <w:rFonts w:ascii="Times New Roman" w:hAnsi="Times New Roman"/>
                <w:color w:val="000000"/>
                <w:sz w:val="28"/>
                <w:szCs w:val="28"/>
                <w:lang w:val="ru-RU" w:eastAsia="ru-RU"/>
              </w:rPr>
              <w:t>вміння</w:t>
            </w:r>
            <w:proofErr w:type="spellEnd"/>
            <w:r w:rsidR="00E33ECD">
              <w:rPr>
                <w:rFonts w:ascii="Times New Roman" w:hAnsi="Times New Roman"/>
                <w:color w:val="000000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="00E33ECD">
              <w:rPr>
                <w:rFonts w:ascii="Times New Roman" w:hAnsi="Times New Roman"/>
                <w:color w:val="000000"/>
                <w:sz w:val="28"/>
                <w:szCs w:val="28"/>
                <w:lang w:val="ru-RU" w:eastAsia="ru-RU"/>
              </w:rPr>
              <w:t>встановлювати</w:t>
            </w:r>
            <w:proofErr w:type="spellEnd"/>
            <w:r w:rsidR="00E33ECD">
              <w:rPr>
                <w:rFonts w:ascii="Times New Roman" w:hAnsi="Times New Roman"/>
                <w:color w:val="000000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="00E33ECD">
              <w:rPr>
                <w:rFonts w:ascii="Times New Roman" w:hAnsi="Times New Roman"/>
                <w:color w:val="000000"/>
                <w:sz w:val="28"/>
                <w:szCs w:val="28"/>
                <w:lang w:val="ru-RU" w:eastAsia="ru-RU"/>
              </w:rPr>
              <w:t>причинно-наслідкові</w:t>
            </w:r>
            <w:proofErr w:type="spellEnd"/>
            <w:r w:rsidR="00E33ECD">
              <w:rPr>
                <w:rFonts w:ascii="Times New Roman" w:hAnsi="Times New Roman"/>
                <w:color w:val="000000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="00E33ECD">
              <w:rPr>
                <w:rFonts w:ascii="Times New Roman" w:hAnsi="Times New Roman"/>
                <w:color w:val="000000"/>
                <w:sz w:val="28"/>
                <w:szCs w:val="28"/>
                <w:lang w:val="ru-RU" w:eastAsia="ru-RU"/>
              </w:rPr>
              <w:t>зв’язки</w:t>
            </w:r>
            <w:proofErr w:type="spellEnd"/>
            <w:r w:rsidR="00E33ECD">
              <w:rPr>
                <w:rFonts w:ascii="Times New Roman" w:hAnsi="Times New Roman"/>
                <w:color w:val="000000"/>
                <w:sz w:val="28"/>
                <w:szCs w:val="28"/>
                <w:lang w:val="ru-RU" w:eastAsia="ru-RU"/>
              </w:rPr>
              <w:t>;</w:t>
            </w:r>
          </w:p>
          <w:p w:rsidR="00027180" w:rsidRDefault="00446E89" w:rsidP="00446E89">
            <w:pPr>
              <w:widowControl w:val="0"/>
              <w:spacing w:line="240" w:lineRule="auto"/>
              <w:ind w:left="34" w:firstLine="284"/>
              <w:jc w:val="both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- </w:t>
            </w:r>
            <w:proofErr w:type="spellStart"/>
            <w:r w:rsidR="00E33ECD">
              <w:rPr>
                <w:rFonts w:ascii="Times New Roman" w:hAnsi="Times New Roman"/>
                <w:color w:val="000000"/>
                <w:sz w:val="28"/>
                <w:szCs w:val="28"/>
                <w:lang w:val="ru-RU" w:eastAsia="ru-RU"/>
              </w:rPr>
              <w:t>вміння</w:t>
            </w:r>
            <w:proofErr w:type="spellEnd"/>
            <w:r w:rsidR="00E33ECD">
              <w:rPr>
                <w:rFonts w:ascii="Times New Roman" w:hAnsi="Times New Roman"/>
                <w:color w:val="000000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="00E33ECD">
              <w:rPr>
                <w:rFonts w:ascii="Times New Roman" w:hAnsi="Times New Roman"/>
                <w:color w:val="000000"/>
                <w:sz w:val="28"/>
                <w:szCs w:val="28"/>
                <w:lang w:val="ru-RU" w:eastAsia="ru-RU"/>
              </w:rPr>
              <w:t>аналізувати</w:t>
            </w:r>
            <w:proofErr w:type="spellEnd"/>
            <w:r w:rsidR="00E33ECD">
              <w:rPr>
                <w:rFonts w:ascii="Times New Roman" w:hAnsi="Times New Roman"/>
                <w:color w:val="000000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="00E33ECD">
              <w:rPr>
                <w:rFonts w:ascii="Times New Roman" w:hAnsi="Times New Roman"/>
                <w:color w:val="000000"/>
                <w:sz w:val="28"/>
                <w:szCs w:val="28"/>
                <w:lang w:val="ru-RU" w:eastAsia="ru-RU"/>
              </w:rPr>
              <w:t>інформацію</w:t>
            </w:r>
            <w:proofErr w:type="spellEnd"/>
            <w:r w:rsidR="00E33ECD">
              <w:rPr>
                <w:rFonts w:ascii="Times New Roman" w:hAnsi="Times New Roman"/>
                <w:color w:val="000000"/>
                <w:sz w:val="28"/>
                <w:szCs w:val="28"/>
                <w:lang w:val="ru-RU" w:eastAsia="ru-RU"/>
              </w:rPr>
              <w:t xml:space="preserve"> та </w:t>
            </w:r>
            <w:proofErr w:type="spellStart"/>
            <w:r w:rsidR="00E33ECD">
              <w:rPr>
                <w:rFonts w:ascii="Times New Roman" w:hAnsi="Times New Roman"/>
                <w:color w:val="000000"/>
                <w:sz w:val="28"/>
                <w:szCs w:val="28"/>
                <w:lang w:val="ru-RU" w:eastAsia="ru-RU"/>
              </w:rPr>
              <w:t>робити</w:t>
            </w:r>
            <w:proofErr w:type="spellEnd"/>
            <w:r w:rsidR="00E33ECD">
              <w:rPr>
                <w:rFonts w:ascii="Times New Roman" w:hAnsi="Times New Roman"/>
                <w:color w:val="000000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="00E33ECD">
              <w:rPr>
                <w:rFonts w:ascii="Times New Roman" w:hAnsi="Times New Roman"/>
                <w:color w:val="000000"/>
                <w:sz w:val="28"/>
                <w:szCs w:val="28"/>
                <w:lang w:val="ru-RU" w:eastAsia="ru-RU"/>
              </w:rPr>
              <w:t>висновки</w:t>
            </w:r>
            <w:proofErr w:type="spellEnd"/>
            <w:r w:rsidR="00E33ECD">
              <w:rPr>
                <w:rFonts w:ascii="Times New Roman" w:hAnsi="Times New Roman"/>
                <w:color w:val="000000"/>
                <w:sz w:val="28"/>
                <w:szCs w:val="28"/>
                <w:lang w:val="ru-RU" w:eastAsia="ru-RU"/>
              </w:rPr>
              <w:t xml:space="preserve">, критично </w:t>
            </w:r>
            <w:proofErr w:type="spellStart"/>
            <w:r w:rsidR="00E33ECD">
              <w:rPr>
                <w:rFonts w:ascii="Times New Roman" w:hAnsi="Times New Roman"/>
                <w:color w:val="000000"/>
                <w:sz w:val="28"/>
                <w:szCs w:val="28"/>
                <w:lang w:val="ru-RU" w:eastAsia="ru-RU"/>
              </w:rPr>
              <w:t>оцінювати</w:t>
            </w:r>
            <w:proofErr w:type="spellEnd"/>
            <w:r w:rsidR="00E33ECD">
              <w:rPr>
                <w:rFonts w:ascii="Times New Roman" w:hAnsi="Times New Roman"/>
                <w:color w:val="000000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="00E33ECD">
              <w:rPr>
                <w:rFonts w:ascii="Times New Roman" w:hAnsi="Times New Roman"/>
                <w:color w:val="000000"/>
                <w:sz w:val="28"/>
                <w:szCs w:val="28"/>
                <w:lang w:val="ru-RU" w:eastAsia="ru-RU"/>
              </w:rPr>
              <w:t>ситуації</w:t>
            </w:r>
            <w:proofErr w:type="spellEnd"/>
            <w:r w:rsidR="00E33ECD">
              <w:rPr>
                <w:rFonts w:ascii="Times New Roman" w:hAnsi="Times New Roman"/>
                <w:color w:val="000000"/>
                <w:sz w:val="28"/>
                <w:szCs w:val="28"/>
                <w:lang w:val="ru-RU" w:eastAsia="ru-RU"/>
              </w:rPr>
              <w:t xml:space="preserve">, </w:t>
            </w:r>
            <w:proofErr w:type="spellStart"/>
            <w:r w:rsidR="00E33ECD">
              <w:rPr>
                <w:rFonts w:ascii="Times New Roman" w:hAnsi="Times New Roman"/>
                <w:color w:val="000000"/>
                <w:sz w:val="28"/>
                <w:szCs w:val="28"/>
                <w:lang w:val="ru-RU" w:eastAsia="ru-RU"/>
              </w:rPr>
              <w:t>прогнозувати</w:t>
            </w:r>
            <w:proofErr w:type="spellEnd"/>
            <w:r w:rsidR="00E33ECD">
              <w:rPr>
                <w:rFonts w:ascii="Times New Roman" w:hAnsi="Times New Roman"/>
                <w:color w:val="000000"/>
                <w:sz w:val="28"/>
                <w:szCs w:val="28"/>
                <w:lang w:val="ru-RU" w:eastAsia="ru-RU"/>
              </w:rPr>
              <w:t xml:space="preserve"> та </w:t>
            </w:r>
            <w:proofErr w:type="spellStart"/>
            <w:r w:rsidR="00E33ECD">
              <w:rPr>
                <w:rFonts w:ascii="Times New Roman" w:hAnsi="Times New Roman"/>
                <w:color w:val="000000"/>
                <w:sz w:val="28"/>
                <w:szCs w:val="28"/>
                <w:lang w:val="ru-RU" w:eastAsia="ru-RU"/>
              </w:rPr>
              <w:t>робити</w:t>
            </w:r>
            <w:proofErr w:type="spellEnd"/>
            <w:r w:rsidR="00E33ECD">
              <w:rPr>
                <w:rFonts w:ascii="Times New Roman" w:hAnsi="Times New Roman"/>
                <w:color w:val="000000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="00E33ECD">
              <w:rPr>
                <w:rFonts w:ascii="Times New Roman" w:hAnsi="Times New Roman"/>
                <w:color w:val="000000"/>
                <w:sz w:val="28"/>
                <w:szCs w:val="28"/>
                <w:lang w:val="ru-RU" w:eastAsia="ru-RU"/>
              </w:rPr>
              <w:t>власні</w:t>
            </w:r>
            <w:proofErr w:type="spellEnd"/>
            <w:r w:rsidR="00E33ECD">
              <w:rPr>
                <w:rFonts w:ascii="Times New Roman" w:hAnsi="Times New Roman"/>
                <w:color w:val="000000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="00E33ECD">
              <w:rPr>
                <w:rFonts w:ascii="Times New Roman" w:hAnsi="Times New Roman"/>
                <w:color w:val="000000"/>
                <w:sz w:val="28"/>
                <w:szCs w:val="28"/>
                <w:lang w:val="ru-RU" w:eastAsia="ru-RU"/>
              </w:rPr>
              <w:t>умовиводи</w:t>
            </w:r>
            <w:proofErr w:type="spellEnd"/>
          </w:p>
        </w:tc>
      </w:tr>
      <w:tr w:rsidR="00074846" w:rsidRPr="00B85450" w:rsidTr="00372523">
        <w:tc>
          <w:tcPr>
            <w:tcW w:w="3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4846" w:rsidRPr="00B85450" w:rsidRDefault="00074846" w:rsidP="00055DEC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4846" w:rsidRPr="00446E89" w:rsidRDefault="00074846" w:rsidP="00074846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46E89">
              <w:rPr>
                <w:rFonts w:ascii="Times New Roman" w:hAnsi="Times New Roman"/>
                <w:bCs/>
                <w:sz w:val="28"/>
                <w:szCs w:val="28"/>
              </w:rPr>
              <w:t>Ефективність координації з іншими</w:t>
            </w:r>
          </w:p>
        </w:tc>
        <w:tc>
          <w:tcPr>
            <w:tcW w:w="6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4846" w:rsidRPr="00446E89" w:rsidRDefault="00074846" w:rsidP="00446E89">
            <w:pPr>
              <w:pStyle w:val="af"/>
              <w:widowControl w:val="0"/>
              <w:numPr>
                <w:ilvl w:val="0"/>
                <w:numId w:val="5"/>
              </w:numPr>
              <w:spacing w:line="240" w:lineRule="auto"/>
              <w:ind w:left="34" w:firstLine="28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46E89">
              <w:rPr>
                <w:rFonts w:ascii="Times New Roman" w:hAnsi="Times New Roman"/>
                <w:sz w:val="28"/>
                <w:szCs w:val="28"/>
              </w:rPr>
              <w:t xml:space="preserve">здатність налагоджувати </w:t>
            </w:r>
            <w:proofErr w:type="spellStart"/>
            <w:r w:rsidRPr="00446E89">
              <w:rPr>
                <w:rFonts w:ascii="Times New Roman" w:hAnsi="Times New Roman"/>
                <w:sz w:val="28"/>
                <w:szCs w:val="28"/>
              </w:rPr>
              <w:t>зв</w:t>
            </w:r>
            <w:proofErr w:type="spellEnd"/>
            <w:r w:rsidRPr="00446E89">
              <w:rPr>
                <w:rFonts w:ascii="Times New Roman" w:hAnsi="Times New Roman"/>
                <w:sz w:val="28"/>
                <w:szCs w:val="28"/>
                <w:lang w:val="ru-RU"/>
              </w:rPr>
              <w:t>’</w:t>
            </w:r>
            <w:proofErr w:type="spellStart"/>
            <w:r w:rsidRPr="00446E89">
              <w:rPr>
                <w:rFonts w:ascii="Times New Roman" w:hAnsi="Times New Roman"/>
                <w:sz w:val="28"/>
                <w:szCs w:val="28"/>
              </w:rPr>
              <w:t>язки</w:t>
            </w:r>
            <w:proofErr w:type="spellEnd"/>
            <w:r w:rsidRPr="00446E89">
              <w:rPr>
                <w:rFonts w:ascii="Times New Roman" w:hAnsi="Times New Roman"/>
                <w:sz w:val="28"/>
                <w:szCs w:val="28"/>
              </w:rPr>
              <w:t xml:space="preserve"> з іншими структурними підрозділами державного органу, представниками інших державних органів, в тому числі з використанням цифрових технологій;</w:t>
            </w:r>
          </w:p>
          <w:p w:rsidR="00074846" w:rsidRPr="00446E89" w:rsidRDefault="00074846" w:rsidP="00446E89">
            <w:pPr>
              <w:pStyle w:val="af"/>
              <w:widowControl w:val="0"/>
              <w:numPr>
                <w:ilvl w:val="0"/>
                <w:numId w:val="5"/>
              </w:numPr>
              <w:spacing w:line="240" w:lineRule="auto"/>
              <w:ind w:left="34" w:firstLine="28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46E89">
              <w:rPr>
                <w:rFonts w:ascii="Times New Roman" w:hAnsi="Times New Roman"/>
                <w:sz w:val="28"/>
                <w:szCs w:val="28"/>
              </w:rPr>
              <w:t>уміння конструктивного обміну інформацією, узгодження та упорядкування дій;</w:t>
            </w:r>
          </w:p>
          <w:p w:rsidR="00074846" w:rsidRPr="00446E89" w:rsidRDefault="00074846" w:rsidP="00446E89">
            <w:pPr>
              <w:pStyle w:val="af"/>
              <w:widowControl w:val="0"/>
              <w:numPr>
                <w:ilvl w:val="0"/>
                <w:numId w:val="5"/>
              </w:numPr>
              <w:spacing w:line="240" w:lineRule="auto"/>
              <w:ind w:left="34" w:firstLine="28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46E89">
              <w:rPr>
                <w:rFonts w:ascii="Times New Roman" w:hAnsi="Times New Roman"/>
                <w:sz w:val="28"/>
                <w:szCs w:val="28"/>
              </w:rPr>
              <w:t>здатність до об’єднання та систематизації спільних зусиль</w:t>
            </w:r>
          </w:p>
        </w:tc>
      </w:tr>
      <w:tr w:rsidR="00074846" w:rsidRPr="00B85450" w:rsidTr="00372523">
        <w:tc>
          <w:tcPr>
            <w:tcW w:w="3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4846" w:rsidRDefault="00074846" w:rsidP="00055DEC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74846" w:rsidRPr="00B85450" w:rsidRDefault="00074846" w:rsidP="00055DEC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3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4846" w:rsidRPr="00446E89" w:rsidRDefault="00074846" w:rsidP="00074846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46E89">
              <w:rPr>
                <w:rFonts w:ascii="Times New Roman" w:hAnsi="Times New Roman"/>
                <w:bCs/>
                <w:sz w:val="28"/>
                <w:szCs w:val="28"/>
              </w:rPr>
              <w:t>Самоорганізація та самостійність в роботі</w:t>
            </w:r>
          </w:p>
        </w:tc>
        <w:tc>
          <w:tcPr>
            <w:tcW w:w="6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4846" w:rsidRPr="00446E89" w:rsidRDefault="00074846" w:rsidP="00446E89">
            <w:pPr>
              <w:pStyle w:val="af"/>
              <w:widowControl w:val="0"/>
              <w:numPr>
                <w:ilvl w:val="0"/>
                <w:numId w:val="5"/>
              </w:numPr>
              <w:spacing w:line="240" w:lineRule="auto"/>
              <w:ind w:left="34" w:firstLine="28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46E89">
              <w:rPr>
                <w:rFonts w:ascii="Times New Roman" w:hAnsi="Times New Roman"/>
                <w:sz w:val="28"/>
                <w:szCs w:val="28"/>
              </w:rPr>
              <w:t>уміння самостійно організувати свою діяльність та час, визначати пріоритетність виконання завдань, встановлювати черговість їх виконання;</w:t>
            </w:r>
          </w:p>
          <w:p w:rsidR="00074846" w:rsidRPr="00446E89" w:rsidRDefault="00074846" w:rsidP="00446E89">
            <w:pPr>
              <w:pStyle w:val="af"/>
              <w:widowControl w:val="0"/>
              <w:numPr>
                <w:ilvl w:val="0"/>
                <w:numId w:val="5"/>
              </w:numPr>
              <w:spacing w:line="240" w:lineRule="auto"/>
              <w:ind w:left="34" w:firstLine="28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46E89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здатність до </w:t>
            </w:r>
            <w:proofErr w:type="spellStart"/>
            <w:r w:rsidRPr="00446E89">
              <w:rPr>
                <w:rFonts w:ascii="Times New Roman" w:hAnsi="Times New Roman"/>
                <w:sz w:val="28"/>
                <w:szCs w:val="28"/>
              </w:rPr>
              <w:t>самомотивації</w:t>
            </w:r>
            <w:proofErr w:type="spellEnd"/>
            <w:r w:rsidRPr="00446E89">
              <w:rPr>
                <w:rFonts w:ascii="Times New Roman" w:hAnsi="Times New Roman"/>
                <w:sz w:val="28"/>
                <w:szCs w:val="28"/>
              </w:rPr>
              <w:t xml:space="preserve"> (самоуправління);</w:t>
            </w:r>
          </w:p>
          <w:p w:rsidR="00074846" w:rsidRDefault="00074846" w:rsidP="00446E89">
            <w:pPr>
              <w:pStyle w:val="af1"/>
              <w:widowControl w:val="0"/>
              <w:numPr>
                <w:ilvl w:val="0"/>
                <w:numId w:val="5"/>
              </w:numPr>
              <w:spacing w:before="0" w:after="0"/>
              <w:ind w:left="34" w:firstLine="28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вміння самостійно приймати рішення і виконувати завдання у процесі професійної діяльності.</w:t>
            </w:r>
          </w:p>
        </w:tc>
      </w:tr>
      <w:tr w:rsidR="000E7CB7" w:rsidRPr="00B85450" w:rsidTr="00372523">
        <w:tc>
          <w:tcPr>
            <w:tcW w:w="3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CB7" w:rsidRPr="00B85450" w:rsidRDefault="00074846" w:rsidP="00055DEC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3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CB7" w:rsidRPr="00446E89" w:rsidRDefault="000E7CB7" w:rsidP="00F36B7E">
            <w:pPr>
              <w:pStyle w:val="western"/>
              <w:widowControl w:val="0"/>
              <w:spacing w:after="0"/>
              <w:ind w:left="176" w:right="108" w:hanging="55"/>
              <w:jc w:val="both"/>
              <w:rPr>
                <w:bCs/>
                <w:sz w:val="28"/>
                <w:szCs w:val="28"/>
              </w:rPr>
            </w:pPr>
            <w:r w:rsidRPr="00446E89">
              <w:rPr>
                <w:bCs/>
                <w:color w:val="000000"/>
                <w:sz w:val="28"/>
                <w:szCs w:val="28"/>
              </w:rPr>
              <w:t>Відповідальність</w:t>
            </w:r>
          </w:p>
        </w:tc>
        <w:tc>
          <w:tcPr>
            <w:tcW w:w="6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CB7" w:rsidRDefault="000E7CB7" w:rsidP="00446E89">
            <w:pPr>
              <w:pStyle w:val="western"/>
              <w:widowControl w:val="0"/>
              <w:numPr>
                <w:ilvl w:val="0"/>
                <w:numId w:val="5"/>
              </w:numPr>
              <w:spacing w:beforeAutospacing="0" w:after="0" w:afterAutospacing="0"/>
              <w:ind w:left="34" w:firstLine="284"/>
              <w:jc w:val="both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усвідомлення важливості якісного виконання своїх посадових обов'язків з дотриманням строків та встановлених процедур;</w:t>
            </w:r>
          </w:p>
          <w:p w:rsidR="000E7CB7" w:rsidRDefault="000E7CB7" w:rsidP="00446E89">
            <w:pPr>
              <w:pStyle w:val="western"/>
              <w:widowControl w:val="0"/>
              <w:numPr>
                <w:ilvl w:val="0"/>
                <w:numId w:val="5"/>
              </w:numPr>
              <w:spacing w:beforeAutospacing="0" w:after="0" w:afterAutospacing="0"/>
              <w:ind w:left="34" w:firstLine="284"/>
              <w:jc w:val="both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усвідомлення рівня відповідальності під час підготовки і прийняття рішень, готовність нести в</w:t>
            </w:r>
            <w:r>
              <w:rPr>
                <w:color w:val="000000"/>
                <w:sz w:val="28"/>
                <w:szCs w:val="28"/>
              </w:rPr>
              <w:t>і</w:t>
            </w:r>
            <w:r>
              <w:rPr>
                <w:color w:val="000000"/>
                <w:sz w:val="28"/>
                <w:szCs w:val="28"/>
              </w:rPr>
              <w:t>дповідальність за можливі наслідки реалізації таких рішень;</w:t>
            </w:r>
          </w:p>
          <w:p w:rsidR="000E7CB7" w:rsidRDefault="000E7CB7" w:rsidP="00446E89">
            <w:pPr>
              <w:pStyle w:val="western"/>
              <w:widowControl w:val="0"/>
              <w:numPr>
                <w:ilvl w:val="0"/>
                <w:numId w:val="5"/>
              </w:numPr>
              <w:spacing w:beforeAutospacing="0" w:after="0" w:afterAutospacing="0"/>
              <w:ind w:left="34" w:firstLine="284"/>
              <w:jc w:val="both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здатність брати на себе зобов’язання, чітко їх дотримуватись і виконувати</w:t>
            </w:r>
          </w:p>
        </w:tc>
      </w:tr>
      <w:tr w:rsidR="00074846" w:rsidRPr="00B85450" w:rsidTr="00372523">
        <w:tc>
          <w:tcPr>
            <w:tcW w:w="3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4846" w:rsidRDefault="00074846" w:rsidP="00055DEC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  <w:p w:rsidR="00074846" w:rsidRPr="00B85450" w:rsidRDefault="00074846" w:rsidP="00055DEC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4846" w:rsidRPr="00446E89" w:rsidRDefault="00074846" w:rsidP="00F36B7E">
            <w:pPr>
              <w:pStyle w:val="western"/>
              <w:widowControl w:val="0"/>
              <w:spacing w:after="0"/>
              <w:ind w:left="176" w:right="108" w:hanging="55"/>
              <w:jc w:val="both"/>
              <w:rPr>
                <w:bCs/>
                <w:color w:val="000000"/>
                <w:sz w:val="28"/>
                <w:szCs w:val="28"/>
              </w:rPr>
            </w:pPr>
            <w:proofErr w:type="spellStart"/>
            <w:r w:rsidRPr="00446E89">
              <w:rPr>
                <w:bCs/>
                <w:color w:val="000000"/>
                <w:sz w:val="28"/>
                <w:szCs w:val="28"/>
              </w:rPr>
              <w:t>Багатозадачність</w:t>
            </w:r>
            <w:proofErr w:type="spellEnd"/>
          </w:p>
        </w:tc>
        <w:tc>
          <w:tcPr>
            <w:tcW w:w="6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4846" w:rsidRPr="00446E89" w:rsidRDefault="00074846" w:rsidP="00446E89">
            <w:pPr>
              <w:pStyle w:val="af"/>
              <w:widowControl w:val="0"/>
              <w:numPr>
                <w:ilvl w:val="0"/>
                <w:numId w:val="5"/>
              </w:numPr>
              <w:spacing w:line="240" w:lineRule="auto"/>
              <w:ind w:left="34" w:firstLine="28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46E89">
              <w:rPr>
                <w:rFonts w:ascii="Times New Roman" w:hAnsi="Times New Roman"/>
                <w:sz w:val="28"/>
                <w:szCs w:val="28"/>
              </w:rPr>
              <w:t>здатність концентрувати (не втрачати) увагу на виконанні завдання;</w:t>
            </w:r>
          </w:p>
          <w:p w:rsidR="00074846" w:rsidRPr="00446E89" w:rsidRDefault="00074846" w:rsidP="00446E89">
            <w:pPr>
              <w:pStyle w:val="af"/>
              <w:widowControl w:val="0"/>
              <w:numPr>
                <w:ilvl w:val="0"/>
                <w:numId w:val="5"/>
              </w:numPr>
              <w:spacing w:line="240" w:lineRule="auto"/>
              <w:ind w:left="34" w:firstLine="28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46E89">
              <w:rPr>
                <w:rFonts w:ascii="Times New Roman" w:hAnsi="Times New Roman"/>
                <w:sz w:val="28"/>
                <w:szCs w:val="28"/>
              </w:rPr>
              <w:t>уміння розкладати завдання на процеси, спрощувати їх;</w:t>
            </w:r>
          </w:p>
          <w:p w:rsidR="00074846" w:rsidRPr="00446E89" w:rsidRDefault="00074846" w:rsidP="00446E89">
            <w:pPr>
              <w:pStyle w:val="af"/>
              <w:widowControl w:val="0"/>
              <w:numPr>
                <w:ilvl w:val="0"/>
                <w:numId w:val="5"/>
              </w:numPr>
              <w:spacing w:line="240" w:lineRule="auto"/>
              <w:ind w:left="34" w:firstLine="28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46E89">
              <w:rPr>
                <w:rFonts w:ascii="Times New Roman" w:hAnsi="Times New Roman"/>
                <w:sz w:val="28"/>
                <w:szCs w:val="28"/>
              </w:rPr>
              <w:t>здатність швидко змінювати напрям роботи (діяльності);</w:t>
            </w:r>
          </w:p>
          <w:p w:rsidR="00074846" w:rsidRDefault="00074846" w:rsidP="00446E89">
            <w:pPr>
              <w:pStyle w:val="western"/>
              <w:widowControl w:val="0"/>
              <w:numPr>
                <w:ilvl w:val="0"/>
                <w:numId w:val="5"/>
              </w:numPr>
              <w:spacing w:beforeAutospacing="0" w:after="0" w:afterAutospacing="0"/>
              <w:ind w:left="34" w:firstLine="284"/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уміння управляти результатом і бачити пр</w:t>
            </w:r>
            <w:r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грес</w:t>
            </w:r>
          </w:p>
        </w:tc>
      </w:tr>
      <w:tr w:rsidR="000D3DFB" w:rsidRPr="00B85450" w:rsidTr="00372523">
        <w:tc>
          <w:tcPr>
            <w:tcW w:w="101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DFB" w:rsidRPr="00B85450" w:rsidRDefault="004E4E05" w:rsidP="00055DEC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Професійні знання</w:t>
            </w:r>
          </w:p>
        </w:tc>
      </w:tr>
      <w:tr w:rsidR="000D3DFB" w:rsidRPr="00B85450" w:rsidTr="00372523">
        <w:trPr>
          <w:trHeight w:val="412"/>
        </w:trPr>
        <w:tc>
          <w:tcPr>
            <w:tcW w:w="36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DFB" w:rsidRPr="00B85450" w:rsidRDefault="004E4E05" w:rsidP="00055DEC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Вимога</w:t>
            </w:r>
          </w:p>
        </w:tc>
        <w:tc>
          <w:tcPr>
            <w:tcW w:w="6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DFB" w:rsidRPr="00B85450" w:rsidRDefault="004E4E05" w:rsidP="00055DEC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Компоненти вимоги</w:t>
            </w:r>
          </w:p>
        </w:tc>
      </w:tr>
      <w:tr w:rsidR="000E7CB7" w:rsidRPr="00B85450" w:rsidTr="00372523">
        <w:trPr>
          <w:trHeight w:val="1124"/>
        </w:trPr>
        <w:tc>
          <w:tcPr>
            <w:tcW w:w="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CB7" w:rsidRPr="00B85450" w:rsidRDefault="000E7CB7" w:rsidP="00055DEC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CB7" w:rsidRPr="00446E89" w:rsidRDefault="000E7CB7" w:rsidP="000E7CB7">
            <w:pPr>
              <w:widowControl w:val="0"/>
              <w:spacing w:after="20" w:line="240" w:lineRule="auto"/>
              <w:ind w:left="120" w:right="-108" w:firstLine="0"/>
              <w:jc w:val="left"/>
              <w:rPr>
                <w:rFonts w:ascii="Times New Roman" w:hAnsi="Times New Roman"/>
                <w:bCs/>
                <w:sz w:val="28"/>
                <w:szCs w:val="28"/>
              </w:rPr>
            </w:pPr>
            <w:r w:rsidRPr="00446E89">
              <w:rPr>
                <w:rFonts w:ascii="Times New Roman" w:hAnsi="Times New Roman"/>
                <w:bCs/>
                <w:sz w:val="28"/>
                <w:szCs w:val="28"/>
              </w:rPr>
              <w:t>З</w:t>
            </w:r>
            <w:r w:rsidR="00372523" w:rsidRPr="00446E89">
              <w:rPr>
                <w:rFonts w:ascii="Times New Roman" w:hAnsi="Times New Roman"/>
                <w:bCs/>
                <w:sz w:val="28"/>
                <w:szCs w:val="28"/>
              </w:rPr>
              <w:t>н</w:t>
            </w:r>
            <w:r w:rsidRPr="00446E89">
              <w:rPr>
                <w:rFonts w:ascii="Times New Roman" w:hAnsi="Times New Roman"/>
                <w:bCs/>
                <w:sz w:val="28"/>
                <w:szCs w:val="28"/>
              </w:rPr>
              <w:t>ання законодавства</w:t>
            </w:r>
          </w:p>
        </w:tc>
        <w:tc>
          <w:tcPr>
            <w:tcW w:w="6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CB7" w:rsidRDefault="000E7CB7" w:rsidP="00F36B7E">
            <w:pPr>
              <w:widowControl w:val="0"/>
              <w:tabs>
                <w:tab w:val="left" w:pos="136"/>
              </w:tabs>
              <w:spacing w:after="20" w:line="240" w:lineRule="auto"/>
              <w:ind w:left="135" w:right="120" w:firstLine="1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Знання:</w:t>
            </w:r>
          </w:p>
          <w:p w:rsidR="000E7CB7" w:rsidRDefault="000E7CB7" w:rsidP="00F36B7E">
            <w:pPr>
              <w:widowControl w:val="0"/>
              <w:tabs>
                <w:tab w:val="left" w:pos="136"/>
              </w:tabs>
              <w:spacing w:after="20" w:line="240" w:lineRule="auto"/>
              <w:ind w:left="135" w:right="120" w:firstLine="1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Конституції України;</w:t>
            </w:r>
          </w:p>
          <w:p w:rsidR="000E7CB7" w:rsidRDefault="000E7CB7" w:rsidP="00372523">
            <w:pPr>
              <w:widowControl w:val="0"/>
              <w:tabs>
                <w:tab w:val="left" w:pos="136"/>
              </w:tabs>
              <w:spacing w:after="20" w:line="240" w:lineRule="auto"/>
              <w:ind w:left="135" w:right="120" w:firstLine="1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Закону України «Про державну службу»;</w:t>
            </w:r>
          </w:p>
          <w:p w:rsidR="000E7CB7" w:rsidRDefault="000E7CB7" w:rsidP="00372523">
            <w:pPr>
              <w:widowControl w:val="0"/>
              <w:tabs>
                <w:tab w:val="left" w:pos="136"/>
              </w:tabs>
              <w:spacing w:after="20" w:line="240" w:lineRule="auto"/>
              <w:ind w:left="135" w:right="120" w:firstLine="1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Закону України «Про запобігання корупції»</w:t>
            </w:r>
          </w:p>
          <w:p w:rsidR="000E7CB7" w:rsidRDefault="000E7CB7" w:rsidP="00372523">
            <w:pPr>
              <w:widowControl w:val="0"/>
              <w:tabs>
                <w:tab w:val="left" w:pos="136"/>
              </w:tabs>
              <w:spacing w:after="20" w:line="240" w:lineRule="auto"/>
              <w:ind w:left="135" w:right="120" w:firstLine="1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та іншого законодавства</w:t>
            </w:r>
          </w:p>
        </w:tc>
      </w:tr>
      <w:tr w:rsidR="000E7CB7" w:rsidRPr="00B85450" w:rsidTr="00372523">
        <w:trPr>
          <w:trHeight w:val="1124"/>
        </w:trPr>
        <w:tc>
          <w:tcPr>
            <w:tcW w:w="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CB7" w:rsidRPr="00B85450" w:rsidRDefault="000E7CB7" w:rsidP="00055DEC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CB7" w:rsidRPr="00446E89" w:rsidRDefault="00372523" w:rsidP="00372523">
            <w:pPr>
              <w:widowControl w:val="0"/>
              <w:spacing w:after="20" w:line="240" w:lineRule="auto"/>
              <w:ind w:left="118" w:firstLine="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446E89">
              <w:rPr>
                <w:rFonts w:ascii="Times New Roman" w:hAnsi="Times New Roman"/>
                <w:bCs/>
                <w:sz w:val="28"/>
                <w:szCs w:val="28"/>
              </w:rPr>
              <w:t>Зн</w:t>
            </w:r>
            <w:r w:rsidR="000E7CB7" w:rsidRPr="00446E89">
              <w:rPr>
                <w:rFonts w:ascii="Times New Roman" w:hAnsi="Times New Roman"/>
                <w:bCs/>
                <w:sz w:val="28"/>
                <w:szCs w:val="28"/>
              </w:rPr>
              <w:t>ання законодавства у сфері</w:t>
            </w:r>
          </w:p>
        </w:tc>
        <w:tc>
          <w:tcPr>
            <w:tcW w:w="6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CB7" w:rsidRDefault="000E7CB7" w:rsidP="00F36B7E">
            <w:pPr>
              <w:widowControl w:val="0"/>
              <w:tabs>
                <w:tab w:val="left" w:pos="136"/>
                <w:tab w:val="left" w:pos="522"/>
              </w:tabs>
              <w:spacing w:after="20" w:line="240" w:lineRule="auto"/>
              <w:ind w:left="135" w:right="125" w:firstLine="1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Знання:</w:t>
            </w:r>
          </w:p>
          <w:p w:rsidR="000E7CB7" w:rsidRDefault="000E7CB7" w:rsidP="00F36B7E">
            <w:pPr>
              <w:widowControl w:val="0"/>
              <w:tabs>
                <w:tab w:val="left" w:pos="136"/>
              </w:tabs>
              <w:spacing w:after="20" w:line="240" w:lineRule="auto"/>
              <w:ind w:left="135" w:right="120" w:firstLine="1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Закону України «Про запобігання корупції»</w:t>
            </w:r>
            <w:r>
              <w:rPr>
                <w:rFonts w:ascii="Times New Roman" w:hAnsi="Times New Roman"/>
                <w:color w:val="191919"/>
                <w:sz w:val="28"/>
                <w:szCs w:val="28"/>
              </w:rPr>
              <w:t>;</w:t>
            </w:r>
          </w:p>
          <w:p w:rsidR="000E7CB7" w:rsidRDefault="000E7CB7" w:rsidP="00F36B7E">
            <w:pPr>
              <w:widowControl w:val="0"/>
              <w:tabs>
                <w:tab w:val="left" w:pos="136"/>
              </w:tabs>
              <w:spacing w:after="20" w:line="240" w:lineRule="auto"/>
              <w:ind w:left="135" w:right="120" w:firstLine="1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Закону України «Про державну службу»;</w:t>
            </w:r>
          </w:p>
          <w:p w:rsidR="000E7CB7" w:rsidRDefault="000E7CB7" w:rsidP="00F36B7E">
            <w:pPr>
              <w:pStyle w:val="western"/>
              <w:widowControl w:val="0"/>
              <w:tabs>
                <w:tab w:val="left" w:pos="136"/>
              </w:tabs>
              <w:spacing w:beforeAutospacing="0" w:after="0" w:afterAutospacing="0"/>
              <w:ind w:left="13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Закон України «Про очищення влади»</w:t>
            </w:r>
            <w:r w:rsidR="00372523">
              <w:rPr>
                <w:sz w:val="28"/>
                <w:szCs w:val="28"/>
              </w:rPr>
              <w:t>;</w:t>
            </w:r>
          </w:p>
          <w:p w:rsidR="000E7CB7" w:rsidRDefault="000E7CB7" w:rsidP="00F36B7E">
            <w:pPr>
              <w:pStyle w:val="western"/>
              <w:widowControl w:val="0"/>
              <w:tabs>
                <w:tab w:val="left" w:pos="136"/>
              </w:tabs>
              <w:spacing w:beforeAutospacing="0" w:after="0" w:afterAutospacing="0"/>
              <w:ind w:left="13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Закон України «Про доступ до публічної інформ</w:t>
            </w:r>
            <w:r>
              <w:rPr>
                <w:sz w:val="28"/>
                <w:szCs w:val="28"/>
              </w:rPr>
              <w:t>а</w:t>
            </w:r>
            <w:r>
              <w:rPr>
                <w:sz w:val="28"/>
                <w:szCs w:val="28"/>
              </w:rPr>
              <w:t>ції»</w:t>
            </w:r>
            <w:r w:rsidR="00372523">
              <w:rPr>
                <w:sz w:val="28"/>
                <w:szCs w:val="28"/>
              </w:rPr>
              <w:t>;</w:t>
            </w:r>
          </w:p>
          <w:p w:rsidR="000E7CB7" w:rsidRDefault="000E7CB7" w:rsidP="00F36B7E">
            <w:pPr>
              <w:pStyle w:val="western"/>
              <w:widowControl w:val="0"/>
              <w:tabs>
                <w:tab w:val="left" w:pos="136"/>
              </w:tabs>
              <w:spacing w:beforeAutospacing="0" w:after="0" w:afterAutospacing="0"/>
              <w:ind w:left="13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Закон України «Про захист персональних даних»</w:t>
            </w:r>
            <w:r w:rsidR="00372523">
              <w:rPr>
                <w:sz w:val="28"/>
                <w:szCs w:val="28"/>
              </w:rPr>
              <w:t>;</w:t>
            </w:r>
          </w:p>
          <w:p w:rsidR="000E7CB7" w:rsidRDefault="000E7CB7" w:rsidP="00F36B7E">
            <w:pPr>
              <w:pStyle w:val="western"/>
              <w:widowControl w:val="0"/>
              <w:tabs>
                <w:tab w:val="left" w:pos="136"/>
              </w:tabs>
              <w:spacing w:beforeAutospacing="0" w:after="0" w:afterAutospacing="0"/>
              <w:ind w:left="136"/>
              <w:jc w:val="both"/>
              <w:rPr>
                <w:sz w:val="28"/>
                <w:szCs w:val="28"/>
              </w:rPr>
            </w:pPr>
            <w:r>
              <w:rPr>
                <w:color w:val="191919"/>
                <w:sz w:val="28"/>
                <w:szCs w:val="28"/>
              </w:rPr>
              <w:t>Кодекс України про адміністративні правопор</w:t>
            </w:r>
            <w:r>
              <w:rPr>
                <w:color w:val="191919"/>
                <w:sz w:val="28"/>
                <w:szCs w:val="28"/>
              </w:rPr>
              <w:t>у</w:t>
            </w:r>
            <w:r>
              <w:rPr>
                <w:color w:val="191919"/>
                <w:sz w:val="28"/>
                <w:szCs w:val="28"/>
              </w:rPr>
              <w:t>шення;</w:t>
            </w:r>
          </w:p>
          <w:p w:rsidR="000E7CB7" w:rsidRDefault="000E7CB7" w:rsidP="00F36B7E">
            <w:pPr>
              <w:pStyle w:val="western"/>
              <w:widowControl w:val="0"/>
              <w:tabs>
                <w:tab w:val="left" w:pos="136"/>
              </w:tabs>
              <w:spacing w:beforeAutospacing="0" w:after="0" w:afterAutospacing="0"/>
              <w:ind w:left="13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Кримінальний кодекс України та інші нормативно-правові акти в сфері запобігання та виявлення к</w:t>
            </w:r>
            <w:r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рупції</w:t>
            </w:r>
            <w:r w:rsidR="00372523">
              <w:rPr>
                <w:sz w:val="28"/>
                <w:szCs w:val="28"/>
              </w:rPr>
              <w:t>;</w:t>
            </w:r>
          </w:p>
          <w:p w:rsidR="000E7CB7" w:rsidRDefault="000E7CB7" w:rsidP="00F36B7E">
            <w:pPr>
              <w:pStyle w:val="western"/>
              <w:widowControl w:val="0"/>
              <w:tabs>
                <w:tab w:val="left" w:pos="136"/>
              </w:tabs>
              <w:spacing w:beforeAutospacing="0" w:after="0" w:afterAutospacing="0"/>
              <w:ind w:left="13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Наказ Національного агентства з питань запоб</w:t>
            </w:r>
            <w:r>
              <w:rPr>
                <w:sz w:val="28"/>
                <w:szCs w:val="28"/>
              </w:rPr>
              <w:t>і</w:t>
            </w:r>
            <w:r>
              <w:rPr>
                <w:sz w:val="28"/>
                <w:szCs w:val="28"/>
              </w:rPr>
              <w:t>гання корупції від 27.05.2021 № 277/21 «Про з</w:t>
            </w:r>
            <w:r>
              <w:rPr>
                <w:sz w:val="28"/>
                <w:szCs w:val="28"/>
              </w:rPr>
              <w:t>а</w:t>
            </w:r>
            <w:r>
              <w:rPr>
                <w:sz w:val="28"/>
                <w:szCs w:val="28"/>
              </w:rPr>
              <w:t>твердження Типового положення про уповноваж</w:t>
            </w:r>
            <w:r>
              <w:rPr>
                <w:sz w:val="28"/>
                <w:szCs w:val="28"/>
              </w:rPr>
              <w:t>е</w:t>
            </w:r>
            <w:r>
              <w:rPr>
                <w:sz w:val="28"/>
                <w:szCs w:val="28"/>
              </w:rPr>
              <w:t>ний підрозділ (уповноважену особу) з питань зап</w:t>
            </w:r>
            <w:r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бігання та виявлення корупції»</w:t>
            </w:r>
            <w:r w:rsidR="00372523">
              <w:rPr>
                <w:sz w:val="28"/>
                <w:szCs w:val="28"/>
              </w:rPr>
              <w:t>;</w:t>
            </w:r>
          </w:p>
          <w:p w:rsidR="000E7CB7" w:rsidRDefault="000E7CB7" w:rsidP="00372523">
            <w:pPr>
              <w:pStyle w:val="western"/>
              <w:widowControl w:val="0"/>
              <w:tabs>
                <w:tab w:val="left" w:pos="136"/>
              </w:tabs>
              <w:spacing w:beforeAutospacing="0" w:after="0" w:afterAutospacing="0"/>
              <w:ind w:left="13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Рішення та накази Національного агентства з п</w:t>
            </w:r>
            <w:r>
              <w:rPr>
                <w:sz w:val="28"/>
                <w:szCs w:val="28"/>
              </w:rPr>
              <w:t>и</w:t>
            </w:r>
            <w:r>
              <w:rPr>
                <w:sz w:val="28"/>
                <w:szCs w:val="28"/>
              </w:rPr>
              <w:t>тань запобігання корупції</w:t>
            </w:r>
          </w:p>
        </w:tc>
      </w:tr>
    </w:tbl>
    <w:p w:rsidR="000D3DFB" w:rsidRPr="00B85450" w:rsidRDefault="000D3DFB" w:rsidP="00443E88">
      <w:pPr>
        <w:pBdr>
          <w:bottom w:val="single" w:sz="12" w:space="1" w:color="000000"/>
        </w:pBdr>
        <w:tabs>
          <w:tab w:val="left" w:pos="1545"/>
        </w:tabs>
        <w:spacing w:line="240" w:lineRule="auto"/>
        <w:ind w:firstLine="0"/>
        <w:jc w:val="left"/>
      </w:pPr>
    </w:p>
    <w:sectPr w:rsidR="000D3DFB" w:rsidRPr="00B85450" w:rsidSect="000D3DFB">
      <w:headerReference w:type="default" r:id="rId8"/>
      <w:pgSz w:w="11906" w:h="16838"/>
      <w:pgMar w:top="765" w:right="566" w:bottom="709" w:left="1701" w:header="708" w:footer="0" w:gutter="0"/>
      <w:pgNumType w:start="1"/>
      <w:cols w:space="720"/>
      <w:formProt w:val="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9531D" w:rsidRDefault="00F9531D" w:rsidP="000D3DFB">
      <w:pPr>
        <w:spacing w:line="240" w:lineRule="auto"/>
      </w:pPr>
      <w:r>
        <w:separator/>
      </w:r>
    </w:p>
  </w:endnote>
  <w:endnote w:type="continuationSeparator" w:id="0">
    <w:p w:rsidR="00F9531D" w:rsidRDefault="00F9531D" w:rsidP="000D3DFB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altName w:val="Lucida Sans Unicode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ntiqua">
    <w:altName w:val="Courier New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9531D" w:rsidRDefault="00F9531D" w:rsidP="000D3DFB">
      <w:pPr>
        <w:spacing w:line="240" w:lineRule="auto"/>
      </w:pPr>
      <w:r>
        <w:separator/>
      </w:r>
    </w:p>
  </w:footnote>
  <w:footnote w:type="continuationSeparator" w:id="0">
    <w:p w:rsidR="00F9531D" w:rsidRDefault="00F9531D" w:rsidP="000D3DFB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3DFB" w:rsidRDefault="00BB69B2">
    <w:pPr>
      <w:pStyle w:val="Header"/>
      <w:jc w:val="left"/>
    </w:pPr>
    <w:r>
      <w:fldChar w:fldCharType="begin"/>
    </w:r>
    <w:r w:rsidR="004E4E05">
      <w:instrText xml:space="preserve"> PAGE </w:instrText>
    </w:r>
    <w:r>
      <w:fldChar w:fldCharType="separate"/>
    </w:r>
    <w:r w:rsidR="0041722E">
      <w:rPr>
        <w:noProof/>
      </w:rPr>
      <w:t>4</w:t>
    </w:r>
    <w:r>
      <w:fldChar w:fldCharType="end"/>
    </w:r>
  </w:p>
  <w:p w:rsidR="000D3DFB" w:rsidRDefault="000D3DFB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404022"/>
    <w:multiLevelType w:val="multilevel"/>
    <w:tmpl w:val="1786F6AA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  <w:sz w:val="28"/>
        <w:szCs w:val="28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1">
    <w:nsid w:val="3C7D500C"/>
    <w:multiLevelType w:val="multilevel"/>
    <w:tmpl w:val="382C6718"/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firstLine="0"/>
      </w:pPr>
    </w:lvl>
  </w:abstractNum>
  <w:abstractNum w:abstractNumId="2">
    <w:nsid w:val="4A7A62BB"/>
    <w:multiLevelType w:val="hybridMultilevel"/>
    <w:tmpl w:val="A5D21D8A"/>
    <w:lvl w:ilvl="0" w:tplc="52E0F160">
      <w:start w:val="1"/>
      <w:numFmt w:val="bullet"/>
      <w:lvlText w:val="-"/>
      <w:lvlJc w:val="left"/>
      <w:pPr>
        <w:ind w:left="563" w:hanging="360"/>
      </w:pPr>
      <w:rPr>
        <w:rFonts w:ascii="Times New Roman" w:eastAsia="Calibr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283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003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723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443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163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883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603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323" w:hanging="360"/>
      </w:pPr>
      <w:rPr>
        <w:rFonts w:ascii="Wingdings" w:hAnsi="Wingdings" w:hint="default"/>
      </w:rPr>
    </w:lvl>
  </w:abstractNum>
  <w:abstractNum w:abstractNumId="3">
    <w:nsid w:val="779968A5"/>
    <w:multiLevelType w:val="hybridMultilevel"/>
    <w:tmpl w:val="A104B29E"/>
    <w:lvl w:ilvl="0" w:tplc="171A98E2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2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D3DFB"/>
    <w:rsid w:val="00014B66"/>
    <w:rsid w:val="00015938"/>
    <w:rsid w:val="00020EBC"/>
    <w:rsid w:val="00027180"/>
    <w:rsid w:val="00055DEC"/>
    <w:rsid w:val="00061640"/>
    <w:rsid w:val="00074846"/>
    <w:rsid w:val="000865EC"/>
    <w:rsid w:val="000869E7"/>
    <w:rsid w:val="0009232F"/>
    <w:rsid w:val="000C398F"/>
    <w:rsid w:val="000D3DFB"/>
    <w:rsid w:val="000D4628"/>
    <w:rsid w:val="000E7CB7"/>
    <w:rsid w:val="000F7799"/>
    <w:rsid w:val="001539CE"/>
    <w:rsid w:val="001A2FA3"/>
    <w:rsid w:val="001C6EAC"/>
    <w:rsid w:val="00224ED5"/>
    <w:rsid w:val="002349C8"/>
    <w:rsid w:val="00242100"/>
    <w:rsid w:val="002B0114"/>
    <w:rsid w:val="002B1698"/>
    <w:rsid w:val="002D21EE"/>
    <w:rsid w:val="002E13E2"/>
    <w:rsid w:val="002E6826"/>
    <w:rsid w:val="002F4BEE"/>
    <w:rsid w:val="00301339"/>
    <w:rsid w:val="0030151E"/>
    <w:rsid w:val="0035178B"/>
    <w:rsid w:val="00365892"/>
    <w:rsid w:val="00372523"/>
    <w:rsid w:val="00372DAC"/>
    <w:rsid w:val="003769C4"/>
    <w:rsid w:val="003A52BE"/>
    <w:rsid w:val="003A5B4E"/>
    <w:rsid w:val="003C38F6"/>
    <w:rsid w:val="003F235C"/>
    <w:rsid w:val="0040367F"/>
    <w:rsid w:val="0041261C"/>
    <w:rsid w:val="004161EF"/>
    <w:rsid w:val="0041722E"/>
    <w:rsid w:val="00443E88"/>
    <w:rsid w:val="00446E89"/>
    <w:rsid w:val="00470369"/>
    <w:rsid w:val="00491848"/>
    <w:rsid w:val="00493BB8"/>
    <w:rsid w:val="00495DC3"/>
    <w:rsid w:val="004D0475"/>
    <w:rsid w:val="004E4E05"/>
    <w:rsid w:val="00562397"/>
    <w:rsid w:val="00565714"/>
    <w:rsid w:val="005721E7"/>
    <w:rsid w:val="0059111A"/>
    <w:rsid w:val="005A2DD3"/>
    <w:rsid w:val="005D2EC2"/>
    <w:rsid w:val="0062138E"/>
    <w:rsid w:val="006335EF"/>
    <w:rsid w:val="0065356F"/>
    <w:rsid w:val="006A1EE4"/>
    <w:rsid w:val="006A7360"/>
    <w:rsid w:val="006B7498"/>
    <w:rsid w:val="00745DED"/>
    <w:rsid w:val="00755411"/>
    <w:rsid w:val="007A1D79"/>
    <w:rsid w:val="007B2772"/>
    <w:rsid w:val="007C1A95"/>
    <w:rsid w:val="007F2E3D"/>
    <w:rsid w:val="008060AC"/>
    <w:rsid w:val="00806F7A"/>
    <w:rsid w:val="008171B0"/>
    <w:rsid w:val="00840C90"/>
    <w:rsid w:val="008D0E4C"/>
    <w:rsid w:val="008D1F5D"/>
    <w:rsid w:val="00917611"/>
    <w:rsid w:val="00940B88"/>
    <w:rsid w:val="00946B84"/>
    <w:rsid w:val="00952393"/>
    <w:rsid w:val="00953263"/>
    <w:rsid w:val="009734DA"/>
    <w:rsid w:val="00990262"/>
    <w:rsid w:val="009D354F"/>
    <w:rsid w:val="009E60B9"/>
    <w:rsid w:val="009F0814"/>
    <w:rsid w:val="009F21B5"/>
    <w:rsid w:val="009F3F18"/>
    <w:rsid w:val="00A10EE7"/>
    <w:rsid w:val="00A118C9"/>
    <w:rsid w:val="00A13BC8"/>
    <w:rsid w:val="00A157E8"/>
    <w:rsid w:val="00A20200"/>
    <w:rsid w:val="00A5149A"/>
    <w:rsid w:val="00A53CCE"/>
    <w:rsid w:val="00A7447C"/>
    <w:rsid w:val="00A765D4"/>
    <w:rsid w:val="00A92BE6"/>
    <w:rsid w:val="00A92E07"/>
    <w:rsid w:val="00AA1E6B"/>
    <w:rsid w:val="00AB7D85"/>
    <w:rsid w:val="00AF0E0E"/>
    <w:rsid w:val="00AF4391"/>
    <w:rsid w:val="00B37B6E"/>
    <w:rsid w:val="00B52888"/>
    <w:rsid w:val="00B568AC"/>
    <w:rsid w:val="00B575FE"/>
    <w:rsid w:val="00B622F8"/>
    <w:rsid w:val="00B85450"/>
    <w:rsid w:val="00BA5392"/>
    <w:rsid w:val="00BA57FD"/>
    <w:rsid w:val="00BB5AE1"/>
    <w:rsid w:val="00BB69B2"/>
    <w:rsid w:val="00BC377F"/>
    <w:rsid w:val="00BE7DF0"/>
    <w:rsid w:val="00BF7C10"/>
    <w:rsid w:val="00C04B1B"/>
    <w:rsid w:val="00C80B0F"/>
    <w:rsid w:val="00CA5BCF"/>
    <w:rsid w:val="00CB00F0"/>
    <w:rsid w:val="00CB4C9D"/>
    <w:rsid w:val="00CE4FFD"/>
    <w:rsid w:val="00D337A1"/>
    <w:rsid w:val="00D41DF9"/>
    <w:rsid w:val="00DB3843"/>
    <w:rsid w:val="00DC3650"/>
    <w:rsid w:val="00DD20DF"/>
    <w:rsid w:val="00DF344F"/>
    <w:rsid w:val="00DF3DB3"/>
    <w:rsid w:val="00DF710A"/>
    <w:rsid w:val="00E2319C"/>
    <w:rsid w:val="00E300BD"/>
    <w:rsid w:val="00E33ECD"/>
    <w:rsid w:val="00E67DF1"/>
    <w:rsid w:val="00E813B7"/>
    <w:rsid w:val="00E8404B"/>
    <w:rsid w:val="00EB2019"/>
    <w:rsid w:val="00EB27FA"/>
    <w:rsid w:val="00EB5A85"/>
    <w:rsid w:val="00EB7659"/>
    <w:rsid w:val="00F053B0"/>
    <w:rsid w:val="00F0736D"/>
    <w:rsid w:val="00F101B6"/>
    <w:rsid w:val="00F23B9B"/>
    <w:rsid w:val="00F26002"/>
    <w:rsid w:val="00F274A0"/>
    <w:rsid w:val="00F34C5E"/>
    <w:rsid w:val="00F570B6"/>
    <w:rsid w:val="00F76F99"/>
    <w:rsid w:val="00F873AA"/>
    <w:rsid w:val="00F9531D"/>
    <w:rsid w:val="00FB37E4"/>
    <w:rsid w:val="00FB3946"/>
    <w:rsid w:val="00FC1DBE"/>
    <w:rsid w:val="00FF7D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40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3DFB"/>
    <w:pPr>
      <w:spacing w:line="276" w:lineRule="auto"/>
      <w:ind w:firstLine="4536"/>
      <w:jc w:val="right"/>
    </w:pPr>
    <w:rPr>
      <w:sz w:val="22"/>
      <w:szCs w:val="22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link w:val="a4"/>
    <w:qFormat/>
    <w:rsid w:val="000D3DFB"/>
    <w:rPr>
      <w:rFonts w:ascii="Times New Roman" w:hAnsi="Times New Roman" w:cs="Times New Roman"/>
      <w:sz w:val="20"/>
      <w:szCs w:val="20"/>
      <w:lang w:val="uk-UA"/>
    </w:rPr>
  </w:style>
  <w:style w:type="character" w:customStyle="1" w:styleId="apple-converted-space">
    <w:name w:val="apple-converted-space"/>
    <w:qFormat/>
    <w:rsid w:val="000D3DFB"/>
  </w:style>
  <w:style w:type="character" w:customStyle="1" w:styleId="a5">
    <w:name w:val="Основной текст с отступом Знак"/>
    <w:link w:val="a6"/>
    <w:qFormat/>
    <w:rsid w:val="000D3DFB"/>
    <w:rPr>
      <w:rFonts w:cs="Times New Roman"/>
      <w:lang w:val="uk-UA"/>
    </w:rPr>
  </w:style>
  <w:style w:type="character" w:customStyle="1" w:styleId="a7">
    <w:name w:val="Текст выноски Знак"/>
    <w:link w:val="a8"/>
    <w:qFormat/>
    <w:rsid w:val="000D3DFB"/>
    <w:rPr>
      <w:rFonts w:ascii="Tahoma" w:hAnsi="Tahoma" w:cs="Tahoma"/>
      <w:sz w:val="16"/>
      <w:szCs w:val="16"/>
      <w:lang w:val="uk-UA"/>
    </w:rPr>
  </w:style>
  <w:style w:type="character" w:customStyle="1" w:styleId="3">
    <w:name w:val="Основной текст с отступом 3 Знак"/>
    <w:link w:val="30"/>
    <w:qFormat/>
    <w:rsid w:val="000D3DFB"/>
    <w:rPr>
      <w:rFonts w:ascii="Times New Roman" w:hAnsi="Times New Roman" w:cs="Times New Roman"/>
      <w:sz w:val="16"/>
      <w:szCs w:val="16"/>
      <w:lang w:val="uk-UA" w:eastAsia="uk-UA"/>
    </w:rPr>
  </w:style>
  <w:style w:type="character" w:customStyle="1" w:styleId="2">
    <w:name w:val="Основной текст 2 Знак"/>
    <w:link w:val="20"/>
    <w:qFormat/>
    <w:rsid w:val="000D3DFB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4">
    <w:name w:val="Основной текст (4) + Не курсив"/>
    <w:qFormat/>
    <w:rsid w:val="000D3DFB"/>
    <w:rPr>
      <w:rFonts w:ascii="Times New Roman" w:hAnsi="Times New Roman" w:cs="Times New Roman"/>
      <w:i/>
      <w:iCs/>
      <w:spacing w:val="4"/>
      <w:u w:val="none"/>
    </w:rPr>
  </w:style>
  <w:style w:type="character" w:styleId="a9">
    <w:name w:val="page number"/>
    <w:basedOn w:val="a0"/>
    <w:qFormat/>
    <w:rsid w:val="000D3DFB"/>
  </w:style>
  <w:style w:type="character" w:customStyle="1" w:styleId="FontStyle15">
    <w:name w:val="Font Style15"/>
    <w:qFormat/>
    <w:rsid w:val="000D3DFB"/>
    <w:rPr>
      <w:rFonts w:ascii="Times New Roman" w:hAnsi="Times New Roman" w:cs="Times New Roman"/>
      <w:sz w:val="24"/>
      <w:szCs w:val="24"/>
    </w:rPr>
  </w:style>
  <w:style w:type="character" w:customStyle="1" w:styleId="FontStyle18">
    <w:name w:val="Font Style18"/>
    <w:qFormat/>
    <w:rsid w:val="000D3DFB"/>
    <w:rPr>
      <w:rFonts w:ascii="Times New Roman" w:hAnsi="Times New Roman" w:cs="Times New Roman"/>
      <w:sz w:val="26"/>
      <w:szCs w:val="26"/>
    </w:rPr>
  </w:style>
  <w:style w:type="character" w:customStyle="1" w:styleId="FontStyle13">
    <w:name w:val="Font Style13"/>
    <w:qFormat/>
    <w:rsid w:val="000D3DFB"/>
    <w:rPr>
      <w:rFonts w:ascii="Times New Roman" w:hAnsi="Times New Roman" w:cs="Times New Roman"/>
      <w:sz w:val="26"/>
      <w:szCs w:val="26"/>
    </w:rPr>
  </w:style>
  <w:style w:type="character" w:customStyle="1" w:styleId="FontStyle21">
    <w:name w:val="Font Style21"/>
    <w:qFormat/>
    <w:rsid w:val="000D3DFB"/>
    <w:rPr>
      <w:rFonts w:ascii="Times New Roman" w:hAnsi="Times New Roman" w:cs="Times New Roman"/>
      <w:sz w:val="26"/>
      <w:szCs w:val="26"/>
    </w:rPr>
  </w:style>
  <w:style w:type="character" w:customStyle="1" w:styleId="csd2c743de">
    <w:name w:val="csd2c743de"/>
    <w:basedOn w:val="a0"/>
    <w:qFormat/>
    <w:rsid w:val="000D3DFB"/>
  </w:style>
  <w:style w:type="character" w:customStyle="1" w:styleId="aa">
    <w:name w:val="Верхний колонтитул Знак"/>
    <w:basedOn w:val="a0"/>
    <w:link w:val="Header"/>
    <w:qFormat/>
    <w:rsid w:val="000D3DFB"/>
    <w:rPr>
      <w:sz w:val="22"/>
      <w:szCs w:val="22"/>
      <w:lang w:val="uk-UA"/>
    </w:rPr>
  </w:style>
  <w:style w:type="character" w:customStyle="1" w:styleId="ab">
    <w:name w:val="Нижний колонтитул Знак"/>
    <w:basedOn w:val="a0"/>
    <w:link w:val="Footer"/>
    <w:qFormat/>
    <w:rsid w:val="000D3DFB"/>
    <w:rPr>
      <w:sz w:val="22"/>
      <w:szCs w:val="22"/>
      <w:lang w:val="uk-UA"/>
    </w:rPr>
  </w:style>
  <w:style w:type="paragraph" w:customStyle="1" w:styleId="ac">
    <w:name w:val="Заголовок"/>
    <w:basedOn w:val="a"/>
    <w:next w:val="a4"/>
    <w:qFormat/>
    <w:rsid w:val="000D3DFB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4">
    <w:name w:val="Body Text"/>
    <w:basedOn w:val="a"/>
    <w:link w:val="a3"/>
    <w:rsid w:val="000D3DFB"/>
    <w:pPr>
      <w:spacing w:line="240" w:lineRule="auto"/>
      <w:ind w:firstLine="0"/>
      <w:jc w:val="center"/>
    </w:pPr>
    <w:rPr>
      <w:rFonts w:ascii="Times New Roman" w:eastAsia="Times New Roman" w:hAnsi="Times New Roman"/>
      <w:sz w:val="28"/>
      <w:szCs w:val="20"/>
    </w:rPr>
  </w:style>
  <w:style w:type="paragraph" w:styleId="ad">
    <w:name w:val="List"/>
    <w:basedOn w:val="a4"/>
    <w:rsid w:val="000D3DFB"/>
    <w:rPr>
      <w:rFonts w:cs="Lucida Sans"/>
    </w:rPr>
  </w:style>
  <w:style w:type="paragraph" w:customStyle="1" w:styleId="Caption">
    <w:name w:val="Caption"/>
    <w:basedOn w:val="a"/>
    <w:qFormat/>
    <w:rsid w:val="000D3DFB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ae">
    <w:name w:val="Покажчик"/>
    <w:basedOn w:val="a"/>
    <w:qFormat/>
    <w:rsid w:val="000D3DFB"/>
    <w:pPr>
      <w:suppressLineNumbers/>
    </w:pPr>
    <w:rPr>
      <w:rFonts w:cs="Lucida Sans"/>
    </w:rPr>
  </w:style>
  <w:style w:type="paragraph" w:styleId="af">
    <w:name w:val="List Paragraph"/>
    <w:basedOn w:val="a"/>
    <w:uiPriority w:val="34"/>
    <w:qFormat/>
    <w:rsid w:val="000D3DFB"/>
    <w:pPr>
      <w:ind w:left="720"/>
      <w:contextualSpacing/>
    </w:pPr>
  </w:style>
  <w:style w:type="paragraph" w:styleId="a6">
    <w:name w:val="Body Text Indent"/>
    <w:basedOn w:val="a"/>
    <w:link w:val="a5"/>
    <w:rsid w:val="000D3DFB"/>
    <w:pPr>
      <w:spacing w:after="120"/>
      <w:ind w:left="283"/>
    </w:pPr>
  </w:style>
  <w:style w:type="paragraph" w:styleId="a8">
    <w:name w:val="Balloon Text"/>
    <w:basedOn w:val="a"/>
    <w:link w:val="a7"/>
    <w:qFormat/>
    <w:rsid w:val="000D3DFB"/>
    <w:pPr>
      <w:spacing w:line="240" w:lineRule="auto"/>
    </w:pPr>
    <w:rPr>
      <w:rFonts w:ascii="Tahoma" w:hAnsi="Tahoma" w:cs="Tahoma"/>
      <w:sz w:val="16"/>
      <w:szCs w:val="16"/>
    </w:rPr>
  </w:style>
  <w:style w:type="paragraph" w:customStyle="1" w:styleId="af0">
    <w:name w:val="Вміст таблиці"/>
    <w:basedOn w:val="a"/>
    <w:qFormat/>
    <w:rsid w:val="000D3DFB"/>
    <w:pPr>
      <w:widowControl w:val="0"/>
      <w:suppressLineNumbers/>
      <w:spacing w:line="240" w:lineRule="auto"/>
      <w:ind w:firstLine="0"/>
      <w:jc w:val="left"/>
    </w:pPr>
    <w:rPr>
      <w:rFonts w:ascii="Times New Roman" w:hAnsi="Times New Roman" w:cs="Arial Unicode MS"/>
      <w:kern w:val="2"/>
      <w:sz w:val="24"/>
      <w:szCs w:val="24"/>
      <w:lang w:eastAsia="hi-IN" w:bidi="hi-IN"/>
    </w:rPr>
  </w:style>
  <w:style w:type="paragraph" w:customStyle="1" w:styleId="rvps12">
    <w:name w:val="rvps12"/>
    <w:basedOn w:val="a"/>
    <w:qFormat/>
    <w:rsid w:val="000D3DFB"/>
    <w:pPr>
      <w:spacing w:before="280" w:after="280" w:line="240" w:lineRule="auto"/>
      <w:ind w:firstLine="0"/>
      <w:jc w:val="left"/>
    </w:pPr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30">
    <w:name w:val="Body Text Indent 3"/>
    <w:basedOn w:val="a"/>
    <w:link w:val="3"/>
    <w:qFormat/>
    <w:rsid w:val="000D3DFB"/>
    <w:pPr>
      <w:spacing w:after="120" w:line="240" w:lineRule="auto"/>
      <w:ind w:left="283" w:firstLine="0"/>
      <w:jc w:val="left"/>
    </w:pPr>
    <w:rPr>
      <w:rFonts w:ascii="Times New Roman" w:eastAsia="Times New Roman" w:hAnsi="Times New Roman"/>
      <w:sz w:val="16"/>
      <w:szCs w:val="16"/>
      <w:lang w:eastAsia="uk-UA"/>
    </w:rPr>
  </w:style>
  <w:style w:type="paragraph" w:styleId="20">
    <w:name w:val="Body Text 2"/>
    <w:basedOn w:val="a"/>
    <w:link w:val="2"/>
    <w:qFormat/>
    <w:rsid w:val="000D3DFB"/>
    <w:pPr>
      <w:spacing w:after="120" w:line="480" w:lineRule="auto"/>
      <w:ind w:firstLine="0"/>
      <w:jc w:val="left"/>
    </w:pPr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af1">
    <w:name w:val="Normal (Web)"/>
    <w:basedOn w:val="a"/>
    <w:qFormat/>
    <w:rsid w:val="000D3DFB"/>
    <w:pPr>
      <w:spacing w:before="280" w:after="280" w:line="240" w:lineRule="auto"/>
      <w:ind w:firstLine="0"/>
      <w:jc w:val="left"/>
    </w:pPr>
    <w:rPr>
      <w:rFonts w:ascii="Times New Roman" w:eastAsia="Times New Roman" w:hAnsi="Times New Roman"/>
      <w:sz w:val="24"/>
      <w:szCs w:val="24"/>
      <w:lang w:eastAsia="uk-UA"/>
    </w:rPr>
  </w:style>
  <w:style w:type="paragraph" w:customStyle="1" w:styleId="af2">
    <w:name w:val="Нормальний текст"/>
    <w:basedOn w:val="a"/>
    <w:qFormat/>
    <w:rsid w:val="000D3DFB"/>
    <w:pPr>
      <w:spacing w:before="120" w:line="240" w:lineRule="auto"/>
      <w:ind w:firstLine="567"/>
      <w:jc w:val="left"/>
    </w:pPr>
    <w:rPr>
      <w:rFonts w:ascii="Antiqua" w:eastAsia="Times New Roman" w:hAnsi="Antiqua"/>
      <w:sz w:val="26"/>
      <w:szCs w:val="20"/>
      <w:lang w:eastAsia="ru-RU"/>
    </w:rPr>
  </w:style>
  <w:style w:type="paragraph" w:styleId="af3">
    <w:name w:val="No Spacing"/>
    <w:uiPriority w:val="1"/>
    <w:qFormat/>
    <w:rsid w:val="000D3DFB"/>
    <w:rPr>
      <w:rFonts w:ascii="Times New Roman" w:eastAsia="Times New Roman" w:hAnsi="Times New Roman"/>
      <w:sz w:val="24"/>
      <w:szCs w:val="24"/>
      <w:lang w:val="ru-RU"/>
    </w:rPr>
  </w:style>
  <w:style w:type="paragraph" w:customStyle="1" w:styleId="csd270a141">
    <w:name w:val="csd270a141"/>
    <w:basedOn w:val="a"/>
    <w:qFormat/>
    <w:rsid w:val="000D3DFB"/>
    <w:pPr>
      <w:spacing w:before="280" w:after="280" w:line="240" w:lineRule="auto"/>
      <w:ind w:firstLine="0"/>
      <w:jc w:val="left"/>
    </w:pPr>
    <w:rPr>
      <w:rFonts w:ascii="Times New Roman" w:eastAsia="Times New Roman" w:hAnsi="Times New Roman"/>
      <w:sz w:val="24"/>
      <w:szCs w:val="24"/>
      <w:lang w:eastAsia="uk-UA"/>
    </w:rPr>
  </w:style>
  <w:style w:type="paragraph" w:customStyle="1" w:styleId="af4">
    <w:name w:val="Верхній і нижній колонтитули"/>
    <w:basedOn w:val="a"/>
    <w:qFormat/>
    <w:rsid w:val="000D3DFB"/>
  </w:style>
  <w:style w:type="paragraph" w:customStyle="1" w:styleId="Header">
    <w:name w:val="Header"/>
    <w:basedOn w:val="a"/>
    <w:link w:val="aa"/>
    <w:rsid w:val="000D3DFB"/>
    <w:pPr>
      <w:tabs>
        <w:tab w:val="center" w:pos="4677"/>
        <w:tab w:val="right" w:pos="9355"/>
      </w:tabs>
      <w:spacing w:line="240" w:lineRule="auto"/>
    </w:pPr>
  </w:style>
  <w:style w:type="paragraph" w:customStyle="1" w:styleId="Footer">
    <w:name w:val="Footer"/>
    <w:basedOn w:val="a"/>
    <w:link w:val="ab"/>
    <w:rsid w:val="000D3DFB"/>
    <w:pPr>
      <w:tabs>
        <w:tab w:val="center" w:pos="4677"/>
        <w:tab w:val="right" w:pos="9355"/>
      </w:tabs>
      <w:spacing w:line="240" w:lineRule="auto"/>
    </w:pPr>
  </w:style>
  <w:style w:type="paragraph" w:customStyle="1" w:styleId="western">
    <w:name w:val="western"/>
    <w:basedOn w:val="a"/>
    <w:uiPriority w:val="99"/>
    <w:qFormat/>
    <w:rsid w:val="00E33ECD"/>
    <w:pPr>
      <w:suppressAutoHyphens w:val="0"/>
      <w:spacing w:beforeAutospacing="1" w:after="16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  <w:lang w:eastAsia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2923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032672-18A1-4529-96A9-2112282AB5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7425</TotalTime>
  <Pages>1</Pages>
  <Words>1077</Words>
  <Characters>6143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kstl_lv</dc:creator>
  <dc:description/>
  <cp:lastModifiedBy>ksht_lv</cp:lastModifiedBy>
  <cp:revision>434</cp:revision>
  <cp:lastPrinted>2026-08-24T08:47:00Z</cp:lastPrinted>
  <dcterms:created xsi:type="dcterms:W3CDTF">2016-06-09T12:24:00Z</dcterms:created>
  <dcterms:modified xsi:type="dcterms:W3CDTF">2026-08-24T08:48:00Z</dcterms:modified>
  <dc:language>uk-UA</dc:language>
</cp:coreProperties>
</file>