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1879"/>
        <w:gridCol w:w="1374"/>
        <w:gridCol w:w="4718"/>
        <w:gridCol w:w="4683"/>
      </w:tblGrid>
      <w:tr w:rsidR="00285BFA" w:rsidRPr="00285BFA" w:rsidTr="00285BFA">
        <w:trPr>
          <w:tblHeader/>
          <w:tblCellSpacing w:w="15" w:type="dxa"/>
        </w:trPr>
        <w:tc>
          <w:tcPr>
            <w:tcW w:w="2469" w:type="dxa"/>
            <w:vMerge w:val="restart"/>
            <w:vAlign w:val="center"/>
          </w:tcPr>
          <w:p w:rsidR="00285BFA" w:rsidRPr="00285BFA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bookmarkStart w:id="0" w:name="_GoBack"/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>Назва предмета закупівлі із зазначенням коду за ДК 021:2015 та ID закупівлі в ЕСЗ</w:t>
            </w:r>
          </w:p>
        </w:tc>
        <w:tc>
          <w:tcPr>
            <w:tcW w:w="0" w:type="auto"/>
            <w:vMerge w:val="restart"/>
            <w:vAlign w:val="center"/>
          </w:tcPr>
          <w:p w:rsidR="00285BFA" w:rsidRPr="00285BFA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>Вид закупівлі</w:t>
            </w:r>
          </w:p>
        </w:tc>
        <w:tc>
          <w:tcPr>
            <w:tcW w:w="0" w:type="auto"/>
            <w:vMerge w:val="restart"/>
            <w:vAlign w:val="center"/>
          </w:tcPr>
          <w:p w:rsidR="00285BFA" w:rsidRPr="00285BFA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 xml:space="preserve">Очікувана вартість предмета закупівлі </w:t>
            </w:r>
          </w:p>
        </w:tc>
        <w:tc>
          <w:tcPr>
            <w:tcW w:w="9356" w:type="dxa"/>
            <w:gridSpan w:val="2"/>
            <w:vAlign w:val="center"/>
          </w:tcPr>
          <w:p w:rsidR="00285BFA" w:rsidRPr="00285BFA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>Обґрунтування</w:t>
            </w:r>
          </w:p>
        </w:tc>
      </w:tr>
      <w:tr w:rsidR="00285BFA" w:rsidRPr="00285BFA" w:rsidTr="00285BFA">
        <w:trPr>
          <w:tblHeader/>
          <w:tblCellSpacing w:w="15" w:type="dxa"/>
        </w:trPr>
        <w:tc>
          <w:tcPr>
            <w:tcW w:w="2469" w:type="dxa"/>
            <w:vMerge/>
            <w:vAlign w:val="center"/>
          </w:tcPr>
          <w:p w:rsidR="00285BFA" w:rsidRPr="00285BFA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285BFA" w:rsidRPr="00285BFA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285BFA" w:rsidRPr="00285BFA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</w:p>
        </w:tc>
        <w:tc>
          <w:tcPr>
            <w:tcW w:w="4688" w:type="dxa"/>
            <w:vAlign w:val="center"/>
          </w:tcPr>
          <w:p w:rsidR="00285BFA" w:rsidRPr="00285BFA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>технічних та якісних характеристик предмета закупівлі</w:t>
            </w:r>
          </w:p>
        </w:tc>
        <w:tc>
          <w:tcPr>
            <w:tcW w:w="4638" w:type="dxa"/>
            <w:vAlign w:val="center"/>
          </w:tcPr>
          <w:p w:rsidR="00285BFA" w:rsidRPr="00285BFA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>очікуваної вартості предмета закупівлі</w:t>
            </w:r>
          </w:p>
        </w:tc>
      </w:tr>
      <w:tr w:rsidR="00285BFA" w:rsidRPr="00285BFA" w:rsidTr="00285BFA">
        <w:trPr>
          <w:tblCellSpacing w:w="15" w:type="dxa"/>
        </w:trPr>
        <w:tc>
          <w:tcPr>
            <w:tcW w:w="2469" w:type="dxa"/>
          </w:tcPr>
          <w:p w:rsidR="00285BFA" w:rsidRPr="00285BFA" w:rsidRDefault="00285BFA" w:rsidP="00285BFA">
            <w:pPr>
              <w:pStyle w:val="a0"/>
              <w:spacing w:before="0"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285BFA">
              <w:rPr>
                <w:rFonts w:ascii="Times New Roman" w:hAnsi="Times New Roman" w:cs="Times New Roman"/>
                <w:b/>
              </w:rPr>
              <w:t>Папір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5BFA">
              <w:rPr>
                <w:rFonts w:ascii="Times New Roman" w:hAnsi="Times New Roman" w:cs="Times New Roman"/>
                <w:b/>
              </w:rPr>
              <w:t>для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5BFA">
              <w:rPr>
                <w:rFonts w:ascii="Times New Roman" w:hAnsi="Times New Roman" w:cs="Times New Roman"/>
                <w:b/>
              </w:rPr>
              <w:t>друку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А4, код за ДК 021:2015 – 30197630-1 «Папір для друку»; ID закупівлі: </w:t>
            </w:r>
            <w:r w:rsidRPr="00285BFA">
              <w:rPr>
                <w:rFonts w:ascii="Times New Roman" w:hAnsi="Times New Roman" w:cs="Times New Roman"/>
                <w:b/>
                <w:bCs/>
              </w:rPr>
              <w:t>UA-2026-08-20-012497-a</w:t>
            </w:r>
            <w:r w:rsidRPr="00285BFA">
              <w:rPr>
                <w:rFonts w:ascii="Times New Roman" w:hAnsi="Times New Roman" w:cs="Times New Roman"/>
                <w:b/>
              </w:rPr>
              <w:t>.</w:t>
            </w:r>
          </w:p>
          <w:p w:rsidR="00285BFA" w:rsidRPr="00285BFA" w:rsidRDefault="00285BFA" w:rsidP="00285BFA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</w:tcPr>
          <w:p w:rsidR="00285BFA" w:rsidRPr="00285BFA" w:rsidRDefault="00285BFA" w:rsidP="00285BFA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lang w:val="uk-UA"/>
              </w:rPr>
            </w:pPr>
            <w:r w:rsidRPr="00285BFA">
              <w:rPr>
                <w:rFonts w:ascii="Times New Roman" w:hAnsi="Times New Roman" w:cs="Times New Roman"/>
                <w:b/>
                <w:lang w:val="uk-UA"/>
              </w:rPr>
              <w:t>Відкриті торги з особливостями</w:t>
            </w:r>
          </w:p>
        </w:tc>
        <w:tc>
          <w:tcPr>
            <w:tcW w:w="0" w:type="auto"/>
          </w:tcPr>
          <w:p w:rsidR="00285BFA" w:rsidRPr="00285BFA" w:rsidRDefault="00285BFA" w:rsidP="00285BFA">
            <w:pPr>
              <w:pStyle w:val="a0"/>
              <w:spacing w:before="0" w:after="0"/>
              <w:rPr>
                <w:rFonts w:ascii="Times New Roman" w:hAnsi="Times New Roman" w:cs="Times New Roman"/>
                <w:b/>
              </w:rPr>
            </w:pPr>
            <w:r w:rsidRPr="00285BFA">
              <w:rPr>
                <w:rFonts w:ascii="Times New Roman" w:hAnsi="Times New Roman" w:cs="Times New Roman"/>
                <w:b/>
                <w:bCs/>
              </w:rPr>
              <w:t xml:space="preserve">159 630,00 </w:t>
            </w:r>
            <w:proofErr w:type="spellStart"/>
            <w:r w:rsidRPr="00285BFA">
              <w:rPr>
                <w:rFonts w:ascii="Times New Roman" w:hAnsi="Times New Roman" w:cs="Times New Roman"/>
                <w:b/>
                <w:bCs/>
              </w:rPr>
              <w:t>грн</w:t>
            </w:r>
            <w:proofErr w:type="spellEnd"/>
            <w:r w:rsidRPr="00285BFA">
              <w:rPr>
                <w:rFonts w:ascii="Times New Roman" w:hAnsi="Times New Roman" w:cs="Times New Roman"/>
                <w:b/>
                <w:bCs/>
              </w:rPr>
              <w:t xml:space="preserve"> з ПДВ.</w:t>
            </w:r>
          </w:p>
          <w:p w:rsidR="00285BFA" w:rsidRPr="00285BFA" w:rsidRDefault="00285BFA" w:rsidP="00285BFA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4688" w:type="dxa"/>
          </w:tcPr>
          <w:p w:rsidR="00285BFA" w:rsidRPr="00285BFA" w:rsidRDefault="00285BFA" w:rsidP="00285BFA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 w:rsidRPr="00285BFA">
              <w:rPr>
                <w:rFonts w:ascii="Times New Roman" w:hAnsi="Times New Roman" w:cs="Times New Roman"/>
                <w:b/>
              </w:rPr>
              <w:t>Технічні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та якісні характеристики предмета закупівлі визначені з урахуванням загальних вимог до паперу для друку класу С, який за результатами використання у попередніх закупівлях зарекомендував себе як оптимальний за співвідношенням якості, функціональності та вартості для забезпечення </w:t>
            </w:r>
            <w:proofErr w:type="spellStart"/>
            <w:r w:rsidRPr="00285BFA">
              <w:rPr>
                <w:rFonts w:ascii="Times New Roman" w:hAnsi="Times New Roman" w:cs="Times New Roman"/>
                <w:b/>
              </w:rPr>
              <w:t>поточних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5BFA">
              <w:rPr>
                <w:rFonts w:ascii="Times New Roman" w:hAnsi="Times New Roman" w:cs="Times New Roman"/>
                <w:b/>
              </w:rPr>
              <w:t>потреб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5BFA">
              <w:rPr>
                <w:rFonts w:ascii="Times New Roman" w:hAnsi="Times New Roman" w:cs="Times New Roman"/>
                <w:b/>
              </w:rPr>
              <w:t>Головного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управління</w:t>
            </w:r>
          </w:p>
        </w:tc>
        <w:tc>
          <w:tcPr>
            <w:tcW w:w="4638" w:type="dxa"/>
          </w:tcPr>
          <w:p w:rsidR="00285BFA" w:rsidRPr="00285BFA" w:rsidRDefault="00285BFA" w:rsidP="00285BFA">
            <w:pPr>
              <w:pStyle w:val="a0"/>
              <w:spacing w:before="0"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285BFA">
              <w:rPr>
                <w:rFonts w:ascii="Times New Roman" w:hAnsi="Times New Roman" w:cs="Times New Roman"/>
                <w:b/>
              </w:rPr>
              <w:t>Очікувану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5BFA">
              <w:rPr>
                <w:rFonts w:ascii="Times New Roman" w:hAnsi="Times New Roman" w:cs="Times New Roman"/>
                <w:b/>
              </w:rPr>
              <w:t>вартість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5BFA"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5BFA">
              <w:rPr>
                <w:rFonts w:ascii="Times New Roman" w:hAnsi="Times New Roman" w:cs="Times New Roman"/>
                <w:b/>
              </w:rPr>
              <w:t>визначено</w:t>
            </w:r>
            <w:proofErr w:type="spellEnd"/>
            <w:r w:rsidRPr="00285BFA">
              <w:rPr>
                <w:rFonts w:ascii="Times New Roman" w:hAnsi="Times New Roman" w:cs="Times New Roman"/>
                <w:b/>
              </w:rPr>
              <w:t xml:space="preserve"> відповідно до Примірної методики визначення очікуваної вартості предмета закупівлі, затвердженої наказом Мінекономіки від 18.02.2020 № 275 (зі змінами), методом порівняння ринкових цін за результатами моніторингу відкритих джерел інформації.</w:t>
            </w:r>
          </w:p>
          <w:p w:rsidR="00285BFA" w:rsidRPr="00285BFA" w:rsidRDefault="00285BFA" w:rsidP="00285BFA">
            <w:pPr>
              <w:pStyle w:val="a0"/>
              <w:spacing w:before="0" w:after="0"/>
              <w:rPr>
                <w:rFonts w:ascii="Times New Roman" w:hAnsi="Times New Roman" w:cs="Times New Roman"/>
                <w:b/>
              </w:rPr>
            </w:pPr>
            <w:r w:rsidRPr="00285BFA">
              <w:rPr>
                <w:rFonts w:ascii="Times New Roman" w:hAnsi="Times New Roman" w:cs="Times New Roman"/>
                <w:b/>
              </w:rPr>
              <w:t>До розрахунку включено ціни на папір для друку, що відповідає встановленим технічним та якісним характеристикам предмета закупівлі.</w:t>
            </w:r>
          </w:p>
          <w:p w:rsidR="00285BFA" w:rsidRPr="00285BFA" w:rsidRDefault="00285BFA" w:rsidP="00285BFA">
            <w:pPr>
              <w:pStyle w:val="a0"/>
              <w:spacing w:before="0"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bookmarkEnd w:id="0"/>
    </w:tbl>
    <w:p w:rsidR="00285BFA" w:rsidRDefault="00285BFA">
      <w:pPr>
        <w:pStyle w:val="FirstParagraph"/>
        <w:rPr>
          <w:b/>
          <w:bCs/>
        </w:rPr>
      </w:pPr>
    </w:p>
    <w:p w:rsidR="00285BFA" w:rsidRDefault="00285BFA">
      <w:pPr>
        <w:pStyle w:val="a0"/>
      </w:pPr>
    </w:p>
    <w:sectPr w:rsidR="00285BFA" w:rsidSect="00285BFA">
      <w:footnotePr>
        <w:numRestart w:val="eachSect"/>
      </w:footnotePr>
      <w:pgSz w:w="15840" w:h="12240" w:orient="landscape"/>
      <w:pgMar w:top="709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A4F85BB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7F7B07"/>
    <w:rsid w:val="00285BFA"/>
    <w:rsid w:val="007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2203"/>
  <w15:docId w15:val="{6D10AF96-BAD3-4D9D-A3B7-FA7F0FB2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 об'є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734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User</cp:lastModifiedBy>
  <cp:revision>2</cp:revision>
  <dcterms:created xsi:type="dcterms:W3CDTF">1970-01-01T00:00:00Z</dcterms:created>
  <dcterms:modified xsi:type="dcterms:W3CDTF">2026-08-21T09:57:00Z</dcterms:modified>
</cp:coreProperties>
</file>