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60" w:rsidRDefault="00236160">
      <w:pPr>
        <w:spacing w:before="59"/>
        <w:ind w:right="3906"/>
        <w:jc w:val="right"/>
        <w:rPr>
          <w:sz w:val="28"/>
        </w:rPr>
      </w:pPr>
      <w:r>
        <w:rPr>
          <w:sz w:val="28"/>
        </w:rPr>
        <w:t>Додаток</w:t>
      </w:r>
    </w:p>
    <w:p w:rsidR="00236160" w:rsidRDefault="00236160">
      <w:pPr>
        <w:spacing w:before="3"/>
        <w:ind w:left="10187" w:right="312"/>
        <w:jc w:val="both"/>
        <w:rPr>
          <w:sz w:val="28"/>
        </w:rPr>
      </w:pP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картки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 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з призначення пенсії за</w:t>
      </w:r>
      <w:r>
        <w:rPr>
          <w:spacing w:val="1"/>
          <w:sz w:val="28"/>
        </w:rPr>
        <w:t xml:space="preserve"> </w:t>
      </w:r>
      <w:r>
        <w:rPr>
          <w:sz w:val="28"/>
        </w:rPr>
        <w:t>вислугу років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 до 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2"/>
          <w:sz w:val="28"/>
        </w:rPr>
        <w:t xml:space="preserve"> «</w:t>
      </w:r>
      <w:r>
        <w:rPr>
          <w:sz w:val="28"/>
        </w:rPr>
        <w:t>Про пенсійне</w:t>
      </w:r>
      <w:r>
        <w:rPr>
          <w:spacing w:val="-11"/>
          <w:sz w:val="28"/>
        </w:rPr>
        <w:t xml:space="preserve"> </w:t>
      </w:r>
      <w:r>
        <w:rPr>
          <w:sz w:val="28"/>
        </w:rPr>
        <w:t>забезпечення»,</w:t>
      </w:r>
      <w:r>
        <w:rPr>
          <w:spacing w:val="-68"/>
          <w:sz w:val="28"/>
        </w:rPr>
        <w:t xml:space="preserve"> «П</w:t>
      </w:r>
      <w:r>
        <w:rPr>
          <w:sz w:val="28"/>
        </w:rPr>
        <w:t>ро загальнообов’язкове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страхування»</w:t>
      </w:r>
    </w:p>
    <w:p w:rsidR="00236160" w:rsidRDefault="00236160">
      <w:pPr>
        <w:pStyle w:val="BodyText"/>
        <w:rPr>
          <w:b w:val="0"/>
        </w:rPr>
      </w:pPr>
    </w:p>
    <w:p w:rsidR="00236160" w:rsidRDefault="00236160">
      <w:pPr>
        <w:pStyle w:val="BodyText"/>
        <w:spacing w:before="1" w:line="235" w:lineRule="auto"/>
        <w:ind w:left="1586" w:right="1162"/>
        <w:jc w:val="center"/>
      </w:pPr>
      <w:r>
        <w:t>Окремі категорії авіації і льотно-випробного складу, які мають право на пенсію за вислугу років</w:t>
      </w:r>
      <w:r>
        <w:rPr>
          <w:spacing w:val="-67"/>
        </w:rPr>
        <w:t xml:space="preserve"> </w:t>
      </w:r>
      <w:r>
        <w:t>(пункти</w:t>
      </w:r>
      <w:r>
        <w:rPr>
          <w:spacing w:val="-3"/>
        </w:rPr>
        <w:t xml:space="preserve"> </w:t>
      </w:r>
      <w:r>
        <w:t>«б»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«г» статті</w:t>
      </w:r>
      <w:r>
        <w:rPr>
          <w:spacing w:val="-3"/>
        </w:rPr>
        <w:t xml:space="preserve"> </w:t>
      </w:r>
      <w:r>
        <w:t>54</w:t>
      </w:r>
      <w:r>
        <w:rPr>
          <w:spacing w:val="-3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 xml:space="preserve">України </w:t>
      </w:r>
      <w:r>
        <w:rPr>
          <w:b w:val="0"/>
        </w:rPr>
        <w:t>«</w:t>
      </w:r>
      <w:r>
        <w:t>Про</w:t>
      </w:r>
      <w:r>
        <w:rPr>
          <w:spacing w:val="1"/>
        </w:rPr>
        <w:t xml:space="preserve"> </w:t>
      </w:r>
      <w:r>
        <w:t>пенсійне</w:t>
      </w:r>
      <w:r>
        <w:rPr>
          <w:spacing w:val="-1"/>
        </w:rPr>
        <w:t xml:space="preserve"> </w:t>
      </w:r>
      <w:r>
        <w:t>забезпечення») за</w:t>
      </w:r>
      <w:r>
        <w:rPr>
          <w:spacing w:val="-2"/>
        </w:rPr>
        <w:t xml:space="preserve"> </w:t>
      </w:r>
      <w:r>
        <w:t>наявності</w:t>
      </w:r>
    </w:p>
    <w:p w:rsidR="00236160" w:rsidRDefault="00236160">
      <w:pPr>
        <w:pStyle w:val="BodyText"/>
        <w:spacing w:before="6" w:line="322" w:lineRule="exact"/>
        <w:ind w:left="2074" w:right="1655"/>
        <w:jc w:val="center"/>
      </w:pPr>
      <w:r>
        <w:t>вислуги</w:t>
      </w:r>
      <w:r>
        <w:rPr>
          <w:spacing w:val="-4"/>
        </w:rPr>
        <w:t xml:space="preserve"> </w:t>
      </w:r>
      <w:r>
        <w:t>років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загального</w:t>
      </w:r>
      <w:r>
        <w:rPr>
          <w:spacing w:val="-2"/>
        </w:rPr>
        <w:t xml:space="preserve"> </w:t>
      </w:r>
      <w:r>
        <w:t>стажу</w:t>
      </w:r>
      <w:r>
        <w:rPr>
          <w:spacing w:val="-2"/>
        </w:rPr>
        <w:t xml:space="preserve"> </w:t>
      </w:r>
      <w:r>
        <w:t>роботи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відповідну</w:t>
      </w:r>
      <w:r>
        <w:rPr>
          <w:spacing w:val="-6"/>
        </w:rPr>
        <w:t xml:space="preserve"> </w:t>
      </w:r>
      <w:r>
        <w:t>дату</w:t>
      </w:r>
    </w:p>
    <w:p w:rsidR="00236160" w:rsidRDefault="00236160">
      <w:pPr>
        <w:pStyle w:val="BodyText"/>
        <w:spacing w:before="0"/>
        <w:ind w:left="2074" w:right="1582"/>
        <w:jc w:val="center"/>
      </w:pPr>
      <w:r>
        <w:t>з</w:t>
      </w:r>
      <w:r>
        <w:rPr>
          <w:spacing w:val="-2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рішення</w:t>
      </w:r>
      <w:r>
        <w:rPr>
          <w:spacing w:val="-4"/>
        </w:rPr>
        <w:t xml:space="preserve"> </w:t>
      </w:r>
      <w:r>
        <w:t>Конституційного</w:t>
      </w:r>
      <w:r>
        <w:rPr>
          <w:spacing w:val="-2"/>
        </w:rPr>
        <w:t xml:space="preserve"> </w:t>
      </w:r>
      <w:r>
        <w:t>Суду</w:t>
      </w:r>
      <w:r>
        <w:rPr>
          <w:spacing w:val="-1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23 січня</w:t>
      </w:r>
      <w:r>
        <w:rPr>
          <w:spacing w:val="-3"/>
        </w:rPr>
        <w:t xml:space="preserve"> </w:t>
      </w:r>
      <w:r>
        <w:t>2020</w:t>
      </w:r>
      <w:r>
        <w:rPr>
          <w:spacing w:val="-4"/>
        </w:rPr>
        <w:t xml:space="preserve"> </w:t>
      </w:r>
      <w:r>
        <w:t>року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1-р</w:t>
      </w:r>
    </w:p>
    <w:p w:rsidR="00236160" w:rsidRDefault="00236160">
      <w:pPr>
        <w:pStyle w:val="BodyText"/>
        <w:spacing w:before="4"/>
      </w:pPr>
    </w:p>
    <w:tbl>
      <w:tblPr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49"/>
        <w:gridCol w:w="1734"/>
        <w:gridCol w:w="1985"/>
        <w:gridCol w:w="1985"/>
        <w:gridCol w:w="1908"/>
        <w:gridCol w:w="2409"/>
        <w:gridCol w:w="2169"/>
      </w:tblGrid>
      <w:tr w:rsidR="00236160">
        <w:trPr>
          <w:trHeight w:val="585"/>
        </w:trPr>
        <w:tc>
          <w:tcPr>
            <w:tcW w:w="2549" w:type="dxa"/>
            <w:vMerge w:val="restart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5704" w:type="dxa"/>
            <w:gridSpan w:val="3"/>
          </w:tcPr>
          <w:p w:rsidR="00236160" w:rsidRDefault="00236160">
            <w:pPr>
              <w:pStyle w:val="TableParagraph"/>
              <w:spacing w:before="125"/>
              <w:ind w:left="2298" w:right="2258"/>
              <w:jc w:val="center"/>
              <w:rPr>
                <w:sz w:val="28"/>
              </w:rPr>
            </w:pPr>
            <w:r>
              <w:rPr>
                <w:sz w:val="28"/>
              </w:rPr>
              <w:t>Чоловіки</w:t>
            </w:r>
          </w:p>
        </w:tc>
        <w:tc>
          <w:tcPr>
            <w:tcW w:w="6486" w:type="dxa"/>
            <w:gridSpan w:val="3"/>
          </w:tcPr>
          <w:p w:rsidR="00236160" w:rsidRDefault="00236160">
            <w:pPr>
              <w:pStyle w:val="TableParagraph"/>
              <w:spacing w:before="125"/>
              <w:ind w:left="2857" w:right="2813"/>
              <w:jc w:val="center"/>
              <w:rPr>
                <w:sz w:val="28"/>
              </w:rPr>
            </w:pPr>
            <w:r>
              <w:rPr>
                <w:sz w:val="28"/>
              </w:rPr>
              <w:t>Жінки</w:t>
            </w:r>
          </w:p>
        </w:tc>
      </w:tr>
      <w:tr w:rsidR="00236160">
        <w:trPr>
          <w:trHeight w:val="3458"/>
        </w:trPr>
        <w:tc>
          <w:tcPr>
            <w:tcW w:w="2549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182"/>
              <w:ind w:left="661" w:right="621"/>
              <w:jc w:val="center"/>
              <w:rPr>
                <w:sz w:val="28"/>
              </w:rPr>
            </w:pPr>
            <w:r>
              <w:rPr>
                <w:sz w:val="28"/>
              </w:rPr>
              <w:t>Вік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8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63" w:right="60" w:hanging="8"/>
              <w:jc w:val="both"/>
              <w:rPr>
                <w:sz w:val="28"/>
              </w:rPr>
            </w:pPr>
            <w:r>
              <w:rPr>
                <w:sz w:val="28"/>
              </w:rPr>
              <w:t>Загальний стаж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 (станом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before="2"/>
              <w:ind w:left="344"/>
              <w:jc w:val="both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8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89" w:right="205"/>
              <w:jc w:val="center"/>
              <w:rPr>
                <w:sz w:val="28"/>
              </w:rPr>
            </w:pPr>
            <w:r>
              <w:rPr>
                <w:sz w:val="28"/>
              </w:rPr>
              <w:t>Вислуга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(станом на 11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</w:p>
          <w:p w:rsidR="00236160" w:rsidRDefault="00236160">
            <w:pPr>
              <w:pStyle w:val="TableParagraph"/>
              <w:spacing w:before="2"/>
              <w:ind w:left="89" w:right="136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</w:p>
        </w:tc>
        <w:tc>
          <w:tcPr>
            <w:tcW w:w="1908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182"/>
              <w:ind w:left="750" w:right="707"/>
              <w:jc w:val="center"/>
              <w:rPr>
                <w:sz w:val="28"/>
              </w:rPr>
            </w:pPr>
            <w:r>
              <w:rPr>
                <w:sz w:val="28"/>
              </w:rPr>
              <w:t>Вік</w:t>
            </w:r>
          </w:p>
        </w:tc>
        <w:tc>
          <w:tcPr>
            <w:tcW w:w="2409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8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100" w:right="116" w:firstLine="14"/>
              <w:jc w:val="center"/>
              <w:rPr>
                <w:sz w:val="28"/>
              </w:rPr>
            </w:pPr>
            <w:r>
              <w:rPr>
                <w:sz w:val="28"/>
              </w:rPr>
              <w:t>Загальний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 (станом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11 жовтня 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</w:p>
        </w:tc>
        <w:tc>
          <w:tcPr>
            <w:tcW w:w="2169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8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463" w:right="279" w:hanging="279"/>
              <w:rPr>
                <w:sz w:val="28"/>
              </w:rPr>
            </w:pPr>
            <w:r>
              <w:rPr>
                <w:sz w:val="28"/>
              </w:rPr>
              <w:t>Вислуга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(станом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</w:p>
          <w:p w:rsidR="00236160" w:rsidRDefault="00236160">
            <w:pPr>
              <w:pStyle w:val="TableParagraph"/>
              <w:spacing w:before="2"/>
              <w:ind w:left="460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року)</w:t>
            </w:r>
          </w:p>
        </w:tc>
      </w:tr>
    </w:tbl>
    <w:p w:rsidR="00236160" w:rsidRDefault="00236160">
      <w:pPr>
        <w:rPr>
          <w:sz w:val="28"/>
        </w:rPr>
        <w:sectPr w:rsidR="00236160">
          <w:type w:val="continuous"/>
          <w:pgSz w:w="16840" w:h="11910" w:orient="landscape"/>
          <w:pgMar w:top="1060" w:right="300" w:bottom="280" w:left="1440" w:header="708" w:footer="708" w:gutter="0"/>
          <w:cols w:space="720"/>
        </w:sectPr>
      </w:pPr>
    </w:p>
    <w:p w:rsidR="00236160" w:rsidRDefault="00236160">
      <w:pPr>
        <w:pStyle w:val="BodyText"/>
        <w:rPr>
          <w:sz w:val="5"/>
        </w:rPr>
      </w:pPr>
    </w:p>
    <w:tbl>
      <w:tblPr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7"/>
        <w:gridCol w:w="1810"/>
        <w:gridCol w:w="1736"/>
        <w:gridCol w:w="1985"/>
        <w:gridCol w:w="1985"/>
        <w:gridCol w:w="1908"/>
        <w:gridCol w:w="2409"/>
        <w:gridCol w:w="2181"/>
      </w:tblGrid>
      <w:tr w:rsidR="00236160">
        <w:trPr>
          <w:trHeight w:val="551"/>
        </w:trPr>
        <w:tc>
          <w:tcPr>
            <w:tcW w:w="14751" w:type="dxa"/>
            <w:gridSpan w:val="8"/>
          </w:tcPr>
          <w:p w:rsidR="00236160" w:rsidRDefault="00236160">
            <w:pPr>
              <w:pStyle w:val="TableParagraph"/>
              <w:spacing w:before="108"/>
              <w:ind w:left="2114" w:right="178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пункт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статті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Закону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України</w:t>
            </w:r>
            <w:r>
              <w:rPr>
                <w:b/>
                <w:spacing w:val="-2"/>
                <w:sz w:val="28"/>
              </w:rPr>
              <w:t xml:space="preserve"> «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пенсійне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забезпечення»</w:t>
            </w:r>
          </w:p>
        </w:tc>
      </w:tr>
      <w:tr w:rsidR="00236160">
        <w:trPr>
          <w:trHeight w:val="4185"/>
        </w:trPr>
        <w:tc>
          <w:tcPr>
            <w:tcW w:w="737" w:type="dxa"/>
            <w:vMerge w:val="restart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5"/>
              <w:rPr>
                <w:b/>
                <w:sz w:val="40"/>
              </w:rPr>
            </w:pPr>
          </w:p>
          <w:p w:rsidR="00236160" w:rsidRDefault="00236160">
            <w:pPr>
              <w:pStyle w:val="TableParagraph"/>
              <w:ind w:right="4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10" w:type="dxa"/>
          </w:tcPr>
          <w:p w:rsidR="00236160" w:rsidRDefault="00236160">
            <w:pPr>
              <w:pStyle w:val="TableParagraph"/>
              <w:ind w:left="237" w:right="232" w:firstLine="43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досягненні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пенсійного</w:t>
            </w:r>
          </w:p>
          <w:p w:rsidR="00236160" w:rsidRDefault="00236160">
            <w:pPr>
              <w:pStyle w:val="TableParagraph"/>
              <w:ind w:left="153" w:right="155" w:hanging="2"/>
              <w:jc w:val="center"/>
              <w:rPr>
                <w:sz w:val="28"/>
              </w:rPr>
            </w:pPr>
            <w:r>
              <w:rPr>
                <w:sz w:val="28"/>
              </w:rPr>
              <w:t>віку з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працівників,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повітряним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  <w:p w:rsidR="00236160" w:rsidRDefault="00236160">
            <w:pPr>
              <w:pStyle w:val="TableParagraph"/>
              <w:spacing w:line="322" w:lineRule="exact"/>
              <w:ind w:left="148" w:right="149"/>
              <w:jc w:val="center"/>
              <w:rPr>
                <w:sz w:val="28"/>
              </w:rPr>
            </w:pPr>
            <w:r>
              <w:rPr>
                <w:sz w:val="28"/>
              </w:rPr>
              <w:t>мають</w:t>
            </w:r>
          </w:p>
          <w:p w:rsidR="00236160" w:rsidRDefault="00236160">
            <w:pPr>
              <w:pStyle w:val="TableParagraph"/>
              <w:spacing w:line="322" w:lineRule="exact"/>
              <w:ind w:left="227" w:right="226" w:hanging="4"/>
              <w:jc w:val="center"/>
              <w:rPr>
                <w:sz w:val="28"/>
              </w:rPr>
            </w:pPr>
            <w:r>
              <w:rPr>
                <w:sz w:val="28"/>
              </w:rPr>
              <w:t>свідоцтво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диспетчера</w:t>
            </w:r>
          </w:p>
        </w:tc>
        <w:tc>
          <w:tcPr>
            <w:tcW w:w="1736" w:type="dxa"/>
            <w:vMerge w:val="restart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5"/>
              <w:rPr>
                <w:b/>
                <w:sz w:val="40"/>
              </w:rPr>
            </w:pPr>
          </w:p>
          <w:p w:rsidR="00236160" w:rsidRDefault="00236160">
            <w:pPr>
              <w:pStyle w:val="TableParagraph"/>
              <w:ind w:left="423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200"/>
              <w:ind w:left="89" w:right="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224" w:line="322" w:lineRule="exact"/>
              <w:ind w:left="89" w:right="8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236160" w:rsidRDefault="00236160">
            <w:pPr>
              <w:pStyle w:val="TableParagraph"/>
              <w:spacing w:line="322" w:lineRule="exact"/>
              <w:ind w:left="89" w:right="84"/>
              <w:jc w:val="center"/>
              <w:rPr>
                <w:sz w:val="28"/>
              </w:rPr>
            </w:pP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ind w:left="89" w:right="8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  <w:tc>
          <w:tcPr>
            <w:tcW w:w="1908" w:type="dxa"/>
            <w:vMerge w:val="restart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5"/>
              <w:rPr>
                <w:b/>
                <w:sz w:val="40"/>
              </w:rPr>
            </w:pPr>
          </w:p>
          <w:p w:rsidR="00236160" w:rsidRDefault="00236160">
            <w:pPr>
              <w:pStyle w:val="TableParagraph"/>
              <w:ind w:left="464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409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spacing w:line="322" w:lineRule="exact"/>
              <w:ind w:left="774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ind w:left="724"/>
              <w:rPr>
                <w:sz w:val="28"/>
              </w:rPr>
            </w:pPr>
            <w:r>
              <w:rPr>
                <w:sz w:val="28"/>
              </w:rPr>
              <w:t>6 місяців</w:t>
            </w:r>
          </w:p>
        </w:tc>
        <w:tc>
          <w:tcPr>
            <w:tcW w:w="2181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200"/>
              <w:ind w:left="631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1211"/>
        </w:trPr>
        <w:tc>
          <w:tcPr>
            <w:tcW w:w="737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:rsidR="00236160" w:rsidRDefault="00236160">
            <w:pPr>
              <w:pStyle w:val="TableParagraph"/>
              <w:spacing w:before="115"/>
              <w:ind w:left="130" w:right="149"/>
              <w:jc w:val="center"/>
              <w:rPr>
                <w:sz w:val="28"/>
              </w:rPr>
            </w:pPr>
            <w:r>
              <w:rPr>
                <w:sz w:val="28"/>
              </w:rPr>
              <w:t>Звільнені за 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</w:p>
        </w:tc>
        <w:tc>
          <w:tcPr>
            <w:tcW w:w="1736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8"/>
              </w:rPr>
            </w:pPr>
          </w:p>
          <w:p w:rsidR="00236160" w:rsidRDefault="00236160">
            <w:pPr>
              <w:pStyle w:val="TableParagraph"/>
              <w:ind w:left="89" w:right="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8"/>
              </w:rPr>
            </w:pPr>
          </w:p>
          <w:p w:rsidR="00236160" w:rsidRDefault="00236160">
            <w:pPr>
              <w:pStyle w:val="TableParagraph"/>
              <w:ind w:left="500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08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236160" w:rsidRDefault="00236160">
            <w:pPr>
              <w:pStyle w:val="TableParagraph"/>
              <w:rPr>
                <w:b/>
                <w:sz w:val="24"/>
              </w:rPr>
            </w:pPr>
          </w:p>
          <w:p w:rsidR="00236160" w:rsidRDefault="00236160">
            <w:pPr>
              <w:pStyle w:val="TableParagraph"/>
              <w:spacing w:line="322" w:lineRule="exact"/>
              <w:ind w:left="774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ind w:left="724"/>
              <w:rPr>
                <w:sz w:val="28"/>
              </w:rPr>
            </w:pPr>
            <w:r>
              <w:rPr>
                <w:sz w:val="28"/>
              </w:rPr>
              <w:t>6 місяців</w:t>
            </w:r>
          </w:p>
        </w:tc>
        <w:tc>
          <w:tcPr>
            <w:tcW w:w="2181" w:type="dxa"/>
          </w:tcPr>
          <w:p w:rsidR="00236160" w:rsidRDefault="00236160">
            <w:pPr>
              <w:pStyle w:val="TableParagraph"/>
              <w:rPr>
                <w:b/>
                <w:sz w:val="24"/>
              </w:rPr>
            </w:pPr>
          </w:p>
          <w:p w:rsidR="00236160" w:rsidRDefault="00236160">
            <w:pPr>
              <w:pStyle w:val="TableParagraph"/>
              <w:spacing w:line="322" w:lineRule="exact"/>
              <w:ind w:left="703"/>
              <w:rPr>
                <w:sz w:val="28"/>
              </w:rPr>
            </w:pPr>
            <w:r>
              <w:rPr>
                <w:sz w:val="28"/>
              </w:rPr>
              <w:t>7 років</w:t>
            </w:r>
          </w:p>
          <w:p w:rsidR="00236160" w:rsidRDefault="00236160">
            <w:pPr>
              <w:pStyle w:val="TableParagraph"/>
              <w:ind w:left="580"/>
              <w:rPr>
                <w:sz w:val="28"/>
              </w:rPr>
            </w:pPr>
            <w:r>
              <w:rPr>
                <w:sz w:val="28"/>
              </w:rPr>
              <w:t>6 місяців</w:t>
            </w:r>
          </w:p>
        </w:tc>
      </w:tr>
    </w:tbl>
    <w:p w:rsidR="00236160" w:rsidRDefault="00236160">
      <w:pPr>
        <w:rPr>
          <w:sz w:val="28"/>
        </w:rPr>
        <w:sectPr w:rsidR="00236160">
          <w:headerReference w:type="default" r:id="rId6"/>
          <w:pgSz w:w="16840" w:h="11910" w:orient="landscape"/>
          <w:pgMar w:top="1060" w:right="300" w:bottom="280" w:left="1440" w:header="427" w:footer="0" w:gutter="0"/>
          <w:pgNumType w:start="2"/>
          <w:cols w:space="720"/>
        </w:sectPr>
      </w:pPr>
    </w:p>
    <w:p w:rsidR="00236160" w:rsidRDefault="00236160">
      <w:pPr>
        <w:pStyle w:val="BodyText"/>
        <w:rPr>
          <w:sz w:val="5"/>
        </w:rPr>
      </w:pPr>
    </w:p>
    <w:tbl>
      <w:tblPr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7"/>
        <w:gridCol w:w="1810"/>
        <w:gridCol w:w="1736"/>
        <w:gridCol w:w="1985"/>
        <w:gridCol w:w="1985"/>
        <w:gridCol w:w="1908"/>
        <w:gridCol w:w="2409"/>
        <w:gridCol w:w="2181"/>
      </w:tblGrid>
      <w:tr w:rsidR="00236160">
        <w:trPr>
          <w:trHeight w:val="5153"/>
        </w:trPr>
        <w:tc>
          <w:tcPr>
            <w:tcW w:w="737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36160" w:rsidRDefault="00236160">
            <w:pPr>
              <w:pStyle w:val="TableParagraph"/>
              <w:spacing w:before="1"/>
              <w:ind w:left="15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10" w:type="dxa"/>
          </w:tcPr>
          <w:p w:rsidR="00236160" w:rsidRDefault="00236160">
            <w:pPr>
              <w:pStyle w:val="TableParagraph"/>
              <w:ind w:left="141" w:right="149"/>
              <w:jc w:val="center"/>
              <w:rPr>
                <w:sz w:val="28"/>
              </w:rPr>
            </w:pPr>
            <w:r>
              <w:rPr>
                <w:sz w:val="28"/>
              </w:rPr>
              <w:t>незалежно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 віку з числа</w:t>
            </w:r>
          </w:p>
          <w:p w:rsidR="00236160" w:rsidRDefault="00236160">
            <w:pPr>
              <w:pStyle w:val="TableParagraph"/>
              <w:ind w:left="157" w:right="149"/>
              <w:jc w:val="center"/>
              <w:rPr>
                <w:sz w:val="28"/>
              </w:rPr>
            </w:pPr>
            <w:r>
              <w:rPr>
                <w:sz w:val="28"/>
              </w:rPr>
              <w:t>працівників,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повітряним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  <w:p w:rsidR="00236160" w:rsidRDefault="00236160">
            <w:pPr>
              <w:pStyle w:val="TableParagraph"/>
              <w:ind w:left="136" w:right="112" w:firstLine="386"/>
              <w:rPr>
                <w:sz w:val="28"/>
              </w:rPr>
            </w:pP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(диспетчери,</w:t>
            </w:r>
          </w:p>
          <w:p w:rsidR="00236160" w:rsidRDefault="00236160">
            <w:pPr>
              <w:pStyle w:val="TableParagraph"/>
              <w:ind w:left="184" w:right="174" w:hanging="1"/>
              <w:jc w:val="center"/>
              <w:rPr>
                <w:sz w:val="28"/>
              </w:rPr>
            </w:pPr>
            <w:r>
              <w:rPr>
                <w:sz w:val="28"/>
              </w:rPr>
              <w:t>старші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диспетчери,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керівники</w:t>
            </w:r>
          </w:p>
          <w:p w:rsidR="00236160" w:rsidRDefault="00236160">
            <w:pPr>
              <w:pStyle w:val="TableParagraph"/>
              <w:spacing w:line="308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польотів)</w:t>
            </w:r>
          </w:p>
        </w:tc>
        <w:tc>
          <w:tcPr>
            <w:tcW w:w="1736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36160" w:rsidRDefault="00236160">
            <w:pPr>
              <w:pStyle w:val="TableParagraph"/>
              <w:spacing w:before="1"/>
              <w:ind w:left="69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36160" w:rsidRDefault="00236160">
            <w:pPr>
              <w:pStyle w:val="TableParagraph"/>
              <w:spacing w:before="1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36160" w:rsidRDefault="00236160">
            <w:pPr>
              <w:pStyle w:val="TableParagraph"/>
              <w:spacing w:before="1"/>
              <w:ind w:left="43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08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36160" w:rsidRDefault="00236160">
            <w:pPr>
              <w:pStyle w:val="TableParagraph"/>
              <w:spacing w:before="1"/>
              <w:ind w:right="11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409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36160" w:rsidRDefault="00236160">
            <w:pPr>
              <w:pStyle w:val="TableParagraph"/>
              <w:spacing w:before="1"/>
              <w:ind w:left="102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181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179" w:line="322" w:lineRule="exact"/>
              <w:ind w:left="537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ind w:left="487"/>
              <w:rPr>
                <w:sz w:val="28"/>
              </w:rPr>
            </w:pPr>
            <w:r>
              <w:rPr>
                <w:sz w:val="28"/>
              </w:rPr>
              <w:t>6 місяців</w:t>
            </w:r>
          </w:p>
        </w:tc>
      </w:tr>
      <w:tr w:rsidR="00236160">
        <w:trPr>
          <w:trHeight w:val="563"/>
        </w:trPr>
        <w:tc>
          <w:tcPr>
            <w:tcW w:w="14751" w:type="dxa"/>
            <w:gridSpan w:val="8"/>
          </w:tcPr>
          <w:p w:rsidR="00236160" w:rsidRDefault="00236160">
            <w:pPr>
              <w:pStyle w:val="TableParagraph"/>
              <w:spacing w:before="115"/>
              <w:ind w:left="1391"/>
              <w:rPr>
                <w:b/>
                <w:sz w:val="28"/>
              </w:rPr>
            </w:pPr>
            <w:r>
              <w:rPr>
                <w:b/>
                <w:sz w:val="28"/>
              </w:rPr>
              <w:t>пункт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«в»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статті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Закону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України</w:t>
            </w:r>
            <w:r>
              <w:rPr>
                <w:b/>
                <w:spacing w:val="-1"/>
                <w:sz w:val="28"/>
              </w:rPr>
              <w:t xml:space="preserve"> «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пенсійне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забезпечення»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інженерно-технічний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склад</w:t>
            </w:r>
          </w:p>
        </w:tc>
      </w:tr>
      <w:tr w:rsidR="00236160">
        <w:trPr>
          <w:trHeight w:val="1598"/>
        </w:trPr>
        <w:tc>
          <w:tcPr>
            <w:tcW w:w="2547" w:type="dxa"/>
            <w:gridSpan w:val="2"/>
          </w:tcPr>
          <w:p w:rsidR="00236160" w:rsidRDefault="00236160">
            <w:pPr>
              <w:pStyle w:val="TableParagraph"/>
              <w:spacing w:before="10"/>
              <w:rPr>
                <w:b/>
                <w:sz w:val="40"/>
              </w:rPr>
            </w:pPr>
          </w:p>
          <w:p w:rsidR="00236160" w:rsidRDefault="00236160">
            <w:pPr>
              <w:pStyle w:val="TableParagraph"/>
              <w:ind w:left="333" w:right="319" w:firstLine="31"/>
              <w:rPr>
                <w:sz w:val="28"/>
              </w:rPr>
            </w:pPr>
            <w:r>
              <w:rPr>
                <w:sz w:val="28"/>
              </w:rPr>
              <w:t>при досягненні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1736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36160" w:rsidRDefault="00236160">
            <w:pPr>
              <w:pStyle w:val="TableParagraph"/>
              <w:ind w:left="406" w:right="306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36160" w:rsidRDefault="00236160">
            <w:pPr>
              <w:pStyle w:val="TableParagraph"/>
              <w:ind w:left="262" w:right="260" w:firstLine="237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цивільній</w:t>
            </w:r>
          </w:p>
          <w:p w:rsidR="00236160" w:rsidRDefault="00236160">
            <w:pPr>
              <w:pStyle w:val="TableParagraph"/>
              <w:spacing w:line="321" w:lineRule="exact"/>
              <w:ind w:left="560"/>
              <w:rPr>
                <w:sz w:val="28"/>
              </w:rPr>
            </w:pPr>
            <w:r>
              <w:rPr>
                <w:sz w:val="28"/>
              </w:rPr>
              <w:t>авіації)</w:t>
            </w:r>
          </w:p>
        </w:tc>
        <w:tc>
          <w:tcPr>
            <w:tcW w:w="1985" w:type="dxa"/>
          </w:tcPr>
          <w:p w:rsidR="00236160" w:rsidRDefault="00236160">
            <w:pPr>
              <w:pStyle w:val="TableParagraph"/>
              <w:spacing w:before="10"/>
              <w:rPr>
                <w:b/>
                <w:sz w:val="40"/>
              </w:rPr>
            </w:pPr>
          </w:p>
          <w:p w:rsidR="00236160" w:rsidRDefault="00236160">
            <w:pPr>
              <w:pStyle w:val="TableParagraph"/>
              <w:ind w:left="560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08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36160" w:rsidRDefault="00236160">
            <w:pPr>
              <w:pStyle w:val="TableParagraph"/>
              <w:ind w:left="498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409" w:type="dxa"/>
          </w:tcPr>
          <w:p w:rsidR="00236160" w:rsidRDefault="002361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36160" w:rsidRDefault="00236160">
            <w:pPr>
              <w:pStyle w:val="TableParagraph"/>
              <w:ind w:left="505" w:right="441" w:firstLine="23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цивільній</w:t>
            </w:r>
          </w:p>
          <w:p w:rsidR="00236160" w:rsidRDefault="00236160">
            <w:pPr>
              <w:pStyle w:val="TableParagraph"/>
              <w:spacing w:line="321" w:lineRule="exact"/>
              <w:ind w:left="772"/>
              <w:rPr>
                <w:sz w:val="28"/>
              </w:rPr>
            </w:pPr>
            <w:r>
              <w:rPr>
                <w:sz w:val="28"/>
              </w:rPr>
              <w:t>авіації)</w:t>
            </w:r>
          </w:p>
        </w:tc>
        <w:tc>
          <w:tcPr>
            <w:tcW w:w="2181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36160" w:rsidRDefault="00236160">
            <w:pPr>
              <w:pStyle w:val="TableParagraph"/>
              <w:ind w:left="628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458"/>
        </w:trPr>
        <w:tc>
          <w:tcPr>
            <w:tcW w:w="14751" w:type="dxa"/>
            <w:gridSpan w:val="8"/>
          </w:tcPr>
          <w:p w:rsidR="00236160" w:rsidRDefault="00236160">
            <w:pPr>
              <w:pStyle w:val="TableParagraph"/>
              <w:spacing w:before="62"/>
              <w:ind w:left="2114" w:right="20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пункт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«г»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статті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Закону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України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пенсійне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забезпечення»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бортпровідники</w:t>
            </w:r>
          </w:p>
        </w:tc>
      </w:tr>
    </w:tbl>
    <w:p w:rsidR="00236160" w:rsidRDefault="00236160">
      <w:pPr>
        <w:jc w:val="center"/>
        <w:rPr>
          <w:sz w:val="28"/>
        </w:rPr>
        <w:sectPr w:rsidR="00236160">
          <w:pgSz w:w="16840" w:h="11910" w:orient="landscape"/>
          <w:pgMar w:top="1060" w:right="300" w:bottom="280" w:left="1440" w:header="427" w:footer="0" w:gutter="0"/>
          <w:cols w:space="720"/>
        </w:sectPr>
      </w:pPr>
    </w:p>
    <w:p w:rsidR="00236160" w:rsidRDefault="00236160">
      <w:pPr>
        <w:pStyle w:val="BodyText"/>
        <w:rPr>
          <w:sz w:val="5"/>
        </w:rPr>
      </w:pPr>
    </w:p>
    <w:tbl>
      <w:tblPr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46"/>
        <w:gridCol w:w="1735"/>
        <w:gridCol w:w="1984"/>
        <w:gridCol w:w="1984"/>
        <w:gridCol w:w="1907"/>
        <w:gridCol w:w="2408"/>
        <w:gridCol w:w="2180"/>
      </w:tblGrid>
      <w:tr w:rsidR="00236160">
        <w:trPr>
          <w:trHeight w:val="1785"/>
        </w:trPr>
        <w:tc>
          <w:tcPr>
            <w:tcW w:w="2546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spacing w:before="219"/>
              <w:ind w:left="333" w:right="318" w:firstLine="31"/>
              <w:rPr>
                <w:sz w:val="28"/>
              </w:rPr>
            </w:pPr>
            <w:r>
              <w:rPr>
                <w:sz w:val="28"/>
              </w:rPr>
              <w:t>при досягненні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1735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424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84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735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84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49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907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530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408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75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180" w:type="dxa"/>
          </w:tcPr>
          <w:p w:rsidR="00236160" w:rsidRDefault="00236160">
            <w:pPr>
              <w:pStyle w:val="TableParagraph"/>
              <w:rPr>
                <w:b/>
                <w:sz w:val="30"/>
              </w:rPr>
            </w:pPr>
          </w:p>
          <w:p w:rsidR="00236160" w:rsidRDefault="00236160">
            <w:pPr>
              <w:pStyle w:val="TableParagraph"/>
              <w:rPr>
                <w:b/>
                <w:sz w:val="33"/>
              </w:rPr>
            </w:pPr>
          </w:p>
          <w:p w:rsidR="00236160" w:rsidRDefault="00236160">
            <w:pPr>
              <w:pStyle w:val="TableParagraph"/>
              <w:ind w:left="634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236160" w:rsidRDefault="00236160">
      <w:pPr>
        <w:pStyle w:val="BodyText"/>
        <w:spacing w:before="0"/>
        <w:rPr>
          <w:sz w:val="20"/>
        </w:rPr>
      </w:pPr>
    </w:p>
    <w:p w:rsidR="00236160" w:rsidRDefault="00236160">
      <w:pPr>
        <w:pStyle w:val="BodyText"/>
        <w:spacing w:before="1"/>
      </w:pPr>
    </w:p>
    <w:p w:rsidR="00236160" w:rsidRDefault="00236160">
      <w:pPr>
        <w:pStyle w:val="BodyText"/>
        <w:spacing w:before="89" w:line="242" w:lineRule="auto"/>
        <w:ind w:left="386" w:right="392" w:firstLine="575"/>
      </w:pPr>
      <w:r>
        <w:t>Окремі категорії працівників інших галузей народного господарства, які мають право на пенсію за вислугу</w:t>
      </w:r>
      <w:r>
        <w:rPr>
          <w:spacing w:val="-67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(пункт</w:t>
      </w:r>
      <w:r>
        <w:rPr>
          <w:spacing w:val="-1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статті</w:t>
      </w:r>
      <w:r>
        <w:rPr>
          <w:spacing w:val="-1"/>
        </w:rPr>
        <w:t xml:space="preserve"> </w:t>
      </w:r>
      <w:r>
        <w:t>54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стаття</w:t>
      </w:r>
      <w:r>
        <w:rPr>
          <w:spacing w:val="-4"/>
        </w:rPr>
        <w:t xml:space="preserve"> </w:t>
      </w:r>
      <w:r>
        <w:t>55</w:t>
      </w:r>
      <w:r>
        <w:rPr>
          <w:spacing w:val="-3"/>
        </w:rPr>
        <w:t xml:space="preserve"> </w:t>
      </w:r>
      <w:r>
        <w:t>Закону</w:t>
      </w:r>
      <w:r>
        <w:rPr>
          <w:spacing w:val="-2"/>
        </w:rPr>
        <w:t xml:space="preserve"> </w:t>
      </w:r>
      <w:r>
        <w:t>України</w:t>
      </w:r>
      <w:r>
        <w:rPr>
          <w:spacing w:val="-3"/>
        </w:rPr>
        <w:t xml:space="preserve"> «</w:t>
      </w:r>
      <w:r>
        <w:t>Про</w:t>
      </w:r>
      <w:r>
        <w:rPr>
          <w:spacing w:val="-1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забезпечення»)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наявності</w:t>
      </w:r>
      <w:r>
        <w:rPr>
          <w:spacing w:val="-1"/>
        </w:rPr>
        <w:t xml:space="preserve"> </w:t>
      </w:r>
      <w:r>
        <w:t>вислуги</w:t>
      </w:r>
      <w:r>
        <w:rPr>
          <w:spacing w:val="-3"/>
        </w:rPr>
        <w:t xml:space="preserve"> </w:t>
      </w:r>
      <w:r>
        <w:t>років</w:t>
      </w:r>
    </w:p>
    <w:p w:rsidR="00236160" w:rsidRDefault="00236160">
      <w:pPr>
        <w:pStyle w:val="BodyText"/>
        <w:spacing w:before="0" w:line="317" w:lineRule="exact"/>
        <w:ind w:left="1939" w:right="1945"/>
        <w:jc w:val="center"/>
      </w:pPr>
      <w:r>
        <w:t>та</w:t>
      </w:r>
      <w:r>
        <w:rPr>
          <w:spacing w:val="-3"/>
        </w:rPr>
        <w:t xml:space="preserve"> </w:t>
      </w:r>
      <w:r>
        <w:t>страхового</w:t>
      </w:r>
      <w:r>
        <w:rPr>
          <w:spacing w:val="-3"/>
        </w:rPr>
        <w:t xml:space="preserve"> </w:t>
      </w:r>
      <w:r>
        <w:t>стажу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відповідну</w:t>
      </w:r>
      <w:r>
        <w:rPr>
          <w:spacing w:val="-2"/>
        </w:rPr>
        <w:t xml:space="preserve"> </w:t>
      </w:r>
      <w:r>
        <w:t>дату</w:t>
      </w:r>
    </w:p>
    <w:p w:rsidR="00236160" w:rsidRDefault="00236160">
      <w:pPr>
        <w:pStyle w:val="BodyText"/>
        <w:spacing w:before="0"/>
        <w:ind w:left="1943" w:right="1945"/>
        <w:jc w:val="center"/>
      </w:pPr>
      <w:r>
        <w:t>з</w:t>
      </w:r>
      <w:r>
        <w:rPr>
          <w:spacing w:val="-3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рішення</w:t>
      </w:r>
      <w:r>
        <w:rPr>
          <w:spacing w:val="-4"/>
        </w:rPr>
        <w:t xml:space="preserve"> </w:t>
      </w:r>
      <w:r>
        <w:t>Конституційного</w:t>
      </w:r>
      <w:r>
        <w:rPr>
          <w:spacing w:val="-2"/>
        </w:rPr>
        <w:t xml:space="preserve"> </w:t>
      </w:r>
      <w:r>
        <w:t>Суду</w:t>
      </w:r>
      <w:r>
        <w:rPr>
          <w:spacing w:val="-1"/>
        </w:rPr>
        <w:t xml:space="preserve"> </w:t>
      </w:r>
      <w:r>
        <w:t>України</w:t>
      </w:r>
      <w:r>
        <w:rPr>
          <w:spacing w:val="-1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04</w:t>
      </w:r>
      <w:r>
        <w:rPr>
          <w:spacing w:val="-1"/>
        </w:rPr>
        <w:t xml:space="preserve"> </w:t>
      </w:r>
      <w:r>
        <w:t>червня</w:t>
      </w:r>
      <w:r>
        <w:rPr>
          <w:spacing w:val="-3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2-р</w:t>
      </w:r>
    </w:p>
    <w:p w:rsidR="00236160" w:rsidRDefault="00236160">
      <w:pPr>
        <w:pStyle w:val="BodyText"/>
        <w:spacing w:before="1"/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2102"/>
        <w:gridCol w:w="2009"/>
        <w:gridCol w:w="2976"/>
        <w:gridCol w:w="2243"/>
        <w:gridCol w:w="2126"/>
      </w:tblGrid>
      <w:tr w:rsidR="00236160">
        <w:trPr>
          <w:trHeight w:val="323"/>
        </w:trPr>
        <w:tc>
          <w:tcPr>
            <w:tcW w:w="3399" w:type="dxa"/>
            <w:vMerge w:val="restart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102" w:type="dxa"/>
            <w:vMerge w:val="restart"/>
          </w:tcPr>
          <w:p w:rsidR="00236160" w:rsidRDefault="00236160">
            <w:pPr>
              <w:pStyle w:val="TableParagraph"/>
              <w:ind w:left="316" w:right="312" w:firstLine="4"/>
              <w:jc w:val="center"/>
              <w:rPr>
                <w:sz w:val="28"/>
              </w:rPr>
            </w:pPr>
            <w:r>
              <w:rPr>
                <w:sz w:val="28"/>
              </w:rPr>
              <w:t>Наявність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необхідного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236160" w:rsidRDefault="00236160">
            <w:pPr>
              <w:pStyle w:val="TableParagraph"/>
              <w:spacing w:line="322" w:lineRule="exact"/>
              <w:ind w:left="222" w:right="218"/>
              <w:jc w:val="center"/>
              <w:rPr>
                <w:sz w:val="28"/>
              </w:rPr>
            </w:pPr>
            <w:r>
              <w:rPr>
                <w:sz w:val="28"/>
              </w:rPr>
              <w:t>вислуги 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відповідну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</w:p>
        </w:tc>
        <w:tc>
          <w:tcPr>
            <w:tcW w:w="4985" w:type="dxa"/>
            <w:gridSpan w:val="2"/>
          </w:tcPr>
          <w:p w:rsidR="00236160" w:rsidRDefault="00236160">
            <w:pPr>
              <w:pStyle w:val="TableParagraph"/>
              <w:spacing w:line="304" w:lineRule="exact"/>
              <w:ind w:left="1921" w:right="1915"/>
              <w:jc w:val="center"/>
              <w:rPr>
                <w:sz w:val="28"/>
              </w:rPr>
            </w:pPr>
            <w:r>
              <w:rPr>
                <w:sz w:val="28"/>
              </w:rPr>
              <w:t>Чоловіки</w:t>
            </w:r>
          </w:p>
        </w:tc>
        <w:tc>
          <w:tcPr>
            <w:tcW w:w="4369" w:type="dxa"/>
            <w:gridSpan w:val="2"/>
          </w:tcPr>
          <w:p w:rsidR="00236160" w:rsidRDefault="00236160">
            <w:pPr>
              <w:pStyle w:val="TableParagraph"/>
              <w:spacing w:line="304" w:lineRule="exact"/>
              <w:ind w:left="1781" w:right="1772"/>
              <w:jc w:val="center"/>
              <w:rPr>
                <w:sz w:val="28"/>
              </w:rPr>
            </w:pPr>
            <w:r>
              <w:rPr>
                <w:sz w:val="28"/>
              </w:rPr>
              <w:t>Жінки</w:t>
            </w:r>
          </w:p>
        </w:tc>
      </w:tr>
      <w:tr w:rsidR="00236160">
        <w:trPr>
          <w:trHeight w:val="1922"/>
        </w:trPr>
        <w:tc>
          <w:tcPr>
            <w:tcW w:w="3399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ind w:left="717" w:right="336" w:hanging="360"/>
              <w:rPr>
                <w:sz w:val="28"/>
              </w:rPr>
            </w:pPr>
            <w:r>
              <w:rPr>
                <w:sz w:val="28"/>
              </w:rPr>
              <w:t>Страховий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3"/>
              <w:jc w:val="center"/>
              <w:rPr>
                <w:sz w:val="28"/>
              </w:rPr>
            </w:pPr>
            <w:r>
              <w:rPr>
                <w:sz w:val="28"/>
              </w:rPr>
              <w:t>Вислуга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243" w:type="dxa"/>
          </w:tcPr>
          <w:p w:rsidR="00236160" w:rsidRDefault="00236160">
            <w:pPr>
              <w:pStyle w:val="TableParagraph"/>
              <w:spacing w:line="315" w:lineRule="exact"/>
              <w:ind w:left="140" w:right="134"/>
              <w:jc w:val="center"/>
              <w:rPr>
                <w:sz w:val="28"/>
              </w:rPr>
            </w:pPr>
            <w:r>
              <w:rPr>
                <w:sz w:val="28"/>
              </w:rPr>
              <w:t>Страховий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</w:p>
        </w:tc>
        <w:tc>
          <w:tcPr>
            <w:tcW w:w="2126" w:type="dxa"/>
          </w:tcPr>
          <w:p w:rsidR="00236160" w:rsidRDefault="00236160">
            <w:pPr>
              <w:pStyle w:val="TableParagraph"/>
              <w:spacing w:line="315" w:lineRule="exact"/>
              <w:ind w:left="206" w:right="195"/>
              <w:jc w:val="center"/>
              <w:rPr>
                <w:sz w:val="28"/>
              </w:rPr>
            </w:pPr>
            <w:r>
              <w:rPr>
                <w:sz w:val="28"/>
              </w:rPr>
              <w:t>Вислуга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642"/>
        </w:trPr>
        <w:tc>
          <w:tcPr>
            <w:tcW w:w="14855" w:type="dxa"/>
            <w:gridSpan w:val="6"/>
          </w:tcPr>
          <w:p w:rsidR="00236160" w:rsidRDefault="00236160">
            <w:pPr>
              <w:pStyle w:val="TableParagraph"/>
              <w:spacing w:line="322" w:lineRule="exact"/>
              <w:ind w:left="5733" w:right="1699" w:hanging="4023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пункт «а» статті 54 Закону України «Про пенсійне забезпечення» – працівники льотного і</w:t>
            </w:r>
            <w:r>
              <w:rPr>
                <w:b/>
                <w:color w:val="333333"/>
                <w:spacing w:val="-67"/>
                <w:sz w:val="28"/>
              </w:rPr>
              <w:t xml:space="preserve"> </w:t>
            </w:r>
            <w:r w:rsidRPr="007463FF">
              <w:rPr>
                <w:b/>
                <w:color w:val="333333"/>
                <w:spacing w:val="-67"/>
                <w:sz w:val="28"/>
              </w:rPr>
              <w:t>л</w:t>
            </w:r>
            <w:r>
              <w:rPr>
                <w:b/>
                <w:color w:val="333333"/>
                <w:sz w:val="28"/>
              </w:rPr>
              <w:t>ьотно-випробного</w:t>
            </w:r>
            <w:r>
              <w:rPr>
                <w:b/>
                <w:color w:val="333333"/>
                <w:spacing w:val="-2"/>
                <w:sz w:val="28"/>
              </w:rPr>
              <w:t xml:space="preserve"> </w:t>
            </w:r>
            <w:r>
              <w:rPr>
                <w:b/>
                <w:color w:val="333333"/>
                <w:sz w:val="28"/>
              </w:rPr>
              <w:t>складу</w:t>
            </w:r>
          </w:p>
        </w:tc>
      </w:tr>
      <w:tr w:rsidR="00236160">
        <w:trPr>
          <w:trHeight w:val="642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4" w:lineRule="exact"/>
              <w:ind w:left="580"/>
              <w:rPr>
                <w:sz w:val="28"/>
              </w:rPr>
            </w:pPr>
            <w:r>
              <w:rPr>
                <w:sz w:val="28"/>
              </w:rPr>
              <w:t>незалежно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4" w:lineRule="exact"/>
              <w:ind w:left="32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</w:p>
          <w:p w:rsidR="00236160" w:rsidRDefault="00236160">
            <w:pPr>
              <w:pStyle w:val="TableParagraph"/>
              <w:spacing w:line="308" w:lineRule="exact"/>
              <w:ind w:left="455"/>
              <w:rPr>
                <w:sz w:val="28"/>
              </w:rPr>
            </w:pPr>
            <w:r>
              <w:rPr>
                <w:sz w:val="28"/>
              </w:rPr>
              <w:t>2015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4" w:lineRule="exact"/>
              <w:ind w:right="925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4" w:lineRule="exact"/>
              <w:ind w:left="110" w:right="10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243" w:type="dxa"/>
          </w:tcPr>
          <w:p w:rsidR="00236160" w:rsidRDefault="00236160">
            <w:pPr>
              <w:pStyle w:val="TableParagraph"/>
              <w:spacing w:line="31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126" w:type="dxa"/>
          </w:tcPr>
          <w:p w:rsidR="00236160" w:rsidRDefault="00236160">
            <w:pPr>
              <w:pStyle w:val="TableParagraph"/>
              <w:spacing w:line="314" w:lineRule="exact"/>
              <w:ind w:left="205" w:right="19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645"/>
        </w:trPr>
        <w:tc>
          <w:tcPr>
            <w:tcW w:w="339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7" w:lineRule="exact"/>
              <w:ind w:left="38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січня</w:t>
            </w:r>
          </w:p>
          <w:p w:rsidR="00236160" w:rsidRDefault="00236160">
            <w:pPr>
              <w:pStyle w:val="TableParagraph"/>
              <w:spacing w:line="308" w:lineRule="exact"/>
              <w:ind w:left="455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7" w:lineRule="exact"/>
              <w:ind w:right="925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7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243" w:type="dxa"/>
          </w:tcPr>
          <w:p w:rsidR="00236160" w:rsidRDefault="00236160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126" w:type="dxa"/>
          </w:tcPr>
          <w:p w:rsidR="00236160" w:rsidRDefault="00236160">
            <w:pPr>
              <w:pStyle w:val="TableParagraph"/>
              <w:spacing w:line="317" w:lineRule="exact"/>
              <w:ind w:left="573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6 місяців</w:t>
            </w:r>
          </w:p>
        </w:tc>
      </w:tr>
      <w:tr w:rsidR="00236160">
        <w:trPr>
          <w:trHeight w:val="645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5" w:lineRule="exact"/>
              <w:ind w:left="79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досягненні</w:t>
            </w:r>
          </w:p>
          <w:p w:rsidR="00236160" w:rsidRDefault="00236160">
            <w:pPr>
              <w:pStyle w:val="TableParagraph"/>
              <w:spacing w:line="311" w:lineRule="exact"/>
              <w:ind w:left="650"/>
              <w:rPr>
                <w:sz w:val="28"/>
              </w:rPr>
            </w:pPr>
            <w:r>
              <w:rPr>
                <w:sz w:val="28"/>
              </w:rPr>
              <w:t>відповідного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121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line="311" w:lineRule="exact"/>
              <w:ind w:left="122" w:right="114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5" w:lineRule="exact"/>
              <w:ind w:right="925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місяців;</w:t>
            </w:r>
          </w:p>
        </w:tc>
        <w:tc>
          <w:tcPr>
            <w:tcW w:w="2243" w:type="dxa"/>
          </w:tcPr>
          <w:p w:rsidR="00236160" w:rsidRDefault="00236160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2126" w:type="dxa"/>
          </w:tcPr>
          <w:p w:rsidR="00236160" w:rsidRDefault="00236160">
            <w:pPr>
              <w:pStyle w:val="TableParagraph"/>
              <w:spacing w:line="315" w:lineRule="exact"/>
              <w:ind w:left="204" w:right="19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</w:p>
          <w:p w:rsidR="00236160" w:rsidRDefault="00236160">
            <w:pPr>
              <w:pStyle w:val="TableParagraph"/>
              <w:spacing w:line="311" w:lineRule="exact"/>
              <w:ind w:left="206" w:right="19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місяців;</w:t>
            </w:r>
          </w:p>
        </w:tc>
      </w:tr>
    </w:tbl>
    <w:p w:rsidR="00236160" w:rsidRDefault="00236160">
      <w:pPr>
        <w:spacing w:line="311" w:lineRule="exact"/>
        <w:jc w:val="center"/>
        <w:rPr>
          <w:sz w:val="28"/>
        </w:rPr>
        <w:sectPr w:rsidR="00236160">
          <w:pgSz w:w="16840" w:h="11910" w:orient="landscape"/>
          <w:pgMar w:top="1060" w:right="300" w:bottom="280" w:left="1440" w:header="427" w:footer="0" w:gutter="0"/>
          <w:cols w:space="720"/>
        </w:sectPr>
      </w:pPr>
    </w:p>
    <w:p w:rsidR="00236160" w:rsidRDefault="00236160">
      <w:pPr>
        <w:pStyle w:val="BodyText"/>
        <w:rPr>
          <w:sz w:val="5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2102"/>
        <w:gridCol w:w="2009"/>
        <w:gridCol w:w="2976"/>
        <w:gridCol w:w="2243"/>
        <w:gridCol w:w="282"/>
        <w:gridCol w:w="1842"/>
      </w:tblGrid>
      <w:tr w:rsidR="00236160">
        <w:trPr>
          <w:trHeight w:val="2899"/>
        </w:trPr>
        <w:tc>
          <w:tcPr>
            <w:tcW w:w="339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7" w:lineRule="exact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рік 6 місяців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236160" w:rsidRDefault="00236160">
            <w:pPr>
              <w:pStyle w:val="TableParagraph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(з числа звільнених від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льотної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 за</w:t>
            </w:r>
          </w:p>
          <w:p w:rsidR="00236160" w:rsidRDefault="00236160">
            <w:pPr>
              <w:pStyle w:val="TableParagraph"/>
              <w:ind w:left="110" w:right="103"/>
              <w:jc w:val="center"/>
              <w:rPr>
                <w:sz w:val="28"/>
              </w:rPr>
            </w:pPr>
            <w:r>
              <w:rPr>
                <w:sz w:val="28"/>
              </w:rPr>
              <w:t>станом здоров’я (через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хворобу))</w:t>
            </w:r>
          </w:p>
        </w:tc>
        <w:tc>
          <w:tcPr>
            <w:tcW w:w="2243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124" w:type="dxa"/>
            <w:gridSpan w:val="2"/>
          </w:tcPr>
          <w:p w:rsidR="00236160" w:rsidRDefault="002361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236160" w:rsidRDefault="00236160">
            <w:pPr>
              <w:pStyle w:val="TableParagraph"/>
              <w:spacing w:line="322" w:lineRule="exact"/>
              <w:ind w:left="416" w:right="404"/>
              <w:jc w:val="center"/>
              <w:rPr>
                <w:sz w:val="28"/>
              </w:rPr>
            </w:pPr>
            <w:r>
              <w:rPr>
                <w:sz w:val="28"/>
              </w:rPr>
              <w:t>16 років</w:t>
            </w:r>
          </w:p>
          <w:p w:rsidR="00236160" w:rsidRDefault="00236160">
            <w:pPr>
              <w:pStyle w:val="TableParagraph"/>
              <w:ind w:left="417" w:right="404"/>
              <w:jc w:val="center"/>
              <w:rPr>
                <w:sz w:val="28"/>
              </w:rPr>
            </w:pPr>
            <w:r>
              <w:rPr>
                <w:sz w:val="28"/>
              </w:rPr>
              <w:t>6 місяців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236160" w:rsidRDefault="00236160">
            <w:pPr>
              <w:pStyle w:val="TableParagraph"/>
              <w:ind w:left="145" w:right="132" w:hanging="3"/>
              <w:jc w:val="center"/>
              <w:rPr>
                <w:sz w:val="28"/>
              </w:rPr>
            </w:pPr>
            <w:r>
              <w:rPr>
                <w:sz w:val="28"/>
              </w:rPr>
              <w:t>звільнених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льотної роботи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станом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(через</w:t>
            </w:r>
          </w:p>
          <w:p w:rsidR="00236160" w:rsidRDefault="00236160">
            <w:pPr>
              <w:pStyle w:val="TableParagraph"/>
              <w:spacing w:before="1" w:line="308" w:lineRule="exact"/>
              <w:ind w:left="414" w:right="404"/>
              <w:jc w:val="center"/>
              <w:rPr>
                <w:sz w:val="28"/>
              </w:rPr>
            </w:pPr>
            <w:r>
              <w:rPr>
                <w:sz w:val="28"/>
              </w:rPr>
              <w:t>хворобу))</w:t>
            </w:r>
          </w:p>
        </w:tc>
      </w:tr>
      <w:tr w:rsidR="00236160">
        <w:trPr>
          <w:trHeight w:val="2899"/>
        </w:trPr>
        <w:tc>
          <w:tcPr>
            <w:tcW w:w="14853" w:type="dxa"/>
            <w:gridSpan w:val="7"/>
          </w:tcPr>
          <w:p w:rsidR="00236160" w:rsidRDefault="00236160">
            <w:pPr>
              <w:pStyle w:val="TableParagraph"/>
              <w:ind w:left="125" w:right="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пункт «а» статті 55 Закону України «Про пенсійне забезпечення» – робітники локомотивних бригад і окремі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категорії працівників, які безпосередньо здійснюють організацію перевезень і забезпечують безпеку руху 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залізничному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метрополітенах;</w:t>
            </w:r>
          </w:p>
          <w:p w:rsidR="00236160" w:rsidRDefault="00236160">
            <w:pPr>
              <w:pStyle w:val="TableParagraph"/>
              <w:spacing w:line="322" w:lineRule="exact"/>
              <w:ind w:left="122" w:right="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пункт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«б»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статті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України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«Про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пенсійне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забезпечення»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працівники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експедицій,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партій,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загонів,</w:t>
            </w:r>
          </w:p>
          <w:p w:rsidR="00236160" w:rsidRDefault="00236160">
            <w:pPr>
              <w:pStyle w:val="TableParagraph"/>
              <w:ind w:left="127" w:right="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дільниць і бригад, безпосередньо зайняті на польових геологорозвідувальних, пошукових, топографо-геодезичних,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геофізичних,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гідрографічних,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гідрологічних,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лісовпорядних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розвідувальних роботах;</w:t>
            </w:r>
          </w:p>
          <w:p w:rsidR="00236160" w:rsidRDefault="00236160">
            <w:pPr>
              <w:pStyle w:val="TableParagraph"/>
              <w:spacing w:line="322" w:lineRule="exact"/>
              <w:ind w:left="107" w:right="96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пункт «в» – статті 55 Закону України «Про пенсійне забезпечення» – робітники, майстри (у тому числі старші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майстри), безпосередньо зайняті на лісозаготівлях і лісосплаві, включаючи зайнятих на обслуговуванні механізмів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і обладнання</w:t>
            </w:r>
          </w:p>
        </w:tc>
      </w:tr>
      <w:tr w:rsidR="00236160">
        <w:trPr>
          <w:trHeight w:val="642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5" w:lineRule="exact"/>
              <w:ind w:left="79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досягненні</w:t>
            </w:r>
          </w:p>
          <w:p w:rsidR="00236160" w:rsidRDefault="00236160">
            <w:pPr>
              <w:pStyle w:val="TableParagraph"/>
              <w:spacing w:line="308" w:lineRule="exact"/>
              <w:ind w:left="760"/>
              <w:rPr>
                <w:sz w:val="28"/>
              </w:rPr>
            </w:pP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138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line="308" w:lineRule="exact"/>
              <w:ind w:left="122" w:right="131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5" w:lineRule="exact"/>
              <w:ind w:left="511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spacing w:line="308" w:lineRule="exact"/>
              <w:ind w:left="46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525" w:type="dxa"/>
            <w:gridSpan w:val="2"/>
          </w:tcPr>
          <w:p w:rsidR="00236160" w:rsidRDefault="00236160">
            <w:pPr>
              <w:pStyle w:val="TableParagraph"/>
              <w:spacing w:line="315" w:lineRule="exact"/>
              <w:ind w:left="200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1842" w:type="dxa"/>
          </w:tcPr>
          <w:p w:rsidR="00236160" w:rsidRDefault="00236160">
            <w:pPr>
              <w:pStyle w:val="TableParagraph"/>
              <w:spacing w:line="315" w:lineRule="exact"/>
              <w:ind w:right="415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645"/>
        </w:trPr>
        <w:tc>
          <w:tcPr>
            <w:tcW w:w="14853" w:type="dxa"/>
            <w:gridSpan w:val="7"/>
          </w:tcPr>
          <w:p w:rsidR="00236160" w:rsidRDefault="00236160">
            <w:pPr>
              <w:pStyle w:val="TableParagraph"/>
              <w:spacing w:line="322" w:lineRule="exact"/>
              <w:ind w:left="2853" w:hanging="2040"/>
              <w:rPr>
                <w:b/>
                <w:sz w:val="28"/>
              </w:rPr>
            </w:pPr>
            <w:r>
              <w:rPr>
                <w:b/>
                <w:sz w:val="28"/>
              </w:rPr>
              <w:t>пункт «г» статті 55 Закону України «Про пенсійне забезпечення»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 механізатори (докери-механізатори)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комплексних бригад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 вантажно-розвантажувальних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роботах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 портах</w:t>
            </w:r>
          </w:p>
        </w:tc>
      </w:tr>
      <w:tr w:rsidR="00236160">
        <w:trPr>
          <w:trHeight w:val="643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5" w:lineRule="exact"/>
              <w:ind w:left="76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досягненні</w:t>
            </w:r>
          </w:p>
          <w:p w:rsidR="00236160" w:rsidRDefault="00236160">
            <w:pPr>
              <w:pStyle w:val="TableParagraph"/>
              <w:spacing w:line="308" w:lineRule="exact"/>
              <w:ind w:left="760"/>
              <w:rPr>
                <w:sz w:val="28"/>
              </w:rPr>
            </w:pP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3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line="308" w:lineRule="exact"/>
              <w:ind w:left="122" w:right="38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5" w:lineRule="exact"/>
              <w:ind w:left="511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spacing w:line="308" w:lineRule="exact"/>
              <w:ind w:left="46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525" w:type="dxa"/>
            <w:gridSpan w:val="2"/>
          </w:tcPr>
          <w:p w:rsidR="00236160" w:rsidRDefault="00236160">
            <w:pPr>
              <w:pStyle w:val="TableParagraph"/>
              <w:spacing w:line="315" w:lineRule="exact"/>
              <w:ind w:left="334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рік 6 місяців</w:t>
            </w:r>
          </w:p>
        </w:tc>
        <w:tc>
          <w:tcPr>
            <w:tcW w:w="1842" w:type="dxa"/>
          </w:tcPr>
          <w:p w:rsidR="00236160" w:rsidRDefault="00236160">
            <w:pPr>
              <w:pStyle w:val="TableParagraph"/>
              <w:spacing w:line="315" w:lineRule="exact"/>
              <w:ind w:right="415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966"/>
        </w:trPr>
        <w:tc>
          <w:tcPr>
            <w:tcW w:w="14853" w:type="dxa"/>
            <w:gridSpan w:val="7"/>
          </w:tcPr>
          <w:p w:rsidR="00236160" w:rsidRDefault="00236160">
            <w:pPr>
              <w:pStyle w:val="TableParagraph"/>
              <w:ind w:left="290" w:firstLine="463"/>
              <w:rPr>
                <w:b/>
                <w:sz w:val="28"/>
              </w:rPr>
            </w:pPr>
            <w:r>
              <w:rPr>
                <w:b/>
                <w:sz w:val="28"/>
              </w:rPr>
              <w:t>абзац перший пункту «д» статті 55 Закону України «Про пенсійне забезпечення» – плавсклад морського,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річкового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флоту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флоту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рибної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промисловості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(крім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суден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портових,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що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постійно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працюють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акваторії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порту,</w:t>
            </w:r>
          </w:p>
          <w:p w:rsidR="00236160" w:rsidRDefault="00236160">
            <w:pPr>
              <w:pStyle w:val="TableParagraph"/>
              <w:spacing w:line="304" w:lineRule="exact"/>
              <w:ind w:left="2663"/>
              <w:rPr>
                <w:b/>
                <w:sz w:val="28"/>
              </w:rPr>
            </w:pPr>
            <w:r>
              <w:rPr>
                <w:b/>
                <w:sz w:val="28"/>
              </w:rPr>
              <w:t>службово-допоміжних,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роз’їзних,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приміського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внутріміського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сполучення</w:t>
            </w:r>
          </w:p>
        </w:tc>
      </w:tr>
    </w:tbl>
    <w:p w:rsidR="00236160" w:rsidRDefault="00236160">
      <w:pPr>
        <w:spacing w:line="304" w:lineRule="exact"/>
        <w:rPr>
          <w:sz w:val="28"/>
        </w:rPr>
        <w:sectPr w:rsidR="00236160">
          <w:pgSz w:w="16840" w:h="11910" w:orient="landscape"/>
          <w:pgMar w:top="1060" w:right="300" w:bottom="280" w:left="1440" w:header="427" w:footer="0" w:gutter="0"/>
          <w:cols w:space="720"/>
        </w:sectPr>
      </w:pPr>
    </w:p>
    <w:p w:rsidR="00236160" w:rsidRDefault="00236160">
      <w:pPr>
        <w:pStyle w:val="BodyText"/>
        <w:rPr>
          <w:sz w:val="5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2102"/>
        <w:gridCol w:w="2009"/>
        <w:gridCol w:w="2976"/>
        <w:gridCol w:w="2527"/>
        <w:gridCol w:w="1843"/>
      </w:tblGrid>
      <w:tr w:rsidR="00236160">
        <w:trPr>
          <w:trHeight w:val="645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7" w:lineRule="exact"/>
              <w:ind w:left="79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досягненні</w:t>
            </w:r>
          </w:p>
          <w:p w:rsidR="00236160" w:rsidRDefault="00236160">
            <w:pPr>
              <w:pStyle w:val="TableParagraph"/>
              <w:spacing w:line="308" w:lineRule="exact"/>
              <w:ind w:left="760"/>
              <w:rPr>
                <w:sz w:val="28"/>
              </w:rPr>
            </w:pP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7" w:lineRule="exact"/>
              <w:ind w:left="80" w:right="205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line="308" w:lineRule="exact"/>
              <w:ind w:left="81" w:right="205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7" w:lineRule="exact"/>
              <w:ind w:left="511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spacing w:line="308" w:lineRule="exact"/>
              <w:ind w:left="46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7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spacing w:line="317" w:lineRule="exact"/>
              <w:ind w:left="334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рік 6 місяців</w:t>
            </w: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7" w:lineRule="exact"/>
              <w:ind w:left="364" w:right="35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642"/>
        </w:trPr>
        <w:tc>
          <w:tcPr>
            <w:tcW w:w="14856" w:type="dxa"/>
            <w:gridSpan w:val="6"/>
          </w:tcPr>
          <w:p w:rsidR="00236160" w:rsidRDefault="00236160">
            <w:pPr>
              <w:pStyle w:val="TableParagraph"/>
              <w:spacing w:line="322" w:lineRule="exact"/>
              <w:ind w:left="1101" w:right="453" w:hanging="624"/>
              <w:rPr>
                <w:b/>
                <w:sz w:val="28"/>
              </w:rPr>
            </w:pPr>
            <w:r>
              <w:rPr>
                <w:b/>
                <w:sz w:val="28"/>
              </w:rPr>
              <w:t>абзац шостий пункту «д» статті 55 Закону України «Про пенсійне забезпечення» – працівники окремих видів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суден,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професій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і посад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плавскладу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суден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морського,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річкового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флоту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і флоту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рибної промисловості</w:t>
            </w:r>
          </w:p>
        </w:tc>
      </w:tr>
      <w:tr w:rsidR="00236160">
        <w:trPr>
          <w:trHeight w:val="644"/>
        </w:trPr>
        <w:tc>
          <w:tcPr>
            <w:tcW w:w="3399" w:type="dxa"/>
            <w:vMerge w:val="restart"/>
          </w:tcPr>
          <w:p w:rsidR="00236160" w:rsidRDefault="00236160">
            <w:pPr>
              <w:pStyle w:val="TableParagraph"/>
              <w:spacing w:line="316" w:lineRule="exact"/>
              <w:ind w:left="580"/>
              <w:rPr>
                <w:sz w:val="28"/>
              </w:rPr>
            </w:pPr>
            <w:r>
              <w:rPr>
                <w:sz w:val="28"/>
              </w:rPr>
              <w:t>незалежно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6" w:lineRule="exact"/>
              <w:ind w:left="32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</w:p>
          <w:p w:rsidR="00236160" w:rsidRDefault="00236160">
            <w:pPr>
              <w:pStyle w:val="TableParagraph"/>
              <w:spacing w:line="308" w:lineRule="exact"/>
              <w:ind w:left="429"/>
              <w:rPr>
                <w:sz w:val="28"/>
              </w:rPr>
            </w:pPr>
            <w:r>
              <w:rPr>
                <w:sz w:val="28"/>
              </w:rPr>
              <w:t>2015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6" w:lineRule="exact"/>
              <w:ind w:left="110" w:right="10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6" w:lineRule="exact"/>
              <w:ind w:left="363" w:right="35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1288"/>
        </w:trPr>
        <w:tc>
          <w:tcPr>
            <w:tcW w:w="3399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120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квітня</w:t>
            </w:r>
          </w:p>
          <w:p w:rsidR="00236160" w:rsidRDefault="00236160">
            <w:pPr>
              <w:pStyle w:val="TableParagraph"/>
              <w:spacing w:line="322" w:lineRule="exact"/>
              <w:ind w:left="122" w:right="171"/>
              <w:jc w:val="center"/>
              <w:rPr>
                <w:sz w:val="28"/>
              </w:rPr>
            </w:pPr>
            <w:r>
              <w:rPr>
                <w:sz w:val="28"/>
              </w:rPr>
              <w:t>2015 року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236160" w:rsidRDefault="00236160">
            <w:pPr>
              <w:pStyle w:val="TableParagraph"/>
              <w:ind w:left="122" w:right="118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236160" w:rsidRDefault="00236160">
            <w:pPr>
              <w:pStyle w:val="TableParagraph"/>
              <w:spacing w:before="2" w:line="308" w:lineRule="exact"/>
              <w:ind w:left="122" w:right="164"/>
              <w:jc w:val="center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5" w:lineRule="exact"/>
              <w:ind w:left="433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ind w:left="38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</w:tr>
      <w:tr w:rsidR="00236160">
        <w:trPr>
          <w:trHeight w:val="1288"/>
        </w:trPr>
        <w:tc>
          <w:tcPr>
            <w:tcW w:w="3399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121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квітня</w:t>
            </w:r>
          </w:p>
          <w:p w:rsidR="00236160" w:rsidRDefault="00236160">
            <w:pPr>
              <w:pStyle w:val="TableParagraph"/>
              <w:spacing w:line="322" w:lineRule="exact"/>
              <w:ind w:left="122" w:right="165"/>
              <w:jc w:val="center"/>
              <w:rPr>
                <w:sz w:val="28"/>
              </w:rPr>
            </w:pPr>
            <w:r>
              <w:rPr>
                <w:sz w:val="28"/>
              </w:rPr>
              <w:t>2016 року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236160" w:rsidRDefault="00236160">
            <w:pPr>
              <w:pStyle w:val="TableParagraph"/>
              <w:spacing w:line="322" w:lineRule="exact"/>
              <w:ind w:left="122" w:right="118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</w:p>
          <w:p w:rsidR="00236160" w:rsidRDefault="00236160">
            <w:pPr>
              <w:pStyle w:val="TableParagraph"/>
              <w:spacing w:line="311" w:lineRule="exact"/>
              <w:ind w:left="122" w:right="164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5" w:lineRule="exact"/>
              <w:ind w:left="363" w:right="35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</w:p>
        </w:tc>
      </w:tr>
      <w:tr w:rsidR="00236160">
        <w:trPr>
          <w:trHeight w:val="1286"/>
        </w:trPr>
        <w:tc>
          <w:tcPr>
            <w:tcW w:w="3399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120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квітня</w:t>
            </w:r>
          </w:p>
          <w:p w:rsidR="00236160" w:rsidRDefault="00236160">
            <w:pPr>
              <w:pStyle w:val="TableParagraph"/>
              <w:spacing w:line="322" w:lineRule="exact"/>
              <w:ind w:left="122" w:right="172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236160" w:rsidRDefault="00236160">
            <w:pPr>
              <w:pStyle w:val="TableParagraph"/>
              <w:spacing w:line="322" w:lineRule="exact"/>
              <w:ind w:left="122" w:right="119"/>
              <w:jc w:val="center"/>
              <w:rPr>
                <w:sz w:val="28"/>
              </w:rPr>
            </w:pPr>
            <w:r>
              <w:rPr>
                <w:sz w:val="28"/>
              </w:rPr>
              <w:t>11 жовтня 2017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5" w:lineRule="exact"/>
              <w:ind w:left="362" w:right="35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рік</w:t>
            </w:r>
          </w:p>
          <w:p w:rsidR="00236160" w:rsidRDefault="00236160">
            <w:pPr>
              <w:pStyle w:val="TableParagraph"/>
              <w:ind w:left="364" w:right="35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</w:tr>
      <w:tr w:rsidR="00236160">
        <w:trPr>
          <w:trHeight w:val="645"/>
        </w:trPr>
        <w:tc>
          <w:tcPr>
            <w:tcW w:w="14856" w:type="dxa"/>
            <w:gridSpan w:val="6"/>
          </w:tcPr>
          <w:p w:rsidR="00236160" w:rsidRDefault="00236160">
            <w:pPr>
              <w:pStyle w:val="TableParagraph"/>
              <w:spacing w:line="324" w:lineRule="exact"/>
              <w:ind w:left="5798" w:right="604" w:hanging="5168"/>
              <w:rPr>
                <w:b/>
                <w:sz w:val="28"/>
              </w:rPr>
            </w:pPr>
            <w:r>
              <w:rPr>
                <w:b/>
                <w:sz w:val="28"/>
              </w:rPr>
              <w:t>пункт «е» статті 55 Закону України «Про пенсійне забезпечення» – працівники освіти, охорони здоров’я та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соціального забезпечення</w:t>
            </w:r>
          </w:p>
        </w:tc>
      </w:tr>
      <w:tr w:rsidR="00236160">
        <w:trPr>
          <w:trHeight w:val="639"/>
        </w:trPr>
        <w:tc>
          <w:tcPr>
            <w:tcW w:w="3399" w:type="dxa"/>
            <w:vMerge w:val="restart"/>
          </w:tcPr>
          <w:p w:rsidR="00236160" w:rsidRDefault="00236160">
            <w:pPr>
              <w:pStyle w:val="TableParagraph"/>
              <w:spacing w:line="312" w:lineRule="exact"/>
              <w:ind w:left="580"/>
              <w:rPr>
                <w:sz w:val="28"/>
              </w:rPr>
            </w:pPr>
            <w:r>
              <w:rPr>
                <w:sz w:val="28"/>
              </w:rPr>
              <w:t>незалежно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2" w:lineRule="exact"/>
              <w:ind w:left="32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</w:p>
          <w:p w:rsidR="00236160" w:rsidRDefault="00236160">
            <w:pPr>
              <w:pStyle w:val="TableParagraph"/>
              <w:spacing w:line="308" w:lineRule="exact"/>
              <w:ind w:left="455"/>
              <w:rPr>
                <w:sz w:val="28"/>
              </w:rPr>
            </w:pPr>
            <w:r>
              <w:rPr>
                <w:sz w:val="28"/>
              </w:rPr>
              <w:t>2015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2" w:lineRule="exact"/>
              <w:ind w:left="110" w:right="10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2" w:lineRule="exact"/>
              <w:ind w:left="364" w:right="35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  <w:tr w:rsidR="00236160">
        <w:trPr>
          <w:trHeight w:val="645"/>
        </w:trPr>
        <w:tc>
          <w:tcPr>
            <w:tcW w:w="3399" w:type="dxa"/>
            <w:vMerge/>
            <w:tcBorders>
              <w:top w:val="nil"/>
            </w:tcBorders>
          </w:tcPr>
          <w:p w:rsidR="00236160" w:rsidRDefault="00236160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37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 січня</w:t>
            </w:r>
          </w:p>
          <w:p w:rsidR="00236160" w:rsidRDefault="00236160">
            <w:pPr>
              <w:pStyle w:val="TableParagraph"/>
              <w:spacing w:before="2" w:line="308" w:lineRule="exact"/>
              <w:ind w:left="441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5" w:lineRule="exact"/>
              <w:ind w:left="433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spacing w:before="2" w:line="308" w:lineRule="exact"/>
              <w:ind w:left="38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</w:tr>
      <w:tr w:rsidR="00236160">
        <w:trPr>
          <w:trHeight w:val="642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5" w:lineRule="exact"/>
              <w:ind w:left="79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досягненні</w:t>
            </w:r>
          </w:p>
          <w:p w:rsidR="00236160" w:rsidRDefault="00236160">
            <w:pPr>
              <w:pStyle w:val="TableParagraph"/>
              <w:spacing w:line="308" w:lineRule="exact"/>
              <w:ind w:left="760"/>
              <w:rPr>
                <w:sz w:val="28"/>
              </w:rPr>
            </w:pP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5" w:lineRule="exact"/>
              <w:ind w:left="122" w:right="142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line="308" w:lineRule="exact"/>
              <w:ind w:left="122" w:right="140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5" w:lineRule="exact"/>
              <w:ind w:left="110" w:right="104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 місяців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5" w:lineRule="exact"/>
              <w:ind w:left="433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  <w:p w:rsidR="00236160" w:rsidRDefault="00236160">
            <w:pPr>
              <w:pStyle w:val="TableParagraph"/>
              <w:spacing w:line="308" w:lineRule="exact"/>
              <w:ind w:left="38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</w:p>
        </w:tc>
      </w:tr>
    </w:tbl>
    <w:p w:rsidR="00236160" w:rsidRDefault="00236160">
      <w:pPr>
        <w:spacing w:line="308" w:lineRule="exact"/>
        <w:rPr>
          <w:sz w:val="28"/>
        </w:rPr>
        <w:sectPr w:rsidR="00236160">
          <w:pgSz w:w="16840" w:h="11910" w:orient="landscape"/>
          <w:pgMar w:top="1060" w:right="300" w:bottom="280" w:left="1440" w:header="427" w:footer="0" w:gutter="0"/>
          <w:cols w:space="720"/>
        </w:sectPr>
      </w:pPr>
    </w:p>
    <w:p w:rsidR="00236160" w:rsidRDefault="00236160">
      <w:pPr>
        <w:pStyle w:val="BodyText"/>
        <w:rPr>
          <w:sz w:val="5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2102"/>
        <w:gridCol w:w="2009"/>
        <w:gridCol w:w="2976"/>
        <w:gridCol w:w="2527"/>
        <w:gridCol w:w="1843"/>
      </w:tblGrid>
      <w:tr w:rsidR="00236160">
        <w:trPr>
          <w:trHeight w:val="649"/>
        </w:trPr>
        <w:tc>
          <w:tcPr>
            <w:tcW w:w="14856" w:type="dxa"/>
            <w:gridSpan w:val="6"/>
          </w:tcPr>
          <w:p w:rsidR="00236160" w:rsidRDefault="00236160">
            <w:pPr>
              <w:pStyle w:val="TableParagraph"/>
              <w:spacing w:line="322" w:lineRule="exact"/>
              <w:ind w:left="3573" w:right="556" w:hanging="2996"/>
              <w:rPr>
                <w:b/>
                <w:sz w:val="28"/>
              </w:rPr>
            </w:pPr>
            <w:r>
              <w:rPr>
                <w:b/>
                <w:sz w:val="28"/>
              </w:rPr>
              <w:t>пункт «є» статті 55 Закону України «Про пенсійне забезпечення» – спортсмени – заслужені майстри спорту,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майстри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міжнародного класу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члени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збірних команд</w:t>
            </w:r>
          </w:p>
        </w:tc>
      </w:tr>
      <w:tr w:rsidR="00236160">
        <w:trPr>
          <w:trHeight w:val="645"/>
        </w:trPr>
        <w:tc>
          <w:tcPr>
            <w:tcW w:w="3399" w:type="dxa"/>
          </w:tcPr>
          <w:p w:rsidR="00236160" w:rsidRDefault="00236160">
            <w:pPr>
              <w:pStyle w:val="TableParagraph"/>
              <w:spacing w:line="317" w:lineRule="exact"/>
              <w:ind w:left="580"/>
              <w:rPr>
                <w:sz w:val="28"/>
              </w:rPr>
            </w:pPr>
            <w:r>
              <w:rPr>
                <w:sz w:val="28"/>
              </w:rPr>
              <w:t>незалежно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2102" w:type="dxa"/>
          </w:tcPr>
          <w:p w:rsidR="00236160" w:rsidRDefault="00236160">
            <w:pPr>
              <w:pStyle w:val="TableParagraph"/>
              <w:spacing w:line="317" w:lineRule="exact"/>
              <w:ind w:left="75" w:right="205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 жовтня</w:t>
            </w:r>
          </w:p>
          <w:p w:rsidR="00236160" w:rsidRDefault="00236160">
            <w:pPr>
              <w:pStyle w:val="TableParagraph"/>
              <w:spacing w:line="308" w:lineRule="exact"/>
              <w:ind w:left="81" w:right="205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009" w:type="dxa"/>
          </w:tcPr>
          <w:p w:rsidR="00236160" w:rsidRDefault="00236160">
            <w:pPr>
              <w:pStyle w:val="TableParagraph"/>
              <w:spacing w:line="317" w:lineRule="exact"/>
              <w:ind w:left="513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976" w:type="dxa"/>
          </w:tcPr>
          <w:p w:rsidR="00236160" w:rsidRDefault="00236160">
            <w:pPr>
              <w:pStyle w:val="TableParagraph"/>
              <w:spacing w:line="317" w:lineRule="exact"/>
              <w:ind w:left="110" w:right="10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2527" w:type="dxa"/>
          </w:tcPr>
          <w:p w:rsidR="00236160" w:rsidRDefault="00236160">
            <w:pPr>
              <w:pStyle w:val="TableParagraph"/>
              <w:spacing w:line="317" w:lineRule="exact"/>
              <w:ind w:left="773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  <w:tc>
          <w:tcPr>
            <w:tcW w:w="1843" w:type="dxa"/>
          </w:tcPr>
          <w:p w:rsidR="00236160" w:rsidRDefault="00236160">
            <w:pPr>
              <w:pStyle w:val="TableParagraph"/>
              <w:spacing w:line="317" w:lineRule="exact"/>
              <w:ind w:left="505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236160" w:rsidRDefault="00236160">
      <w:pPr>
        <w:pStyle w:val="BodyText"/>
        <w:spacing w:before="0"/>
        <w:rPr>
          <w:sz w:val="20"/>
        </w:rPr>
      </w:pPr>
    </w:p>
    <w:p w:rsidR="00236160" w:rsidRDefault="00236160">
      <w:pPr>
        <w:pStyle w:val="BodyText"/>
        <w:spacing w:before="89"/>
        <w:ind w:left="4846" w:right="4100" w:firstLine="571"/>
      </w:pPr>
      <w:r>
        <w:t>Право на пенсію за вислугу років</w:t>
      </w:r>
      <w:r>
        <w:rPr>
          <w:spacing w:val="1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частини</w:t>
      </w:r>
      <w:r>
        <w:rPr>
          <w:spacing w:val="-5"/>
        </w:rPr>
        <w:t xml:space="preserve"> </w:t>
      </w:r>
      <w:r>
        <w:t>четвертої</w:t>
      </w:r>
      <w:r>
        <w:rPr>
          <w:spacing w:val="-3"/>
        </w:rPr>
        <w:t xml:space="preserve"> </w:t>
      </w:r>
      <w:r>
        <w:t>статті</w:t>
      </w:r>
      <w:r>
        <w:rPr>
          <w:spacing w:val="-6"/>
        </w:rPr>
        <w:t xml:space="preserve"> </w:t>
      </w:r>
      <w:r>
        <w:t>114</w:t>
      </w:r>
    </w:p>
    <w:p w:rsidR="00236160" w:rsidRDefault="00236160">
      <w:pPr>
        <w:pStyle w:val="BodyText"/>
        <w:spacing w:before="3"/>
        <w:ind w:left="2695"/>
      </w:pP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3"/>
        </w:rPr>
        <w:t xml:space="preserve"> </w:t>
      </w:r>
      <w:r>
        <w:t>«Про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4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236160" w:rsidRDefault="00236160">
      <w:pPr>
        <w:pStyle w:val="BodyText"/>
        <w:spacing w:before="1"/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69"/>
        <w:gridCol w:w="3986"/>
        <w:gridCol w:w="5501"/>
      </w:tblGrid>
      <w:tr w:rsidR="00236160">
        <w:trPr>
          <w:trHeight w:val="966"/>
        </w:trPr>
        <w:tc>
          <w:tcPr>
            <w:tcW w:w="5369" w:type="dxa"/>
          </w:tcPr>
          <w:p w:rsidR="00236160" w:rsidRDefault="00236160">
            <w:pPr>
              <w:pStyle w:val="TableParagraph"/>
              <w:ind w:left="215" w:right="210"/>
              <w:jc w:val="center"/>
              <w:rPr>
                <w:sz w:val="28"/>
              </w:rPr>
            </w:pPr>
            <w:r>
              <w:rPr>
                <w:sz w:val="28"/>
              </w:rPr>
              <w:t>артисти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театрально-концертних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видовищних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закладів,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підприємств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  <w:p w:rsidR="00236160" w:rsidRDefault="00236160">
            <w:pPr>
              <w:pStyle w:val="TableParagraph"/>
              <w:spacing w:line="310" w:lineRule="exact"/>
              <w:ind w:left="156" w:right="210"/>
              <w:jc w:val="center"/>
              <w:rPr>
                <w:sz w:val="28"/>
              </w:rPr>
            </w:pPr>
            <w:r>
              <w:rPr>
                <w:sz w:val="28"/>
              </w:rPr>
              <w:t>колективів</w:t>
            </w:r>
          </w:p>
        </w:tc>
        <w:tc>
          <w:tcPr>
            <w:tcW w:w="3986" w:type="dxa"/>
          </w:tcPr>
          <w:p w:rsidR="00236160" w:rsidRDefault="00236160">
            <w:pPr>
              <w:pStyle w:val="TableParagraph"/>
              <w:spacing w:line="315" w:lineRule="exact"/>
              <w:ind w:left="876"/>
              <w:rPr>
                <w:sz w:val="28"/>
              </w:rPr>
            </w:pPr>
            <w:r>
              <w:rPr>
                <w:sz w:val="28"/>
              </w:rPr>
              <w:t>незалежно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</w:p>
        </w:tc>
        <w:tc>
          <w:tcPr>
            <w:tcW w:w="5501" w:type="dxa"/>
          </w:tcPr>
          <w:p w:rsidR="00236160" w:rsidRDefault="00236160">
            <w:pPr>
              <w:pStyle w:val="TableParagraph"/>
              <w:ind w:left="1719" w:right="458" w:hanging="1199"/>
              <w:rPr>
                <w:sz w:val="28"/>
              </w:rPr>
            </w:pPr>
            <w:r>
              <w:rPr>
                <w:sz w:val="28"/>
              </w:rPr>
              <w:t>за наявності стажу творчої діяльності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</w:p>
        </w:tc>
      </w:tr>
    </w:tbl>
    <w:p w:rsidR="00236160" w:rsidRDefault="00236160"/>
    <w:sectPr w:rsidR="00236160" w:rsidSect="00B35F20">
      <w:pgSz w:w="16840" w:h="11910" w:orient="landscape"/>
      <w:pgMar w:top="1060" w:right="300" w:bottom="280" w:left="1440" w:header="4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160" w:rsidRDefault="00236160" w:rsidP="00B35F20">
      <w:r>
        <w:separator/>
      </w:r>
    </w:p>
  </w:endnote>
  <w:endnote w:type="continuationSeparator" w:id="0">
    <w:p w:rsidR="00236160" w:rsidRDefault="00236160" w:rsidP="00B35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160" w:rsidRDefault="00236160" w:rsidP="00B35F20">
      <w:r>
        <w:separator/>
      </w:r>
    </w:p>
  </w:footnote>
  <w:footnote w:type="continuationSeparator" w:id="0">
    <w:p w:rsidR="00236160" w:rsidRDefault="00236160" w:rsidP="00B35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160" w:rsidRDefault="00236160">
    <w:pPr>
      <w:pStyle w:val="BodyText"/>
      <w:spacing w:before="0" w:line="14" w:lineRule="auto"/>
      <w:rPr>
        <w:b w:val="0"/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3.35pt;margin-top:20.35pt;width:12pt;height:15.3pt;z-index:-251656192;mso-position-horizontal-relative:page;mso-position-vertical-relative:page" filled="f" stroked="f">
          <v:textbox inset="0,0,0,0">
            <w:txbxContent>
              <w:p w:rsidR="00236160" w:rsidRDefault="0023616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b/>
                    <w:bCs/>
                    <w:noProof/>
                    <w:sz w:val="24"/>
                  </w:rPr>
                  <w:t>7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F20"/>
    <w:rsid w:val="001F19E6"/>
    <w:rsid w:val="00236160"/>
    <w:rsid w:val="005C299A"/>
    <w:rsid w:val="005F09B7"/>
    <w:rsid w:val="006C7BE6"/>
    <w:rsid w:val="007463FF"/>
    <w:rsid w:val="009F6AB9"/>
    <w:rsid w:val="00A55E26"/>
    <w:rsid w:val="00B35F20"/>
    <w:rsid w:val="00DB6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F2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35F20"/>
    <w:pPr>
      <w:spacing w:before="9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B35F20"/>
  </w:style>
  <w:style w:type="paragraph" w:customStyle="1" w:styleId="TableParagraph">
    <w:name w:val="Table Paragraph"/>
    <w:basedOn w:val="Normal"/>
    <w:uiPriority w:val="99"/>
    <w:rsid w:val="00B35F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7</Pages>
  <Words>3743</Words>
  <Characters>2134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dc:description/>
  <cp:lastModifiedBy>obg02</cp:lastModifiedBy>
  <cp:revision>3</cp:revision>
  <dcterms:created xsi:type="dcterms:W3CDTF">2021-07-29T08:31:00Z</dcterms:created>
  <dcterms:modified xsi:type="dcterms:W3CDTF">2021-07-29T08:45:00Z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