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959" w:rsidRDefault="002B595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B5959" w:rsidRDefault="002B595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B5959" w:rsidRDefault="002B5959" w:rsidP="00AA51B7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B5959" w:rsidRDefault="002B5959" w:rsidP="00AA51B7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B5959" w:rsidRDefault="002B5959" w:rsidP="00AA51B7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2B5959" w:rsidRDefault="002B5959">
      <w:pPr>
        <w:pStyle w:val="BodyText"/>
        <w:rPr>
          <w:sz w:val="26"/>
        </w:rPr>
      </w:pPr>
    </w:p>
    <w:p w:rsidR="002B5959" w:rsidRDefault="002B5959">
      <w:pPr>
        <w:spacing w:before="88"/>
        <w:ind w:left="2599" w:right="2663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2B5959" w:rsidRDefault="002B5959">
      <w:pPr>
        <w:ind w:left="1977" w:right="2043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B5959" w:rsidRDefault="002B5959">
      <w:pPr>
        <w:pStyle w:val="BodyText"/>
        <w:spacing w:before="0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p w:rsidR="002B5959" w:rsidRPr="00AA51B7" w:rsidRDefault="002B5959" w:rsidP="00AA51B7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5pt;margin-top:15.85pt;width:476pt;height:.1pt;z-index:-251658240;mso-wrap-distance-left:0;mso-wrap-distance-right:0;mso-position-horizontal-relative:page" coordorigin="1630,317" coordsize="9520,0" path="m1630,317r9520,e" filled="f" strokeweight=".56pt">
            <v:path arrowok="t"/>
            <w10:wrap type="topAndBottom" anchorx="page"/>
          </v:shape>
        </w:pict>
      </w:r>
      <w:r w:rsidRPr="00AA51B7">
        <w:rPr>
          <w:b/>
          <w:sz w:val="23"/>
        </w:rPr>
        <w:t>Відділ обслуговування громадян № 1 (сервісний центр)</w:t>
      </w:r>
    </w:p>
    <w:p w:rsidR="002B5959" w:rsidRDefault="002B5959">
      <w:pPr>
        <w:spacing w:line="248" w:lineRule="exact"/>
        <w:ind w:left="1977" w:right="2042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2B5959" w:rsidRDefault="002B595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5959">
        <w:trPr>
          <w:trHeight w:val="442"/>
        </w:trPr>
        <w:tc>
          <w:tcPr>
            <w:tcW w:w="9967" w:type="dxa"/>
            <w:gridSpan w:val="3"/>
          </w:tcPr>
          <w:p w:rsidR="002B5959" w:rsidRDefault="002B595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B5959">
        <w:trPr>
          <w:trHeight w:val="782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tabs>
                <w:tab w:val="left" w:pos="2713"/>
                <w:tab w:val="left" w:pos="5357"/>
              </w:tabs>
              <w:ind w:firstLine="587"/>
              <w:jc w:val="left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2B5959">
        <w:trPr>
          <w:trHeight w:val="764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jc w:val="left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2B5959">
        <w:trPr>
          <w:trHeight w:val="1407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2B5959" w:rsidRDefault="002B595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2B5959" w:rsidRDefault="002B595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2B5959" w:rsidRDefault="002B5959" w:rsidP="00AA51B7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2B5959" w:rsidRDefault="002B5959" w:rsidP="00AA5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</w:p>
          <w:p w:rsidR="002B5959" w:rsidRPr="00E344CC" w:rsidRDefault="002B5959" w:rsidP="00AA5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2B5959" w:rsidRDefault="002B5959" w:rsidP="00AA5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B5959" w:rsidRPr="007535C1" w:rsidRDefault="002B5959" w:rsidP="00AA51B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2B5959" w:rsidRDefault="002B5959">
            <w:pPr>
              <w:pStyle w:val="TableParagraph"/>
              <w:tabs>
                <w:tab w:val="left" w:pos="2620"/>
                <w:tab w:val="left" w:pos="4867"/>
              </w:tabs>
              <w:ind w:firstLine="587"/>
              <w:jc w:val="left"/>
              <w:rPr>
                <w:i/>
                <w:sz w:val="28"/>
              </w:rPr>
            </w:pPr>
          </w:p>
        </w:tc>
      </w:tr>
      <w:tr w:rsidR="002B5959">
        <w:trPr>
          <w:trHeight w:val="442"/>
        </w:trPr>
        <w:tc>
          <w:tcPr>
            <w:tcW w:w="9967" w:type="dxa"/>
            <w:gridSpan w:val="3"/>
          </w:tcPr>
          <w:p w:rsidR="002B5959" w:rsidRDefault="002B595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B5959">
        <w:trPr>
          <w:trHeight w:val="3018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прокуратуру»;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пенсійне забезпечення»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 зарахування до страхового стажу періодів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враховувалися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 01 січня 2004 року);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«Про загальнообов’язкове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державне пенсійне страхування» (далі – Закон)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обчислення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стажу)</w:t>
            </w:r>
          </w:p>
        </w:tc>
      </w:tr>
      <w:tr w:rsidR="002B5959">
        <w:trPr>
          <w:trHeight w:val="2636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32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 12 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ній»;</w:t>
            </w:r>
          </w:p>
          <w:p w:rsidR="002B5959" w:rsidRDefault="002B5959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30 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1596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</w:tbl>
    <w:p w:rsidR="002B5959" w:rsidRDefault="002B5959">
      <w:pPr>
        <w:pStyle w:val="BodyText"/>
        <w:spacing w:before="9"/>
        <w:rPr>
          <w:sz w:val="16"/>
        </w:rPr>
      </w:pPr>
    </w:p>
    <w:p w:rsidR="002B5959" w:rsidRDefault="002B5959">
      <w:pPr>
        <w:rPr>
          <w:sz w:val="16"/>
        </w:rPr>
        <w:sectPr w:rsidR="002B595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5959">
        <w:trPr>
          <w:trHeight w:val="5916"/>
        </w:trPr>
        <w:tc>
          <w:tcPr>
            <w:tcW w:w="430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 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Республіки Крим та м. Севастополя»;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05 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2B5959" w:rsidRDefault="002B5959" w:rsidP="00F2501C">
            <w:pPr>
              <w:pStyle w:val="TableParagraph"/>
              <w:tabs>
                <w:tab w:val="left" w:pos="1348"/>
                <w:tab w:val="left" w:pos="1431"/>
                <w:tab w:val="left" w:pos="1513"/>
                <w:tab w:val="left" w:pos="2100"/>
                <w:tab w:val="left" w:pos="2814"/>
                <w:tab w:val="left" w:pos="2900"/>
                <w:tab w:val="left" w:pos="3387"/>
                <w:tab w:val="left" w:pos="3933"/>
                <w:tab w:val="left" w:pos="4027"/>
                <w:tab w:val="left" w:pos="4209"/>
                <w:tab w:val="left" w:pos="4796"/>
                <w:tab w:val="left" w:pos="4853"/>
                <w:tab w:val="left" w:pos="5150"/>
                <w:tab w:val="left" w:pos="5402"/>
                <w:tab w:val="left" w:pos="5692"/>
                <w:tab w:val="left" w:pos="5989"/>
              </w:tabs>
              <w:spacing w:before="0"/>
              <w:ind w:firstLine="587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17 липня 2019 року </w:t>
            </w:r>
            <w:r>
              <w:rPr>
                <w:sz w:val="28"/>
              </w:rPr>
              <w:tab/>
              <w:t xml:space="preserve">№ 681 «Про </w:t>
            </w:r>
            <w:r>
              <w:rPr>
                <w:spacing w:val="-1"/>
                <w:sz w:val="28"/>
              </w:rPr>
              <w:t>оптимізацію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надання адміністративних послуг у </w:t>
            </w:r>
            <w:r>
              <w:rPr>
                <w:spacing w:val="-1"/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>
              <w:rPr>
                <w:spacing w:val="-67"/>
                <w:sz w:val="28"/>
              </w:rPr>
              <w:t xml:space="preserve"> </w:t>
            </w:r>
          </w:p>
          <w:p w:rsidR="002B5959" w:rsidRDefault="002B5959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 16 грудня 2020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Деякі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  <w:tr w:rsidR="002B5959">
        <w:trPr>
          <w:trHeight w:val="4950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tabs>
                <w:tab w:val="left" w:pos="1552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tabs>
                <w:tab w:val="left" w:pos="3330"/>
                <w:tab w:val="left" w:pos="529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2B5959" w:rsidRDefault="002B5959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</w:t>
            </w:r>
          </w:p>
        </w:tc>
      </w:tr>
      <w:tr w:rsidR="002B5959">
        <w:trPr>
          <w:trHeight w:val="441"/>
        </w:trPr>
        <w:tc>
          <w:tcPr>
            <w:tcW w:w="9967" w:type="dxa"/>
            <w:gridSpan w:val="3"/>
          </w:tcPr>
          <w:p w:rsidR="002B5959" w:rsidRDefault="002B595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2B5959">
        <w:trPr>
          <w:trHeight w:val="2314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Прокурори (незалежно від віку) за наявності на 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звернення вислуги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менше: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років;</w:t>
            </w:r>
          </w:p>
          <w:p w:rsidR="002B5959" w:rsidRDefault="002B595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2011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2B5959" w:rsidRDefault="002B5959">
            <w:pPr>
              <w:pStyle w:val="TableParagraph"/>
              <w:spacing w:before="0" w:line="314" w:lineRule="exact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місяців,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9"/>
                <w:sz w:val="28"/>
              </w:rPr>
              <w:t xml:space="preserve"> </w:t>
            </w:r>
          </w:p>
        </w:tc>
      </w:tr>
    </w:tbl>
    <w:p w:rsidR="002B5959" w:rsidRDefault="002B5959">
      <w:pPr>
        <w:spacing w:line="314" w:lineRule="exact"/>
        <w:rPr>
          <w:sz w:val="28"/>
        </w:rPr>
        <w:sectPr w:rsidR="002B5959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2B5959" w:rsidRDefault="002B595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5959">
        <w:trPr>
          <w:trHeight w:val="13584"/>
        </w:trPr>
        <w:tc>
          <w:tcPr>
            <w:tcW w:w="430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на  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жовтня 2012 року по 30 вересня </w:t>
            </w:r>
            <w:r w:rsidRPr="00F6094E">
              <w:rPr>
                <w:sz w:val="28"/>
              </w:rPr>
              <w:t>2013</w:t>
            </w:r>
            <w:r>
              <w:t> </w:t>
            </w:r>
            <w:r w:rsidRPr="00F6094E">
              <w:rPr>
                <w:sz w:val="28"/>
              </w:rPr>
              <w:t>року</w:t>
            </w:r>
            <w:r>
              <w:rPr>
                <w:sz w:val="28"/>
              </w:rPr>
              <w:t xml:space="preserve"> – 21 рік,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2013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2014 року – 21 рік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 не менше 11 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2014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 року – 22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 років;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2015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– 22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B5959" w:rsidRDefault="002B5959" w:rsidP="00F6094E">
            <w:pPr>
              <w:pStyle w:val="TableParagraph"/>
              <w:spacing w:before="0"/>
              <w:ind w:left="57" w:right="0" w:firstLine="66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 жовтня 2016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30 вересня 2017 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 років;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2017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2018 року – 23 роки 6 місяців, у тому числі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посадах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жовтня   2018   року   по   30   вересня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2019 року – 24 роки,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років;</w:t>
            </w:r>
          </w:p>
          <w:p w:rsidR="002B5959" w:rsidRDefault="002B5959">
            <w:pPr>
              <w:pStyle w:val="TableParagraph"/>
              <w:spacing w:before="0"/>
              <w:ind w:left="647" w:right="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вересня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  <w:p w:rsidR="002B5959" w:rsidRDefault="002B595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– 24 роки 6 місяців, у тому числі стажу роботи на посадах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прокурорів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 років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з 01 жовтня 2020 року і пізніше – 25 років, у тому числі стажу роботи на посадах прокурорів не менше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 років.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Працівники,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вказаної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на посадах прокурорів, а також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необхідного для призначення пенсії за віком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мінімальному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розмірі,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першим частини першої статті 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 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 на пенсію за вислугу років після досягнення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чоловіками 57 років, а жінками віку, що на п’ять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 Закону.</w:t>
            </w:r>
          </w:p>
          <w:p w:rsidR="002B5959" w:rsidRDefault="002B5959">
            <w:pPr>
              <w:pStyle w:val="TableParagraph"/>
              <w:spacing w:before="0" w:line="314" w:lineRule="exact"/>
              <w:ind w:left="647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</w:p>
        </w:tc>
      </w:tr>
    </w:tbl>
    <w:p w:rsidR="002B5959" w:rsidRDefault="002B5959">
      <w:pPr>
        <w:spacing w:line="314" w:lineRule="exact"/>
        <w:rPr>
          <w:sz w:val="28"/>
        </w:rPr>
        <w:sectPr w:rsidR="002B5959">
          <w:pgSz w:w="11910" w:h="16840"/>
          <w:pgMar w:top="1040" w:right="380" w:bottom="280" w:left="1320" w:header="709" w:footer="0" w:gutter="0"/>
          <w:cols w:space="720"/>
        </w:sectPr>
      </w:pPr>
    </w:p>
    <w:p w:rsidR="002B5959" w:rsidRDefault="002B595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5959">
        <w:trPr>
          <w:trHeight w:val="5272"/>
        </w:trPr>
        <w:tc>
          <w:tcPr>
            <w:tcW w:w="430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науково-навчальних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Офісу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прокурорських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 ліквідацією чи реорганізацією органу прокуратури,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обіймає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кількості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прокурорів,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 зв’язку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обранням їх на виборні посади в органах 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самоврядування.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Ветеранам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війни,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необхідний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призначення пенсії за вислугу років, така пенсія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незалежно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вони в органах прокуратури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зверненням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2B5959">
        <w:trPr>
          <w:trHeight w:val="1085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17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left="647" w:right="0"/>
              <w:jc w:val="left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прокурора.</w:t>
            </w:r>
          </w:p>
          <w:p w:rsidR="002B5959" w:rsidRDefault="002B5959">
            <w:pPr>
              <w:pStyle w:val="TableParagraph"/>
              <w:spacing w:before="0"/>
              <w:ind w:right="0" w:firstLine="587"/>
              <w:jc w:val="lef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</w:t>
            </w:r>
          </w:p>
        </w:tc>
      </w:tr>
      <w:tr w:rsidR="002B5959">
        <w:trPr>
          <w:trHeight w:val="7144"/>
        </w:trPr>
        <w:tc>
          <w:tcPr>
            <w:tcW w:w="430" w:type="dxa"/>
          </w:tcPr>
          <w:p w:rsidR="002B5959" w:rsidRDefault="002B595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69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numPr>
                <w:ilvl w:val="0"/>
                <w:numId w:val="3"/>
              </w:numPr>
              <w:tabs>
                <w:tab w:val="left" w:pos="951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2B5959" w:rsidRDefault="002B5959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</w:tabs>
              <w:spacing w:before="0"/>
              <w:ind w:left="60" w:firstLine="5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Законний представник додатково подає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*3)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реєстраційний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B5959" w:rsidRDefault="002B5959">
            <w:pPr>
              <w:pStyle w:val="TableParagraph"/>
              <w:numPr>
                <w:ilvl w:val="0"/>
                <w:numId w:val="2"/>
              </w:numPr>
              <w:tabs>
                <w:tab w:val="left" w:pos="977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B5959" w:rsidRDefault="002B5959">
            <w:pPr>
              <w:pStyle w:val="TableParagraph"/>
              <w:numPr>
                <w:ilvl w:val="0"/>
                <w:numId w:val="2"/>
              </w:numPr>
              <w:tabs>
                <w:tab w:val="left" w:pos="951"/>
              </w:tabs>
              <w:spacing w:before="0" w:line="314" w:lineRule="exact"/>
              <w:ind w:left="950" w:right="0" w:hanging="304"/>
              <w:rPr>
                <w:sz w:val="28"/>
              </w:rPr>
            </w:pPr>
            <w:r>
              <w:rPr>
                <w:sz w:val="28"/>
              </w:rPr>
              <w:t>довідки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плату;</w:t>
            </w:r>
          </w:p>
        </w:tc>
      </w:tr>
    </w:tbl>
    <w:p w:rsidR="002B5959" w:rsidRDefault="002B5959">
      <w:pPr>
        <w:spacing w:line="314" w:lineRule="exact"/>
        <w:jc w:val="both"/>
        <w:rPr>
          <w:sz w:val="28"/>
        </w:rPr>
        <w:sectPr w:rsidR="002B5959">
          <w:pgSz w:w="11910" w:h="16840"/>
          <w:pgMar w:top="1040" w:right="380" w:bottom="280" w:left="1320" w:header="709" w:footer="0" w:gutter="0"/>
          <w:cols w:space="720"/>
        </w:sectPr>
      </w:pPr>
    </w:p>
    <w:p w:rsidR="002B5959" w:rsidRDefault="002B595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5959">
        <w:trPr>
          <w:trHeight w:val="8170"/>
        </w:trPr>
        <w:tc>
          <w:tcPr>
            <w:tcW w:w="430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*6)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 Правил реєстрації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*7)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2B5959" w:rsidRDefault="002B5959">
            <w:pPr>
              <w:pStyle w:val="TableParagraph"/>
              <w:spacing w:before="0"/>
              <w:ind w:left="17" w:right="93" w:firstLine="590"/>
              <w:rPr>
                <w:sz w:val="28"/>
              </w:rPr>
            </w:pPr>
            <w:r>
              <w:rPr>
                <w:sz w:val="28"/>
              </w:rPr>
              <w:t>8) документ уповноваженого органу Російської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призначалась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 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декларація про відсутність громадянства держави-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 які зареєстровані на території Автономної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Республіки Крим та м. Севастополя і не отримують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2B5959" w:rsidRDefault="002B5959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*Документи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подаються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разі,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якщо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 інформаційних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системах,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визначених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Постановою 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681,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відсутні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необхідні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відомості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або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містяться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розбіжності</w:t>
            </w:r>
          </w:p>
        </w:tc>
      </w:tr>
      <w:tr w:rsidR="002B5959">
        <w:trPr>
          <w:trHeight w:val="5212"/>
        </w:trPr>
        <w:tc>
          <w:tcPr>
            <w:tcW w:w="430" w:type="dxa"/>
          </w:tcPr>
          <w:p w:rsidR="002B5959" w:rsidRDefault="002B5959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1163"/>
              <w:jc w:val="left"/>
              <w:rPr>
                <w:sz w:val="28"/>
              </w:rPr>
            </w:pPr>
            <w:r>
              <w:rPr>
                <w:sz w:val="28"/>
              </w:rPr>
              <w:t>Спосіб 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left="647" w:right="1822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2B5959" w:rsidRDefault="002B595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2B5959" w:rsidRDefault="002B5959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</w:p>
        </w:tc>
      </w:tr>
    </w:tbl>
    <w:p w:rsidR="002B5959" w:rsidRDefault="002B5959">
      <w:pPr>
        <w:spacing w:line="320" w:lineRule="atLeast"/>
        <w:rPr>
          <w:sz w:val="28"/>
        </w:rPr>
        <w:sectPr w:rsidR="002B5959">
          <w:pgSz w:w="11910" w:h="16840"/>
          <w:pgMar w:top="1040" w:right="380" w:bottom="280" w:left="1320" w:header="709" w:footer="0" w:gutter="0"/>
          <w:cols w:space="720"/>
        </w:sectPr>
      </w:pPr>
    </w:p>
    <w:p w:rsidR="002B5959" w:rsidRDefault="002B5959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2B5959">
        <w:trPr>
          <w:trHeight w:val="3017"/>
        </w:trPr>
        <w:tc>
          <w:tcPr>
            <w:tcW w:w="430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 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 про призначення пенсії або дата реєстрації на вебпорталі</w:t>
            </w:r>
          </w:p>
        </w:tc>
      </w:tr>
      <w:tr w:rsidR="002B5959">
        <w:trPr>
          <w:trHeight w:val="764"/>
        </w:trPr>
        <w:tc>
          <w:tcPr>
            <w:tcW w:w="430" w:type="dxa"/>
          </w:tcPr>
          <w:p w:rsidR="002B5959" w:rsidRDefault="002B595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2B5959">
        <w:trPr>
          <w:trHeight w:val="442"/>
        </w:trPr>
        <w:tc>
          <w:tcPr>
            <w:tcW w:w="430" w:type="dxa"/>
          </w:tcPr>
          <w:p w:rsidR="002B5959" w:rsidRDefault="002B595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left="50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2B5959">
        <w:trPr>
          <w:trHeight w:val="763"/>
        </w:trPr>
        <w:tc>
          <w:tcPr>
            <w:tcW w:w="430" w:type="dxa"/>
          </w:tcPr>
          <w:p w:rsidR="002B5959" w:rsidRDefault="002B595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tabs>
                <w:tab w:val="left" w:pos="2389"/>
                <w:tab w:val="left" w:pos="4419"/>
                <w:tab w:val="left" w:pos="4885"/>
              </w:tabs>
              <w:ind w:firstLine="444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</w:tr>
      <w:tr w:rsidR="002B5959">
        <w:trPr>
          <w:trHeight w:val="1086"/>
        </w:trPr>
        <w:tc>
          <w:tcPr>
            <w:tcW w:w="430" w:type="dxa"/>
          </w:tcPr>
          <w:p w:rsidR="002B5959" w:rsidRDefault="002B595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365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numPr>
                <w:ilvl w:val="0"/>
                <w:numId w:val="1"/>
              </w:numPr>
              <w:tabs>
                <w:tab w:val="left" w:pos="808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2B5959" w:rsidRDefault="002B5959">
            <w:pPr>
              <w:pStyle w:val="TableParagraph"/>
              <w:numPr>
                <w:ilvl w:val="0"/>
                <w:numId w:val="1"/>
              </w:numPr>
              <w:tabs>
                <w:tab w:val="left" w:pos="843"/>
              </w:tabs>
              <w:spacing w:before="0"/>
              <w:ind w:left="60" w:firstLine="44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 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B5959">
        <w:trPr>
          <w:trHeight w:val="3018"/>
        </w:trPr>
        <w:tc>
          <w:tcPr>
            <w:tcW w:w="430" w:type="dxa"/>
          </w:tcPr>
          <w:p w:rsidR="002B5959" w:rsidRDefault="002B595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2B5959" w:rsidRDefault="002B5959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відповіді / результату</w:t>
            </w:r>
          </w:p>
        </w:tc>
        <w:tc>
          <w:tcPr>
            <w:tcW w:w="6402" w:type="dxa"/>
          </w:tcPr>
          <w:p w:rsidR="002B5959" w:rsidRDefault="002B5959">
            <w:pPr>
              <w:pStyle w:val="TableParagraph"/>
              <w:ind w:firstLine="444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(відмову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відправленням,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SMS-повідомленням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уповноважений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особи)</w:t>
            </w:r>
          </w:p>
        </w:tc>
      </w:tr>
    </w:tbl>
    <w:p w:rsidR="002B5959" w:rsidRDefault="002B5959">
      <w:pPr>
        <w:pStyle w:val="BodyText"/>
        <w:spacing w:before="0"/>
        <w:rPr>
          <w:rFonts w:ascii="Arial"/>
          <w:b/>
          <w:sz w:val="20"/>
        </w:rPr>
      </w:pPr>
    </w:p>
    <w:p w:rsidR="002B5959" w:rsidRDefault="002B5959">
      <w:pPr>
        <w:pStyle w:val="BodyText"/>
        <w:spacing w:before="3"/>
        <w:rPr>
          <w:rFonts w:ascii="Arial"/>
          <w:b/>
          <w:sz w:val="27"/>
        </w:rPr>
      </w:pPr>
    </w:p>
    <w:p w:rsidR="002B5959" w:rsidRDefault="002B5959" w:rsidP="00F6094E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_____________________________________________________________</w:t>
      </w:r>
    </w:p>
    <w:sectPr w:rsidR="002B5959" w:rsidSect="00091B82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959" w:rsidRDefault="002B5959" w:rsidP="00091B82">
      <w:r>
        <w:separator/>
      </w:r>
    </w:p>
  </w:endnote>
  <w:endnote w:type="continuationSeparator" w:id="0">
    <w:p w:rsidR="002B5959" w:rsidRDefault="002B5959" w:rsidP="00091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959" w:rsidRDefault="002B5959" w:rsidP="00091B82">
      <w:r>
        <w:separator/>
      </w:r>
    </w:p>
  </w:footnote>
  <w:footnote w:type="continuationSeparator" w:id="0">
    <w:p w:rsidR="002B5959" w:rsidRDefault="002B5959" w:rsidP="00091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959" w:rsidRDefault="002B5959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2B5959" w:rsidRDefault="002B5959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A2C"/>
    <w:multiLevelType w:val="hybridMultilevel"/>
    <w:tmpl w:val="FFFFFFFF"/>
    <w:lvl w:ilvl="0" w:tplc="7D024714">
      <w:start w:val="1"/>
      <w:numFmt w:val="decimal"/>
      <w:lvlText w:val="%1)"/>
      <w:lvlJc w:val="left"/>
      <w:pPr>
        <w:ind w:left="95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646CDE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3C6EB09E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16C024C2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986861E8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89E487FA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11BA8D92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B89A96B6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56AA0A42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1">
    <w:nsid w:val="1B8C0024"/>
    <w:multiLevelType w:val="hybridMultilevel"/>
    <w:tmpl w:val="FFFFFFFF"/>
    <w:lvl w:ilvl="0" w:tplc="4AD2E864">
      <w:start w:val="1"/>
      <w:numFmt w:val="decimal"/>
      <w:lvlText w:val="%1)"/>
      <w:lvlJc w:val="left"/>
      <w:pPr>
        <w:ind w:left="8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5E8EA1C">
      <w:numFmt w:val="bullet"/>
      <w:lvlText w:val="•"/>
      <w:lvlJc w:val="left"/>
      <w:pPr>
        <w:ind w:left="1358" w:hanging="303"/>
      </w:pPr>
      <w:rPr>
        <w:rFonts w:hint="default"/>
      </w:rPr>
    </w:lvl>
    <w:lvl w:ilvl="2" w:tplc="E830294A">
      <w:numFmt w:val="bullet"/>
      <w:lvlText w:val="•"/>
      <w:lvlJc w:val="left"/>
      <w:pPr>
        <w:ind w:left="1917" w:hanging="303"/>
      </w:pPr>
      <w:rPr>
        <w:rFonts w:hint="default"/>
      </w:rPr>
    </w:lvl>
    <w:lvl w:ilvl="3" w:tplc="88E89BAA">
      <w:numFmt w:val="bullet"/>
      <w:lvlText w:val="•"/>
      <w:lvlJc w:val="left"/>
      <w:pPr>
        <w:ind w:left="2476" w:hanging="303"/>
      </w:pPr>
      <w:rPr>
        <w:rFonts w:hint="default"/>
      </w:rPr>
    </w:lvl>
    <w:lvl w:ilvl="4" w:tplc="6A48E7CC">
      <w:numFmt w:val="bullet"/>
      <w:lvlText w:val="•"/>
      <w:lvlJc w:val="left"/>
      <w:pPr>
        <w:ind w:left="3034" w:hanging="303"/>
      </w:pPr>
      <w:rPr>
        <w:rFonts w:hint="default"/>
      </w:rPr>
    </w:lvl>
    <w:lvl w:ilvl="5" w:tplc="0AE68982">
      <w:numFmt w:val="bullet"/>
      <w:lvlText w:val="•"/>
      <w:lvlJc w:val="left"/>
      <w:pPr>
        <w:ind w:left="3593" w:hanging="303"/>
      </w:pPr>
      <w:rPr>
        <w:rFonts w:hint="default"/>
      </w:rPr>
    </w:lvl>
    <w:lvl w:ilvl="6" w:tplc="AF1E8870">
      <w:numFmt w:val="bullet"/>
      <w:lvlText w:val="•"/>
      <w:lvlJc w:val="left"/>
      <w:pPr>
        <w:ind w:left="4152" w:hanging="303"/>
      </w:pPr>
      <w:rPr>
        <w:rFonts w:hint="default"/>
      </w:rPr>
    </w:lvl>
    <w:lvl w:ilvl="7" w:tplc="B5AC105C">
      <w:numFmt w:val="bullet"/>
      <w:lvlText w:val="•"/>
      <w:lvlJc w:val="left"/>
      <w:pPr>
        <w:ind w:left="4710" w:hanging="303"/>
      </w:pPr>
      <w:rPr>
        <w:rFonts w:hint="default"/>
      </w:rPr>
    </w:lvl>
    <w:lvl w:ilvl="8" w:tplc="E2C8A95A">
      <w:numFmt w:val="bullet"/>
      <w:lvlText w:val="•"/>
      <w:lvlJc w:val="left"/>
      <w:pPr>
        <w:ind w:left="5269" w:hanging="303"/>
      </w:pPr>
      <w:rPr>
        <w:rFonts w:hint="default"/>
      </w:rPr>
    </w:lvl>
  </w:abstractNum>
  <w:abstractNum w:abstractNumId="2">
    <w:nsid w:val="44EA76C2"/>
    <w:multiLevelType w:val="hybridMultilevel"/>
    <w:tmpl w:val="FFFFFFFF"/>
    <w:lvl w:ilvl="0" w:tplc="742E6F76">
      <w:start w:val="4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2EF9AA">
      <w:numFmt w:val="bullet"/>
      <w:lvlText w:val="•"/>
      <w:lvlJc w:val="left"/>
      <w:pPr>
        <w:ind w:left="692" w:hanging="329"/>
      </w:pPr>
      <w:rPr>
        <w:rFonts w:hint="default"/>
      </w:rPr>
    </w:lvl>
    <w:lvl w:ilvl="2" w:tplc="A5846338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EC400F46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71D68746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07867C2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00006684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3D706B9A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58FAF330">
      <w:numFmt w:val="bullet"/>
      <w:lvlText w:val="•"/>
      <w:lvlJc w:val="left"/>
      <w:pPr>
        <w:ind w:left="5121" w:hanging="32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82"/>
    <w:rsid w:val="00091B82"/>
    <w:rsid w:val="002B5959"/>
    <w:rsid w:val="00337FF0"/>
    <w:rsid w:val="003D73E5"/>
    <w:rsid w:val="004E09CF"/>
    <w:rsid w:val="006E2BDA"/>
    <w:rsid w:val="006E3DD8"/>
    <w:rsid w:val="007535C1"/>
    <w:rsid w:val="007A3524"/>
    <w:rsid w:val="00886A84"/>
    <w:rsid w:val="009B374E"/>
    <w:rsid w:val="00AA51B7"/>
    <w:rsid w:val="00AF03A2"/>
    <w:rsid w:val="00BA3A1F"/>
    <w:rsid w:val="00E344CC"/>
    <w:rsid w:val="00EB0DA9"/>
    <w:rsid w:val="00F2501C"/>
    <w:rsid w:val="00F6094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91B82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91B82"/>
  </w:style>
  <w:style w:type="paragraph" w:customStyle="1" w:styleId="TableParagraph">
    <w:name w:val="Table Paragraph"/>
    <w:basedOn w:val="Normal"/>
    <w:uiPriority w:val="99"/>
    <w:rsid w:val="00091B82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AA5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6</Pages>
  <Words>6315</Words>
  <Characters>3601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4</cp:revision>
  <dcterms:created xsi:type="dcterms:W3CDTF">2021-07-29T07:21:00Z</dcterms:created>
  <dcterms:modified xsi:type="dcterms:W3CDTF">2021-07-29T08:08:00Z</dcterms:modified>
</cp:coreProperties>
</file>