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84" w:rsidRDefault="0080728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07284" w:rsidRDefault="0080728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07284" w:rsidRDefault="00807284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07284" w:rsidRDefault="00807284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07284" w:rsidRDefault="00807284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07284" w:rsidRDefault="00807284" w:rsidP="00513233">
      <w:pPr>
        <w:pStyle w:val="BodyText"/>
        <w:rPr>
          <w:sz w:val="26"/>
        </w:rPr>
      </w:pPr>
    </w:p>
    <w:p w:rsidR="00807284" w:rsidRDefault="00807284">
      <w:pPr>
        <w:spacing w:before="7"/>
        <w:rPr>
          <w:sz w:val="26"/>
        </w:rPr>
      </w:pPr>
    </w:p>
    <w:p w:rsidR="00807284" w:rsidRDefault="00807284">
      <w:pPr>
        <w:pStyle w:val="BodyText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807284" w:rsidRDefault="00807284">
      <w:pPr>
        <w:pStyle w:val="BodyText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807284" w:rsidRDefault="00807284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807284" w:rsidRPr="00513233" w:rsidRDefault="00807284" w:rsidP="00513233">
      <w:pPr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92.05pt;margin-top:15.85pt;width:462pt;height:.1pt;z-index:-251658240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Pr="00513233">
        <w:rPr>
          <w:b/>
          <w:sz w:val="23"/>
        </w:rPr>
        <w:t>Відділ обслуговування громадян № 1 (сервісний центр)</w:t>
      </w:r>
    </w:p>
    <w:p w:rsidR="00807284" w:rsidRDefault="00807284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07284" w:rsidRDefault="00807284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7284">
        <w:trPr>
          <w:trHeight w:val="442"/>
        </w:trPr>
        <w:tc>
          <w:tcPr>
            <w:tcW w:w="9967" w:type="dxa"/>
            <w:gridSpan w:val="3"/>
          </w:tcPr>
          <w:p w:rsidR="00807284" w:rsidRDefault="0080728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07284">
        <w:trPr>
          <w:trHeight w:val="764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807284">
        <w:trPr>
          <w:trHeight w:val="763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07284" w:rsidRPr="00BC1175" w:rsidRDefault="00807284" w:rsidP="005132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807284" w:rsidRDefault="00807284" w:rsidP="005132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807284">
        <w:trPr>
          <w:trHeight w:val="1408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07284" w:rsidRDefault="0080728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07284" w:rsidRDefault="0080728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07284" w:rsidRDefault="00807284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07284" w:rsidRDefault="00807284" w:rsidP="005132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807284" w:rsidRPr="00E344CC" w:rsidRDefault="00807284" w:rsidP="005132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07284" w:rsidRDefault="00807284" w:rsidP="0051323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07284" w:rsidRDefault="00807284" w:rsidP="00513233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</w:tc>
      </w:tr>
      <w:tr w:rsidR="00807284">
        <w:trPr>
          <w:trHeight w:val="441"/>
        </w:trPr>
        <w:tc>
          <w:tcPr>
            <w:tcW w:w="9967" w:type="dxa"/>
            <w:gridSpan w:val="3"/>
          </w:tcPr>
          <w:p w:rsidR="00807284" w:rsidRDefault="0080728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07284">
        <w:trPr>
          <w:trHeight w:val="3984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807284" w:rsidRDefault="00807284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2">
              <w:r>
                <w:rPr>
                  <w:sz w:val="28"/>
                </w:rPr>
                <w:t>інформаційно</w:t>
              </w:r>
            </w:hyperlink>
            <w:hyperlink r:id="rId13">
              <w:r>
                <w:rPr>
                  <w:sz w:val="28"/>
                </w:rPr>
                <w:t>-</w:t>
              </w:r>
            </w:hyperlink>
            <w:hyperlink r:id="rId14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807284" w:rsidRDefault="0080728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807284" w:rsidRDefault="00807284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807284" w:rsidRDefault="00807284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6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7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1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807284" w:rsidRDefault="00807284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2">
              <w:r>
                <w:rPr>
                  <w:sz w:val="28"/>
                </w:rPr>
                <w:t>«Про</w:t>
              </w:r>
            </w:hyperlink>
            <w:r>
              <w:t xml:space="preserve"> </w:t>
            </w:r>
            <w:hyperlink r:id="rId23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24">
              <w:r>
                <w:rPr>
                  <w:spacing w:val="-1"/>
                  <w:sz w:val="28"/>
                </w:rPr>
                <w:t>персональних</w:t>
              </w:r>
            </w:hyperlink>
            <w:r>
              <w:t xml:space="preserve"> </w:t>
            </w:r>
            <w:hyperlink r:id="rId25">
              <w:r>
                <w:rPr>
                  <w:sz w:val="28"/>
                </w:rPr>
                <w:t>даних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807284" w:rsidRDefault="00807284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807284">
        <w:trPr>
          <w:trHeight w:val="1992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807284" w:rsidRDefault="00807284">
      <w:pPr>
        <w:spacing w:before="5"/>
      </w:pPr>
    </w:p>
    <w:p w:rsidR="00807284" w:rsidRDefault="00807284">
      <w:pPr>
        <w:sectPr w:rsidR="0080728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07284" w:rsidRDefault="0080728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7284">
        <w:trPr>
          <w:trHeight w:val="3340"/>
        </w:trPr>
        <w:tc>
          <w:tcPr>
            <w:tcW w:w="430" w:type="dxa"/>
          </w:tcPr>
          <w:p w:rsidR="00807284" w:rsidRDefault="0080728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07284" w:rsidRDefault="0080728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07284" w:rsidRDefault="0080728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807284">
        <w:trPr>
          <w:trHeight w:val="441"/>
        </w:trPr>
        <w:tc>
          <w:tcPr>
            <w:tcW w:w="9967" w:type="dxa"/>
            <w:gridSpan w:val="3"/>
          </w:tcPr>
          <w:p w:rsidR="00807284" w:rsidRDefault="0080728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07284">
        <w:trPr>
          <w:trHeight w:val="764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807284">
        <w:trPr>
          <w:trHeight w:val="2052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807284" w:rsidRDefault="0080728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807284">
        <w:trPr>
          <w:trHeight w:val="7144"/>
        </w:trPr>
        <w:tc>
          <w:tcPr>
            <w:tcW w:w="430" w:type="dxa"/>
          </w:tcPr>
          <w:p w:rsidR="00807284" w:rsidRDefault="0080728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807284" w:rsidRDefault="00807284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07284" w:rsidRDefault="00807284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07284" w:rsidRDefault="00807284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807284" w:rsidRDefault="00807284">
      <w:pPr>
        <w:spacing w:line="320" w:lineRule="atLeast"/>
        <w:jc w:val="both"/>
        <w:rPr>
          <w:sz w:val="28"/>
        </w:rPr>
        <w:sectPr w:rsidR="00807284">
          <w:headerReference w:type="default" r:id="rId26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807284" w:rsidRDefault="00807284">
      <w:pPr>
        <w:pStyle w:val="BodyText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07284">
        <w:trPr>
          <w:trHeight w:val="2373"/>
        </w:trPr>
        <w:tc>
          <w:tcPr>
            <w:tcW w:w="430" w:type="dxa"/>
          </w:tcPr>
          <w:p w:rsidR="00807284" w:rsidRDefault="0080728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807284" w:rsidRDefault="00807284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807284" w:rsidRDefault="00807284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807284">
        <w:trPr>
          <w:trHeight w:val="1086"/>
        </w:trPr>
        <w:tc>
          <w:tcPr>
            <w:tcW w:w="430" w:type="dxa"/>
          </w:tcPr>
          <w:p w:rsidR="00807284" w:rsidRDefault="0080728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807284">
        <w:trPr>
          <w:trHeight w:val="763"/>
        </w:trPr>
        <w:tc>
          <w:tcPr>
            <w:tcW w:w="430" w:type="dxa"/>
          </w:tcPr>
          <w:p w:rsidR="00807284" w:rsidRDefault="0080728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07284">
        <w:trPr>
          <w:trHeight w:val="1086"/>
        </w:trPr>
        <w:tc>
          <w:tcPr>
            <w:tcW w:w="430" w:type="dxa"/>
          </w:tcPr>
          <w:p w:rsidR="00807284" w:rsidRDefault="00807284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807284" w:rsidRDefault="00807284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807284">
        <w:trPr>
          <w:trHeight w:val="3662"/>
        </w:trPr>
        <w:tc>
          <w:tcPr>
            <w:tcW w:w="430" w:type="dxa"/>
          </w:tcPr>
          <w:p w:rsidR="00807284" w:rsidRDefault="00807284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807284">
        <w:trPr>
          <w:trHeight w:val="1730"/>
        </w:trPr>
        <w:tc>
          <w:tcPr>
            <w:tcW w:w="430" w:type="dxa"/>
          </w:tcPr>
          <w:p w:rsidR="00807284" w:rsidRDefault="0080728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807284" w:rsidRDefault="00807284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807284">
        <w:trPr>
          <w:trHeight w:val="1407"/>
        </w:trPr>
        <w:tc>
          <w:tcPr>
            <w:tcW w:w="430" w:type="dxa"/>
          </w:tcPr>
          <w:p w:rsidR="00807284" w:rsidRDefault="0080728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07284" w:rsidRDefault="00807284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807284" w:rsidRDefault="0080728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807284" w:rsidRDefault="00807284">
      <w:pPr>
        <w:pStyle w:val="BodyText"/>
        <w:rPr>
          <w:rFonts w:ascii="Arial"/>
          <w:sz w:val="20"/>
        </w:rPr>
      </w:pPr>
    </w:p>
    <w:p w:rsidR="00807284" w:rsidRDefault="00807284">
      <w:pPr>
        <w:pStyle w:val="BodyText"/>
        <w:spacing w:before="3"/>
        <w:rPr>
          <w:rFonts w:ascii="Arial"/>
          <w:sz w:val="27"/>
        </w:rPr>
      </w:pPr>
    </w:p>
    <w:p w:rsidR="00807284" w:rsidRDefault="00807284" w:rsidP="0008279A">
      <w:pPr>
        <w:pStyle w:val="BodyText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807284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284" w:rsidRDefault="00807284" w:rsidP="00D74423">
      <w:r>
        <w:separator/>
      </w:r>
    </w:p>
  </w:endnote>
  <w:endnote w:type="continuationSeparator" w:id="0">
    <w:p w:rsidR="00807284" w:rsidRDefault="00807284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284" w:rsidRDefault="00807284" w:rsidP="00D74423">
      <w:r>
        <w:separator/>
      </w:r>
    </w:p>
  </w:footnote>
  <w:footnote w:type="continuationSeparator" w:id="0">
    <w:p w:rsidR="00807284" w:rsidRDefault="00807284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84" w:rsidRDefault="00807284">
    <w:pPr>
      <w:pStyle w:val="BodyText"/>
      <w:spacing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6192;mso-position-horizontal-relative:page;mso-position-vertical-relative:page" filled="f" stroked="f">
          <v:textbox inset="0,0,0,0">
            <w:txbxContent>
              <w:p w:rsidR="00807284" w:rsidRDefault="00807284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b/>
                    <w:bCs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23"/>
    <w:rsid w:val="0008279A"/>
    <w:rsid w:val="002D50DD"/>
    <w:rsid w:val="003D73E5"/>
    <w:rsid w:val="004E09CF"/>
    <w:rsid w:val="0050482A"/>
    <w:rsid w:val="00513233"/>
    <w:rsid w:val="0056291B"/>
    <w:rsid w:val="00603636"/>
    <w:rsid w:val="00603D08"/>
    <w:rsid w:val="007535C1"/>
    <w:rsid w:val="00807284"/>
    <w:rsid w:val="00AF03A2"/>
    <w:rsid w:val="00BC1175"/>
    <w:rsid w:val="00C2080C"/>
    <w:rsid w:val="00C46E15"/>
    <w:rsid w:val="00CA047F"/>
    <w:rsid w:val="00CA67FF"/>
    <w:rsid w:val="00D74423"/>
    <w:rsid w:val="00E344CC"/>
    <w:rsid w:val="00EB0DA9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442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A67F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D74423"/>
  </w:style>
  <w:style w:type="paragraph" w:customStyle="1" w:styleId="TableParagraph">
    <w:name w:val="Table Paragraph"/>
    <w:basedOn w:val="Normal"/>
    <w:uiPriority w:val="99"/>
    <w:rsid w:val="00D74423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7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51-15" TargetMode="External"/><Relationship Id="rId20" Type="http://schemas.openxmlformats.org/officeDocument/2006/relationships/hyperlink" Target="https://zakon.rada.gov.ua/laws/show/851-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2297-1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3661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5</cp:revision>
  <dcterms:created xsi:type="dcterms:W3CDTF">2021-07-30T09:39:00Z</dcterms:created>
  <dcterms:modified xsi:type="dcterms:W3CDTF">2021-08-18T15:10:00Z</dcterms:modified>
</cp:coreProperties>
</file>