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6A1" w:rsidRPr="009A619D" w:rsidRDefault="005826A1" w:rsidP="005826A1">
      <w:pPr>
        <w:pStyle w:val="a3"/>
        <w:jc w:val="center"/>
        <w:rPr>
          <w:rFonts w:cs="Times New Roman"/>
          <w:b/>
          <w:color w:val="000000" w:themeColor="text1"/>
          <w:sz w:val="26"/>
          <w:szCs w:val="26"/>
          <w:lang w:val="uk-UA"/>
        </w:rPr>
      </w:pPr>
      <w:r w:rsidRPr="009A619D">
        <w:rPr>
          <w:rFonts w:cs="Times New Roman"/>
          <w:b/>
          <w:color w:val="000000" w:themeColor="text1"/>
          <w:sz w:val="26"/>
          <w:szCs w:val="26"/>
          <w:lang w:val="uk-UA"/>
        </w:rPr>
        <w:t>І</w:t>
      </w:r>
      <w:r w:rsidR="002A63FE">
        <w:rPr>
          <w:rFonts w:cs="Times New Roman"/>
          <w:b/>
          <w:color w:val="000000" w:themeColor="text1"/>
          <w:sz w:val="26"/>
          <w:szCs w:val="26"/>
          <w:lang w:val="uk-UA"/>
        </w:rPr>
        <w:t>нформація</w:t>
      </w:r>
    </w:p>
    <w:p w:rsidR="00690D61" w:rsidRDefault="0081794E" w:rsidP="00690D61">
      <w:pPr>
        <w:pStyle w:val="a3"/>
        <w:jc w:val="center"/>
        <w:rPr>
          <w:b/>
          <w:sz w:val="26"/>
          <w:szCs w:val="26"/>
          <w:lang w:val="uk-UA"/>
        </w:rPr>
      </w:pPr>
      <w:r w:rsidRPr="009A619D">
        <w:rPr>
          <w:rFonts w:cs="Times New Roman"/>
          <w:b/>
          <w:color w:val="000000" w:themeColor="text1"/>
          <w:sz w:val="26"/>
          <w:szCs w:val="26"/>
          <w:lang w:val="uk-UA"/>
        </w:rPr>
        <w:t>про виконання</w:t>
      </w:r>
      <w:r w:rsidRPr="009A619D">
        <w:rPr>
          <w:b/>
          <w:bCs/>
          <w:color w:val="000000" w:themeColor="text1"/>
          <w:sz w:val="26"/>
          <w:szCs w:val="26"/>
          <w:lang w:val="uk-UA"/>
        </w:rPr>
        <w:t xml:space="preserve"> </w:t>
      </w:r>
      <w:r w:rsidR="00E06EC6">
        <w:rPr>
          <w:b/>
          <w:bCs/>
          <w:color w:val="000000" w:themeColor="text1"/>
          <w:sz w:val="26"/>
          <w:szCs w:val="26"/>
          <w:lang w:val="uk-UA"/>
        </w:rPr>
        <w:t xml:space="preserve">завдань </w:t>
      </w:r>
      <w:r w:rsidR="00690D61" w:rsidRPr="00C24BFE">
        <w:rPr>
          <w:b/>
          <w:sz w:val="26"/>
          <w:szCs w:val="26"/>
          <w:lang w:val="uk-UA"/>
        </w:rPr>
        <w:t xml:space="preserve">з реалізації антикорупційної політики Пенсійного фонду України </w:t>
      </w:r>
    </w:p>
    <w:p w:rsidR="00690D61" w:rsidRDefault="00690D61" w:rsidP="00690D61">
      <w:pPr>
        <w:pStyle w:val="a3"/>
        <w:jc w:val="center"/>
        <w:rPr>
          <w:b/>
          <w:color w:val="000000" w:themeColor="text1"/>
          <w:sz w:val="26"/>
          <w:szCs w:val="26"/>
          <w:lang w:val="uk-UA"/>
        </w:rPr>
      </w:pPr>
      <w:r w:rsidRPr="00C24BFE">
        <w:rPr>
          <w:b/>
          <w:sz w:val="26"/>
          <w:szCs w:val="26"/>
          <w:lang w:val="uk-UA"/>
        </w:rPr>
        <w:t>та його територіальних органів</w:t>
      </w:r>
      <w:r>
        <w:rPr>
          <w:b/>
          <w:sz w:val="26"/>
          <w:szCs w:val="26"/>
          <w:lang w:val="uk-UA"/>
        </w:rPr>
        <w:t xml:space="preserve"> </w:t>
      </w:r>
      <w:r>
        <w:rPr>
          <w:b/>
          <w:bCs/>
          <w:color w:val="000000" w:themeColor="text1"/>
          <w:sz w:val="26"/>
          <w:szCs w:val="26"/>
          <w:lang w:val="uk-UA"/>
        </w:rPr>
        <w:t>(додат</w:t>
      </w:r>
      <w:r w:rsidR="00F756A3">
        <w:rPr>
          <w:b/>
          <w:bCs/>
          <w:color w:val="000000" w:themeColor="text1"/>
          <w:sz w:val="26"/>
          <w:szCs w:val="26"/>
          <w:lang w:val="uk-UA"/>
        </w:rPr>
        <w:t>о</w:t>
      </w:r>
      <w:r>
        <w:rPr>
          <w:b/>
          <w:bCs/>
          <w:color w:val="000000" w:themeColor="text1"/>
          <w:sz w:val="26"/>
          <w:szCs w:val="26"/>
          <w:lang w:val="uk-UA"/>
        </w:rPr>
        <w:t xml:space="preserve">к 1 </w:t>
      </w:r>
      <w:r w:rsidR="00E06EC6">
        <w:rPr>
          <w:b/>
          <w:bCs/>
          <w:color w:val="000000" w:themeColor="text1"/>
          <w:sz w:val="26"/>
          <w:szCs w:val="26"/>
          <w:lang w:val="uk-UA"/>
        </w:rPr>
        <w:t xml:space="preserve">до </w:t>
      </w:r>
      <w:r w:rsidR="0081794E" w:rsidRPr="009A619D">
        <w:rPr>
          <w:b/>
          <w:color w:val="000000" w:themeColor="text1"/>
          <w:sz w:val="26"/>
          <w:szCs w:val="26"/>
          <w:lang w:val="uk-UA"/>
        </w:rPr>
        <w:t>Антикорупційно</w:t>
      </w:r>
      <w:r w:rsidR="009A619D" w:rsidRPr="009A619D">
        <w:rPr>
          <w:b/>
          <w:color w:val="000000" w:themeColor="text1"/>
          <w:sz w:val="26"/>
          <w:szCs w:val="26"/>
          <w:lang w:val="uk-UA"/>
        </w:rPr>
        <w:t>ї</w:t>
      </w:r>
      <w:r w:rsidR="0081794E" w:rsidRPr="009A619D">
        <w:rPr>
          <w:b/>
          <w:color w:val="000000" w:themeColor="text1"/>
          <w:sz w:val="26"/>
          <w:szCs w:val="26"/>
          <w:lang w:val="uk-UA"/>
        </w:rPr>
        <w:t xml:space="preserve"> програм</w:t>
      </w:r>
      <w:r w:rsidR="009A619D" w:rsidRPr="009A619D">
        <w:rPr>
          <w:b/>
          <w:color w:val="000000" w:themeColor="text1"/>
          <w:sz w:val="26"/>
          <w:szCs w:val="26"/>
          <w:lang w:val="uk-UA"/>
        </w:rPr>
        <w:t xml:space="preserve">и </w:t>
      </w:r>
      <w:r w:rsidR="0081794E" w:rsidRPr="009A619D">
        <w:rPr>
          <w:b/>
          <w:color w:val="000000" w:themeColor="text1"/>
          <w:sz w:val="26"/>
          <w:szCs w:val="26"/>
          <w:lang w:val="uk-UA"/>
        </w:rPr>
        <w:t xml:space="preserve">Пенсійного фонду України </w:t>
      </w:r>
    </w:p>
    <w:p w:rsidR="0081794E" w:rsidRPr="00F85035" w:rsidRDefault="0081794E" w:rsidP="00690D61">
      <w:pPr>
        <w:pStyle w:val="a3"/>
        <w:jc w:val="center"/>
        <w:rPr>
          <w:b/>
          <w:color w:val="000000" w:themeColor="text1"/>
          <w:sz w:val="26"/>
          <w:szCs w:val="26"/>
          <w:lang w:val="uk-UA"/>
        </w:rPr>
      </w:pPr>
      <w:r w:rsidRPr="009A619D">
        <w:rPr>
          <w:b/>
          <w:color w:val="000000" w:themeColor="text1"/>
          <w:sz w:val="26"/>
          <w:szCs w:val="26"/>
          <w:lang w:val="uk-UA"/>
        </w:rPr>
        <w:t>та його територіальних органів на 2024 – 2025 роки</w:t>
      </w:r>
      <w:r w:rsidR="00690D61">
        <w:rPr>
          <w:b/>
          <w:color w:val="000000" w:themeColor="text1"/>
          <w:sz w:val="26"/>
          <w:szCs w:val="26"/>
          <w:lang w:val="uk-UA"/>
        </w:rPr>
        <w:t>)</w:t>
      </w:r>
    </w:p>
    <w:p w:rsidR="00B8485B" w:rsidRDefault="006A33BE" w:rsidP="009A619D">
      <w:pPr>
        <w:spacing w:after="0" w:line="240" w:lineRule="auto"/>
        <w:jc w:val="center"/>
        <w:rPr>
          <w:b/>
          <w:color w:val="000000" w:themeColor="text1"/>
          <w:sz w:val="26"/>
          <w:szCs w:val="26"/>
          <w:lang w:val="uk-UA"/>
        </w:rPr>
      </w:pPr>
      <w:r w:rsidRPr="00F85035">
        <w:rPr>
          <w:rFonts w:eastAsiaTheme="minorHAnsi" w:cs="Times New Roman"/>
          <w:b/>
          <w:color w:val="000000" w:themeColor="text1"/>
          <w:sz w:val="26"/>
          <w:szCs w:val="26"/>
          <w:lang w:val="uk-UA" w:eastAsia="en-US"/>
        </w:rPr>
        <w:t xml:space="preserve">Головним управлінням Пенсійного фонду України в </w:t>
      </w:r>
      <w:r w:rsidR="00CC77F4" w:rsidRPr="00F85035">
        <w:rPr>
          <w:rFonts w:eastAsiaTheme="minorHAnsi" w:cs="Times New Roman"/>
          <w:b/>
          <w:color w:val="000000" w:themeColor="text1"/>
          <w:sz w:val="26"/>
          <w:szCs w:val="26"/>
          <w:lang w:val="uk-UA" w:eastAsia="en-US"/>
        </w:rPr>
        <w:t>Черкаській</w:t>
      </w:r>
      <w:r w:rsidRPr="00F85035">
        <w:rPr>
          <w:rFonts w:eastAsiaTheme="minorHAnsi" w:cs="Times New Roman"/>
          <w:b/>
          <w:color w:val="000000" w:themeColor="text1"/>
          <w:sz w:val="26"/>
          <w:szCs w:val="26"/>
          <w:lang w:val="uk-UA" w:eastAsia="en-US"/>
        </w:rPr>
        <w:t xml:space="preserve"> області</w:t>
      </w:r>
      <w:r w:rsidR="00690D61">
        <w:rPr>
          <w:rFonts w:eastAsiaTheme="minorHAnsi" w:cs="Times New Roman"/>
          <w:b/>
          <w:color w:val="000000" w:themeColor="text1"/>
          <w:sz w:val="26"/>
          <w:szCs w:val="26"/>
          <w:lang w:val="uk-UA" w:eastAsia="en-US"/>
        </w:rPr>
        <w:t xml:space="preserve"> </w:t>
      </w:r>
      <w:r w:rsidR="00690D61" w:rsidRPr="00F85035">
        <w:rPr>
          <w:b/>
          <w:color w:val="000000" w:themeColor="text1"/>
          <w:sz w:val="26"/>
          <w:szCs w:val="26"/>
          <w:lang w:val="uk-UA"/>
        </w:rPr>
        <w:t>за І півріччя 2024 року</w:t>
      </w:r>
    </w:p>
    <w:p w:rsidR="00690D61" w:rsidRPr="00F85035" w:rsidRDefault="00690D61" w:rsidP="009A619D">
      <w:pPr>
        <w:spacing w:after="0" w:line="240" w:lineRule="auto"/>
        <w:jc w:val="center"/>
        <w:rPr>
          <w:rFonts w:eastAsiaTheme="minorHAnsi" w:cs="Times New Roman"/>
          <w:b/>
          <w:color w:val="000000" w:themeColor="text1"/>
          <w:sz w:val="24"/>
          <w:szCs w:val="24"/>
          <w:lang w:val="uk-UA" w:eastAsia="en-US"/>
        </w:rPr>
      </w:pPr>
    </w:p>
    <w:tbl>
      <w:tblPr>
        <w:tblStyle w:val="a4"/>
        <w:tblW w:w="15751" w:type="dxa"/>
        <w:tblInd w:w="-885" w:type="dxa"/>
        <w:tblLayout w:type="fixed"/>
        <w:tblLook w:val="04A0"/>
      </w:tblPr>
      <w:tblGrid>
        <w:gridCol w:w="561"/>
        <w:gridCol w:w="3239"/>
        <w:gridCol w:w="1701"/>
        <w:gridCol w:w="1871"/>
        <w:gridCol w:w="1559"/>
        <w:gridCol w:w="1873"/>
        <w:gridCol w:w="4947"/>
      </w:tblGrid>
      <w:tr w:rsidR="00E06EC6" w:rsidRPr="00F85035" w:rsidTr="00B31267">
        <w:trPr>
          <w:tblHeader/>
        </w:trPr>
        <w:tc>
          <w:tcPr>
            <w:tcW w:w="561" w:type="dxa"/>
            <w:vAlign w:val="center"/>
          </w:tcPr>
          <w:p w:rsidR="00E06EC6" w:rsidRPr="00F85035" w:rsidRDefault="00E06EC6" w:rsidP="00730050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bookmarkStart w:id="0" w:name="_GoBack"/>
            <w:bookmarkEnd w:id="0"/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3239" w:type="dxa"/>
            <w:vAlign w:val="center"/>
          </w:tcPr>
          <w:p w:rsidR="00E06EC6" w:rsidRPr="00F85035" w:rsidRDefault="00E06EC6" w:rsidP="00730050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Найменування заходу</w:t>
            </w:r>
          </w:p>
        </w:tc>
        <w:tc>
          <w:tcPr>
            <w:tcW w:w="1701" w:type="dxa"/>
            <w:vAlign w:val="center"/>
          </w:tcPr>
          <w:p w:rsidR="00E06EC6" w:rsidRPr="00F85035" w:rsidRDefault="00E06EC6" w:rsidP="00730050">
            <w:pPr>
              <w:pStyle w:val="a3"/>
              <w:tabs>
                <w:tab w:val="left" w:pos="1451"/>
              </w:tabs>
              <w:ind w:left="-108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Відповідальні особи (особа)</w:t>
            </w:r>
          </w:p>
        </w:tc>
        <w:tc>
          <w:tcPr>
            <w:tcW w:w="1871" w:type="dxa"/>
            <w:vAlign w:val="center"/>
          </w:tcPr>
          <w:p w:rsidR="00E06EC6" w:rsidRPr="00F85035" w:rsidRDefault="00E06EC6" w:rsidP="00F85035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Строк виконання заходу</w:t>
            </w:r>
          </w:p>
        </w:tc>
        <w:tc>
          <w:tcPr>
            <w:tcW w:w="1559" w:type="dxa"/>
            <w:vAlign w:val="center"/>
          </w:tcPr>
          <w:p w:rsidR="00E06EC6" w:rsidRPr="00F85035" w:rsidRDefault="00E06EC6" w:rsidP="00F85035">
            <w:pPr>
              <w:pStyle w:val="a3"/>
              <w:ind w:left="-153" w:right="-139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 xml:space="preserve">Фактичний термін (строк) виконання заходу </w:t>
            </w:r>
          </w:p>
          <w:p w:rsidR="00E06EC6" w:rsidRPr="00F85035" w:rsidRDefault="00E06EC6" w:rsidP="00730050">
            <w:pPr>
              <w:pStyle w:val="a3"/>
              <w:ind w:left="-153" w:right="-139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1873" w:type="dxa"/>
            <w:vAlign w:val="center"/>
          </w:tcPr>
          <w:p w:rsidR="00E06EC6" w:rsidRPr="00F85035" w:rsidRDefault="00E06EC6" w:rsidP="00F85035">
            <w:pPr>
              <w:pStyle w:val="a3"/>
              <w:ind w:left="-77" w:right="-108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Стан виконання заходу (виконано / не виконано / виконано частково)</w:t>
            </w:r>
          </w:p>
        </w:tc>
        <w:tc>
          <w:tcPr>
            <w:tcW w:w="4947" w:type="dxa"/>
            <w:vAlign w:val="center"/>
          </w:tcPr>
          <w:p w:rsidR="00E06EC6" w:rsidRPr="00F85035" w:rsidRDefault="00E06EC6" w:rsidP="00E06EC6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Опис результатів виконання заходу або інформація про причини невиконання</w:t>
            </w:r>
          </w:p>
        </w:tc>
      </w:tr>
      <w:tr w:rsidR="00E06EC6" w:rsidRPr="00E60BB2" w:rsidTr="009B6D5C">
        <w:tc>
          <w:tcPr>
            <w:tcW w:w="561" w:type="dxa"/>
          </w:tcPr>
          <w:p w:rsidR="00E06EC6" w:rsidRPr="00B45BE8" w:rsidRDefault="00E06EC6" w:rsidP="00BB6B62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1</w:t>
            </w:r>
          </w:p>
        </w:tc>
        <w:tc>
          <w:tcPr>
            <w:tcW w:w="3239" w:type="dxa"/>
          </w:tcPr>
          <w:p w:rsidR="00E06EC6" w:rsidRPr="00B45BE8" w:rsidRDefault="00E06EC6" w:rsidP="005932FB">
            <w:pPr>
              <w:pStyle w:val="Default"/>
              <w:jc w:val="both"/>
              <w:rPr>
                <w:color w:val="000000" w:themeColor="text1"/>
              </w:rPr>
            </w:pPr>
            <w:r w:rsidRPr="00B45BE8">
              <w:rPr>
                <w:color w:val="000000" w:themeColor="text1"/>
              </w:rPr>
              <w:t>Візування уповноваженим підрозділом з питань запобігання та виявлення корупції Головного управління Пенсійного фонду України в Черкаській області (далі – Головне управління) проєктів наказів з основної діяльності, адміністративно-господарських питань, кадрових питань (особового складу) залежно від їх видів</w:t>
            </w:r>
          </w:p>
        </w:tc>
        <w:tc>
          <w:tcPr>
            <w:tcW w:w="1701" w:type="dxa"/>
          </w:tcPr>
          <w:p w:rsidR="00E06EC6" w:rsidRPr="00B45BE8" w:rsidRDefault="00E06EC6" w:rsidP="00BB6B62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Тимошин Д. В.</w:t>
            </w:r>
          </w:p>
        </w:tc>
        <w:tc>
          <w:tcPr>
            <w:tcW w:w="1871" w:type="dxa"/>
          </w:tcPr>
          <w:p w:rsidR="00E06EC6" w:rsidRPr="00B45BE8" w:rsidRDefault="00E06EC6" w:rsidP="00BB6B62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3351AC" w:rsidRDefault="00E06EC6" w:rsidP="00BB6B62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3351AC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3351AC" w:rsidRDefault="00E06EC6" w:rsidP="00BB6B62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3351AC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3351AC" w:rsidRDefault="003D1641" w:rsidP="003351AC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3351AC">
              <w:rPr>
                <w:sz w:val="24"/>
                <w:szCs w:val="24"/>
                <w:lang w:val="uk-UA"/>
              </w:rPr>
              <w:t>Протягом звітного періоду з</w:t>
            </w:r>
            <w:r w:rsidR="00E06EC6" w:rsidRPr="003351AC">
              <w:rPr>
                <w:sz w:val="24"/>
                <w:szCs w:val="24"/>
                <w:lang w:val="uk-UA"/>
              </w:rPr>
              <w:t xml:space="preserve">абезпечено візування уповноваженим підрозділом з питань запобігання та виявлення корупції Головного управління </w:t>
            </w:r>
            <w:r w:rsidR="002E4D87" w:rsidRPr="003351AC">
              <w:rPr>
                <w:sz w:val="24"/>
                <w:szCs w:val="24"/>
                <w:lang w:val="uk-UA"/>
              </w:rPr>
              <w:t xml:space="preserve">1142 </w:t>
            </w:r>
            <w:r w:rsidR="00E06EC6" w:rsidRPr="003351AC">
              <w:rPr>
                <w:sz w:val="24"/>
                <w:szCs w:val="24"/>
                <w:lang w:val="uk-UA"/>
              </w:rPr>
              <w:t>проєкт</w:t>
            </w:r>
            <w:r w:rsidR="003351AC" w:rsidRPr="003351AC">
              <w:rPr>
                <w:sz w:val="24"/>
                <w:szCs w:val="24"/>
                <w:lang w:val="uk-UA"/>
              </w:rPr>
              <w:t>ів</w:t>
            </w:r>
            <w:r w:rsidR="00E06EC6" w:rsidRPr="003351AC">
              <w:rPr>
                <w:sz w:val="24"/>
                <w:szCs w:val="24"/>
                <w:lang w:val="uk-UA"/>
              </w:rPr>
              <w:t xml:space="preserve"> наказів</w:t>
            </w:r>
            <w:r w:rsidR="002E4D87" w:rsidRPr="003351AC">
              <w:rPr>
                <w:sz w:val="24"/>
                <w:szCs w:val="24"/>
                <w:lang w:val="uk-UA"/>
              </w:rPr>
              <w:t xml:space="preserve"> (залежно від їх видів), з яких:</w:t>
            </w:r>
            <w:r w:rsidR="00E06EC6" w:rsidRPr="003351AC">
              <w:rPr>
                <w:sz w:val="24"/>
                <w:szCs w:val="24"/>
                <w:lang w:val="uk-UA"/>
              </w:rPr>
              <w:t xml:space="preserve"> з основної діяльност</w:t>
            </w:r>
            <w:r w:rsidR="002E4D87" w:rsidRPr="003351AC">
              <w:rPr>
                <w:sz w:val="24"/>
                <w:szCs w:val="24"/>
                <w:lang w:val="uk-UA"/>
              </w:rPr>
              <w:t>і - 413</w:t>
            </w:r>
            <w:r w:rsidR="00E06EC6" w:rsidRPr="003351AC">
              <w:rPr>
                <w:sz w:val="24"/>
                <w:szCs w:val="24"/>
                <w:lang w:val="uk-UA"/>
              </w:rPr>
              <w:t>, адміністративно-господарських питань</w:t>
            </w:r>
            <w:r w:rsidR="002E4D87" w:rsidRPr="003351AC">
              <w:rPr>
                <w:sz w:val="24"/>
                <w:szCs w:val="24"/>
                <w:lang w:val="uk-UA"/>
              </w:rPr>
              <w:t xml:space="preserve"> - 8</w:t>
            </w:r>
            <w:r w:rsidR="00E06EC6" w:rsidRPr="003351AC">
              <w:rPr>
                <w:sz w:val="24"/>
                <w:szCs w:val="24"/>
                <w:lang w:val="uk-UA"/>
              </w:rPr>
              <w:t>, кадрових питань (особового складу)</w:t>
            </w:r>
            <w:r w:rsidR="002E4D87" w:rsidRPr="003351AC">
              <w:rPr>
                <w:sz w:val="24"/>
                <w:szCs w:val="24"/>
                <w:lang w:val="uk-UA"/>
              </w:rPr>
              <w:t xml:space="preserve"> - 721</w:t>
            </w:r>
            <w:r w:rsidR="00E06EC6" w:rsidRPr="003351AC">
              <w:rPr>
                <w:sz w:val="24"/>
                <w:szCs w:val="24"/>
                <w:lang w:val="uk-UA"/>
              </w:rPr>
              <w:t xml:space="preserve"> </w:t>
            </w:r>
          </w:p>
        </w:tc>
      </w:tr>
      <w:tr w:rsidR="00E06EC6" w:rsidRPr="0081794E" w:rsidTr="007420AD">
        <w:tc>
          <w:tcPr>
            <w:tcW w:w="561" w:type="dxa"/>
          </w:tcPr>
          <w:p w:rsidR="00E06EC6" w:rsidRPr="00B45BE8" w:rsidRDefault="00E06EC6" w:rsidP="00B45BE8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2</w:t>
            </w:r>
          </w:p>
        </w:tc>
        <w:tc>
          <w:tcPr>
            <w:tcW w:w="3239" w:type="dxa"/>
          </w:tcPr>
          <w:p w:rsidR="00E06EC6" w:rsidRPr="00B45BE8" w:rsidRDefault="00E06EC6" w:rsidP="00B45BE8">
            <w:pPr>
              <w:pStyle w:val="a3"/>
              <w:jc w:val="both"/>
              <w:rPr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color w:val="000000" w:themeColor="text1"/>
                <w:sz w:val="24"/>
                <w:szCs w:val="24"/>
                <w:lang w:val="uk-UA"/>
              </w:rPr>
              <w:t>Доведення до працівників Головного управління змісту Антикорупційної програми Пенсійного фонду України та його територіальних органів на 2024 – 2025 роки</w:t>
            </w:r>
          </w:p>
        </w:tc>
        <w:tc>
          <w:tcPr>
            <w:tcW w:w="1701" w:type="dxa"/>
          </w:tcPr>
          <w:p w:rsidR="00E06EC6" w:rsidRPr="00B45BE8" w:rsidRDefault="00E06EC6" w:rsidP="00B45BE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B45BE8">
              <w:rPr>
                <w:rFonts w:eastAsia="Times New Roman"/>
                <w:color w:val="000000" w:themeColor="text1"/>
                <w:sz w:val="24"/>
                <w:szCs w:val="24"/>
                <w:lang w:val="uk-UA" w:eastAsia="ru-RU"/>
              </w:rPr>
              <w:t xml:space="preserve">Керівники самостійних структурних підрозділів, </w:t>
            </w:r>
          </w:p>
          <w:p w:rsidR="00E06EC6" w:rsidRPr="00B45BE8" w:rsidRDefault="00E06EC6" w:rsidP="00B45BE8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eastAsia="Times New Roman"/>
                <w:color w:val="000000" w:themeColor="text1"/>
                <w:sz w:val="24"/>
                <w:szCs w:val="24"/>
                <w:lang w:val="uk-UA" w:eastAsia="ru-RU"/>
              </w:rPr>
              <w:t>Тимошин Д. В.</w:t>
            </w:r>
          </w:p>
        </w:tc>
        <w:tc>
          <w:tcPr>
            <w:tcW w:w="1871" w:type="dxa"/>
          </w:tcPr>
          <w:p w:rsidR="00E06EC6" w:rsidRPr="00B45BE8" w:rsidRDefault="00E06EC6" w:rsidP="00B45BE8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B45BE8" w:rsidRDefault="00E06EC6" w:rsidP="00B45BE8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2504A0" w:rsidRDefault="00E06EC6" w:rsidP="00B45BE8">
            <w:pPr>
              <w:jc w:val="center"/>
            </w:pPr>
            <w:r w:rsidRPr="002504A0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2504A0" w:rsidRDefault="00E06EC6" w:rsidP="009133F0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2504A0">
              <w:rPr>
                <w:sz w:val="24"/>
                <w:szCs w:val="24"/>
                <w:lang w:val="uk-UA"/>
              </w:rPr>
              <w:t>Забезпечено ознайомлення працівників Головного управління (у тому числі новопризначених) зі змістом Антикорупційної програми Пенсійного фонду та його територіальних органів на 2024 – 2025 роки</w:t>
            </w:r>
          </w:p>
        </w:tc>
      </w:tr>
      <w:tr w:rsidR="00E06EC6" w:rsidRPr="00E60BB2" w:rsidTr="00BB5B92">
        <w:tc>
          <w:tcPr>
            <w:tcW w:w="561" w:type="dxa"/>
          </w:tcPr>
          <w:p w:rsidR="00E06EC6" w:rsidRPr="009F2C65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9F2C65">
              <w:rPr>
                <w:rFonts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3239" w:type="dxa"/>
          </w:tcPr>
          <w:p w:rsidR="00E06EC6" w:rsidRPr="009F2C65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9F2C65">
              <w:rPr>
                <w:color w:val="auto"/>
              </w:rPr>
              <w:t xml:space="preserve">Організація виконання завдань та заходів, визначених </w:t>
            </w:r>
            <w:r w:rsidRPr="009F2C65">
              <w:rPr>
                <w:color w:val="auto"/>
              </w:rPr>
              <w:lastRenderedPageBreak/>
              <w:t>Антикорупційною програмою Пенсійного фонду України та його територіальних органів на 2024 – 2025 роки, Головним управлінням, за які воно є відповідальним</w:t>
            </w:r>
          </w:p>
        </w:tc>
        <w:tc>
          <w:tcPr>
            <w:tcW w:w="1701" w:type="dxa"/>
          </w:tcPr>
          <w:p w:rsidR="00E06EC6" w:rsidRPr="00B44742" w:rsidRDefault="00E06EC6" w:rsidP="009F2C6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B44742">
              <w:rPr>
                <w:rFonts w:eastAsia="Times New Roman"/>
                <w:sz w:val="24"/>
                <w:szCs w:val="24"/>
                <w:lang w:val="uk-UA" w:eastAsia="ru-RU"/>
              </w:rPr>
              <w:lastRenderedPageBreak/>
              <w:t>Зінник С. М.,</w:t>
            </w:r>
          </w:p>
          <w:p w:rsidR="00E06EC6" w:rsidRPr="00B44742" w:rsidRDefault="00E06EC6" w:rsidP="009F2C6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B44742">
              <w:rPr>
                <w:rFonts w:eastAsia="Times New Roman"/>
                <w:sz w:val="24"/>
                <w:szCs w:val="24"/>
                <w:lang w:val="uk-UA" w:eastAsia="ru-RU"/>
              </w:rPr>
              <w:t>Семиз М. І.,</w:t>
            </w:r>
          </w:p>
          <w:p w:rsidR="00E06EC6" w:rsidRPr="00B44742" w:rsidRDefault="00E06EC6" w:rsidP="009F2C6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B44742">
              <w:rPr>
                <w:rFonts w:eastAsia="Times New Roman"/>
                <w:sz w:val="24"/>
                <w:szCs w:val="24"/>
                <w:lang w:val="uk-UA" w:eastAsia="ru-RU"/>
              </w:rPr>
              <w:t>Таран В. Ю.,</w:t>
            </w:r>
          </w:p>
          <w:p w:rsidR="00E06EC6" w:rsidRPr="00B44742" w:rsidRDefault="00E06EC6" w:rsidP="009F2C6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B44742">
              <w:rPr>
                <w:rFonts w:eastAsia="Times New Roman"/>
                <w:sz w:val="24"/>
                <w:szCs w:val="24"/>
                <w:lang w:val="uk-UA" w:eastAsia="ru-RU"/>
              </w:rPr>
              <w:lastRenderedPageBreak/>
              <w:t>Хилик Т. П.,</w:t>
            </w:r>
          </w:p>
          <w:p w:rsidR="00E06EC6" w:rsidRPr="00B44742" w:rsidRDefault="00E06EC6" w:rsidP="009F2C6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B44742">
              <w:rPr>
                <w:rFonts w:eastAsia="Times New Roman"/>
                <w:sz w:val="24"/>
                <w:szCs w:val="24"/>
                <w:lang w:val="uk-UA" w:eastAsia="ru-RU"/>
              </w:rPr>
              <w:t xml:space="preserve">Тимошин Д. В., </w:t>
            </w:r>
          </w:p>
          <w:p w:rsidR="00E06EC6" w:rsidRPr="00B44742" w:rsidRDefault="00E06EC6" w:rsidP="009F2C65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rFonts w:eastAsia="Times New Roman"/>
                <w:sz w:val="24"/>
                <w:szCs w:val="24"/>
                <w:lang w:val="uk-UA" w:eastAsia="ru-RU"/>
              </w:rPr>
              <w:t>керівники самостійних структурних підрозділів</w:t>
            </w:r>
          </w:p>
        </w:tc>
        <w:tc>
          <w:tcPr>
            <w:tcW w:w="1871" w:type="dxa"/>
          </w:tcPr>
          <w:p w:rsidR="00E06EC6" w:rsidRPr="00B44742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lastRenderedPageBreak/>
              <w:t>У строки, визначені Антикорупційн</w:t>
            </w:r>
            <w:r w:rsidRPr="00B44742">
              <w:rPr>
                <w:sz w:val="24"/>
                <w:szCs w:val="24"/>
                <w:lang w:val="uk-UA"/>
              </w:rPr>
              <w:lastRenderedPageBreak/>
              <w:t>ою програмою Пенсійного фонду України та його територіальних органів на 2024 – 2025 роки</w:t>
            </w:r>
          </w:p>
        </w:tc>
        <w:tc>
          <w:tcPr>
            <w:tcW w:w="1559" w:type="dxa"/>
          </w:tcPr>
          <w:p w:rsidR="00E06EC6" w:rsidRPr="0081794E" w:rsidRDefault="00E06EC6" w:rsidP="00B45BE8">
            <w:pPr>
              <w:pStyle w:val="a3"/>
              <w:jc w:val="center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D7643F">
              <w:rPr>
                <w:sz w:val="24"/>
                <w:szCs w:val="24"/>
                <w:lang w:val="uk-UA"/>
              </w:rPr>
              <w:lastRenderedPageBreak/>
              <w:t>У строки, визначені Антикорупці</w:t>
            </w:r>
            <w:r w:rsidRPr="00D7643F">
              <w:rPr>
                <w:sz w:val="24"/>
                <w:szCs w:val="24"/>
                <w:lang w:val="uk-UA"/>
              </w:rPr>
              <w:lastRenderedPageBreak/>
              <w:t xml:space="preserve">йною програмою Пенсійного фонду </w:t>
            </w:r>
            <w:r>
              <w:rPr>
                <w:sz w:val="24"/>
                <w:szCs w:val="24"/>
                <w:lang w:val="uk-UA"/>
              </w:rPr>
              <w:t xml:space="preserve">України </w:t>
            </w:r>
            <w:r w:rsidRPr="00D7643F">
              <w:rPr>
                <w:sz w:val="24"/>
                <w:szCs w:val="24"/>
                <w:lang w:val="uk-UA"/>
              </w:rPr>
              <w:t>та його територіальних органів на 2024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–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2025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D7643F">
              <w:rPr>
                <w:sz w:val="24"/>
                <w:szCs w:val="24"/>
                <w:lang w:val="uk-UA"/>
              </w:rPr>
              <w:t>роки</w:t>
            </w:r>
          </w:p>
        </w:tc>
        <w:tc>
          <w:tcPr>
            <w:tcW w:w="1873" w:type="dxa"/>
          </w:tcPr>
          <w:p w:rsidR="00E06EC6" w:rsidRPr="009133F0" w:rsidRDefault="00E06EC6" w:rsidP="00B45BE8">
            <w:pPr>
              <w:jc w:val="center"/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lastRenderedPageBreak/>
              <w:t>Виконано</w:t>
            </w:r>
          </w:p>
        </w:tc>
        <w:tc>
          <w:tcPr>
            <w:tcW w:w="4947" w:type="dxa"/>
          </w:tcPr>
          <w:p w:rsidR="00E06EC6" w:rsidRPr="009133F0" w:rsidRDefault="00E06EC6" w:rsidP="009F2C65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t xml:space="preserve">Наказом Головного управління </w:t>
            </w:r>
            <w:r w:rsidR="003D1641" w:rsidRPr="009133F0">
              <w:rPr>
                <w:rFonts w:cs="Times New Roman"/>
                <w:sz w:val="24"/>
                <w:szCs w:val="24"/>
                <w:lang w:val="uk-UA"/>
              </w:rPr>
              <w:t xml:space="preserve">від </w:t>
            </w:r>
            <w:r w:rsidR="003D1641" w:rsidRPr="009133F0">
              <w:rPr>
                <w:rFonts w:cs="Times New Roman"/>
                <w:bCs/>
                <w:sz w:val="24"/>
                <w:szCs w:val="24"/>
                <w:lang w:val="uk-UA"/>
              </w:rPr>
              <w:t xml:space="preserve">21.05.2024 № 321 </w:t>
            </w:r>
            <w:r w:rsidRPr="009133F0">
              <w:rPr>
                <w:rFonts w:cs="Times New Roman"/>
                <w:sz w:val="24"/>
                <w:szCs w:val="24"/>
                <w:lang w:val="uk-UA"/>
              </w:rPr>
              <w:t>виз</w:t>
            </w:r>
            <w:r w:rsidRPr="009133F0">
              <w:rPr>
                <w:sz w:val="24"/>
                <w:szCs w:val="24"/>
                <w:lang w:val="uk-UA"/>
              </w:rPr>
              <w:t xml:space="preserve">начено заходи щодо реалізації Антикорупційної програми Пенсійного </w:t>
            </w:r>
            <w:r w:rsidRPr="009133F0">
              <w:rPr>
                <w:sz w:val="24"/>
                <w:szCs w:val="24"/>
                <w:lang w:val="uk-UA"/>
              </w:rPr>
              <w:lastRenderedPageBreak/>
              <w:t>фонду України та його територіальних органів на 2024 – 2025 роки (в межах компетенції Головного управління).</w:t>
            </w:r>
          </w:p>
          <w:p w:rsidR="00E06EC6" w:rsidRPr="009133F0" w:rsidRDefault="001C4315" w:rsidP="000B3BAD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9133F0">
              <w:rPr>
                <w:sz w:val="24"/>
                <w:szCs w:val="24"/>
                <w:lang w:val="uk-UA"/>
              </w:rPr>
              <w:t>Підготовлено для</w:t>
            </w:r>
            <w:r w:rsidR="00E06EC6" w:rsidRPr="009133F0">
              <w:rPr>
                <w:sz w:val="24"/>
                <w:szCs w:val="24"/>
                <w:lang w:val="uk-UA"/>
              </w:rPr>
              <w:t xml:space="preserve"> надання Сектору з питань запобігання та виявлення корупції Пенсійного фонду України звітн</w:t>
            </w:r>
            <w:r w:rsidR="000B3BAD">
              <w:rPr>
                <w:sz w:val="24"/>
                <w:szCs w:val="24"/>
                <w:lang w:val="uk-UA"/>
              </w:rPr>
              <w:t>у</w:t>
            </w:r>
            <w:r w:rsidR="00E06EC6" w:rsidRPr="009133F0">
              <w:rPr>
                <w:sz w:val="24"/>
                <w:szCs w:val="24"/>
                <w:lang w:val="uk-UA"/>
              </w:rPr>
              <w:t xml:space="preserve"> інформаці</w:t>
            </w:r>
            <w:r w:rsidR="000B3BAD">
              <w:rPr>
                <w:sz w:val="24"/>
                <w:szCs w:val="24"/>
                <w:lang w:val="uk-UA"/>
              </w:rPr>
              <w:t>ю</w:t>
            </w:r>
            <w:r w:rsidR="00E06EC6" w:rsidRPr="009133F0">
              <w:rPr>
                <w:sz w:val="24"/>
                <w:szCs w:val="24"/>
                <w:lang w:val="uk-UA"/>
              </w:rPr>
              <w:t xml:space="preserve"> про виконання </w:t>
            </w:r>
            <w:r w:rsidR="009133F0" w:rsidRPr="009133F0">
              <w:rPr>
                <w:sz w:val="24"/>
                <w:szCs w:val="24"/>
                <w:lang w:val="uk-UA"/>
              </w:rPr>
              <w:t xml:space="preserve">Головним управлінням </w:t>
            </w:r>
            <w:r w:rsidR="00E06EC6" w:rsidRPr="009133F0">
              <w:rPr>
                <w:sz w:val="24"/>
                <w:szCs w:val="24"/>
                <w:lang w:val="uk-UA"/>
              </w:rPr>
              <w:t>заходів щодо реалізації Антикорупційної програми Пенсійного фонду України та його територіальних органів на 2024 – 2025 роки</w:t>
            </w:r>
            <w:r w:rsidR="009133F0" w:rsidRPr="009133F0">
              <w:rPr>
                <w:sz w:val="24"/>
                <w:szCs w:val="24"/>
                <w:lang w:val="uk-UA"/>
              </w:rPr>
              <w:t xml:space="preserve"> у І півріччі 2024 року</w:t>
            </w:r>
          </w:p>
        </w:tc>
      </w:tr>
      <w:tr w:rsidR="00E06EC6" w:rsidRPr="003D1641" w:rsidTr="00993D5D">
        <w:tc>
          <w:tcPr>
            <w:tcW w:w="561" w:type="dxa"/>
          </w:tcPr>
          <w:p w:rsidR="00E06EC6" w:rsidRPr="00664CF9" w:rsidRDefault="00E06EC6" w:rsidP="00664CF9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664CF9">
              <w:rPr>
                <w:rFonts w:cs="Times New Roman"/>
                <w:sz w:val="24"/>
                <w:szCs w:val="24"/>
                <w:lang w:val="uk-UA"/>
              </w:rPr>
              <w:lastRenderedPageBreak/>
              <w:t>4</w:t>
            </w:r>
          </w:p>
        </w:tc>
        <w:tc>
          <w:tcPr>
            <w:tcW w:w="3239" w:type="dxa"/>
          </w:tcPr>
          <w:p w:rsidR="00E06EC6" w:rsidRPr="00664CF9" w:rsidRDefault="00E06EC6" w:rsidP="00664CF9">
            <w:pPr>
              <w:pStyle w:val="Default"/>
              <w:jc w:val="both"/>
              <w:rPr>
                <w:color w:val="auto"/>
              </w:rPr>
            </w:pPr>
            <w:r w:rsidRPr="00664CF9">
              <w:rPr>
                <w:color w:val="auto"/>
              </w:rPr>
              <w:t>Здійснення моніторингу виконання Антикорупційної програми Пенсійного фонду України та його територіальних органів на 2024 – 2025 роки</w:t>
            </w:r>
          </w:p>
        </w:tc>
        <w:tc>
          <w:tcPr>
            <w:tcW w:w="1701" w:type="dxa"/>
          </w:tcPr>
          <w:p w:rsidR="00E06EC6" w:rsidRPr="00FF1F3A" w:rsidRDefault="00E06EC6" w:rsidP="00664CF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 w:rsidRPr="00FF1F3A">
              <w:rPr>
                <w:sz w:val="24"/>
                <w:szCs w:val="24"/>
                <w:lang w:val="uk-UA"/>
              </w:rPr>
              <w:t>Тимошин Д. В.,</w:t>
            </w:r>
          </w:p>
          <w:p w:rsidR="00E06EC6" w:rsidRPr="00FF1F3A" w:rsidRDefault="00E06EC6" w:rsidP="00664CF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 w:rsidRPr="00FF1F3A">
              <w:rPr>
                <w:sz w:val="24"/>
                <w:szCs w:val="24"/>
                <w:lang w:val="uk-UA"/>
              </w:rPr>
              <w:t>Савченко Л. М.</w:t>
            </w:r>
          </w:p>
          <w:p w:rsidR="00E06EC6" w:rsidRPr="00FF1F3A" w:rsidRDefault="00E06EC6" w:rsidP="00664CF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FF1F3A">
              <w:rPr>
                <w:rFonts w:eastAsia="Times New Roman"/>
                <w:sz w:val="24"/>
                <w:szCs w:val="24"/>
                <w:lang w:val="uk-UA" w:eastAsia="ru-RU"/>
              </w:rPr>
              <w:t>(в межах компетенції)</w:t>
            </w:r>
          </w:p>
          <w:p w:rsidR="00E06EC6" w:rsidRPr="00C24BFE" w:rsidRDefault="00E06EC6" w:rsidP="00664CF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871" w:type="dxa"/>
          </w:tcPr>
          <w:p w:rsidR="00E06EC6" w:rsidRPr="00C24BFE" w:rsidRDefault="00E06EC6" w:rsidP="00664CF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 w:rsidRPr="00D7643F">
              <w:rPr>
                <w:sz w:val="24"/>
                <w:szCs w:val="24"/>
                <w:lang w:val="uk-UA"/>
              </w:rPr>
              <w:t xml:space="preserve">У строки, визначені Антикорупційною програмою Пенсійного фонду </w:t>
            </w:r>
            <w:r>
              <w:rPr>
                <w:sz w:val="24"/>
                <w:szCs w:val="24"/>
                <w:lang w:val="uk-UA"/>
              </w:rPr>
              <w:t xml:space="preserve">України </w:t>
            </w:r>
            <w:r w:rsidRPr="00D7643F">
              <w:rPr>
                <w:sz w:val="24"/>
                <w:szCs w:val="24"/>
                <w:lang w:val="uk-UA"/>
              </w:rPr>
              <w:t>та його територіальних органів на 2024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–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2025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D7643F">
              <w:rPr>
                <w:sz w:val="24"/>
                <w:szCs w:val="24"/>
                <w:lang w:val="uk-UA"/>
              </w:rPr>
              <w:t>роки</w:t>
            </w:r>
          </w:p>
        </w:tc>
        <w:tc>
          <w:tcPr>
            <w:tcW w:w="1559" w:type="dxa"/>
          </w:tcPr>
          <w:p w:rsidR="00E06EC6" w:rsidRPr="0081794E" w:rsidRDefault="00E06EC6" w:rsidP="00664CF9">
            <w:pPr>
              <w:pStyle w:val="a3"/>
              <w:jc w:val="center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D7643F">
              <w:rPr>
                <w:sz w:val="24"/>
                <w:szCs w:val="24"/>
                <w:lang w:val="uk-UA"/>
              </w:rPr>
              <w:t xml:space="preserve">У строки, визначені Антикорупційною програмою Пенсійного фонду </w:t>
            </w:r>
            <w:r>
              <w:rPr>
                <w:sz w:val="24"/>
                <w:szCs w:val="24"/>
                <w:lang w:val="uk-UA"/>
              </w:rPr>
              <w:t xml:space="preserve">України </w:t>
            </w:r>
            <w:r w:rsidRPr="00D7643F">
              <w:rPr>
                <w:sz w:val="24"/>
                <w:szCs w:val="24"/>
                <w:lang w:val="uk-UA"/>
              </w:rPr>
              <w:t>та його територіальних органів на 2024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–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2025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D7643F">
              <w:rPr>
                <w:sz w:val="24"/>
                <w:szCs w:val="24"/>
                <w:lang w:val="uk-UA"/>
              </w:rPr>
              <w:t>роки</w:t>
            </w:r>
          </w:p>
        </w:tc>
        <w:tc>
          <w:tcPr>
            <w:tcW w:w="1873" w:type="dxa"/>
          </w:tcPr>
          <w:p w:rsidR="00E06EC6" w:rsidRPr="004C4C78" w:rsidRDefault="00E06EC6" w:rsidP="00664CF9">
            <w:pPr>
              <w:jc w:val="center"/>
            </w:pPr>
            <w:r w:rsidRPr="004C4C78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A828E5" w:rsidRPr="004C4C78" w:rsidRDefault="00A828E5" w:rsidP="00664CF9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4C4C78">
              <w:rPr>
                <w:sz w:val="24"/>
                <w:szCs w:val="24"/>
                <w:lang w:val="uk-UA"/>
              </w:rPr>
              <w:t xml:space="preserve">Проведено моніторинг; результати моніторингу підготовлено та подано керівнику територіального органу Пенсійного фонду (доповідна записка від </w:t>
            </w:r>
            <w:r w:rsidR="004C4C78" w:rsidRPr="004C4C78">
              <w:rPr>
                <w:sz w:val="24"/>
                <w:szCs w:val="24"/>
                <w:lang w:val="uk-UA"/>
              </w:rPr>
              <w:t xml:space="preserve">10.07.2024 </w:t>
            </w:r>
            <w:r w:rsidRPr="004C4C78">
              <w:rPr>
                <w:sz w:val="24"/>
                <w:szCs w:val="24"/>
                <w:lang w:val="uk-UA"/>
              </w:rPr>
              <w:t xml:space="preserve">№ </w:t>
            </w:r>
            <w:r w:rsidR="004C4C78" w:rsidRPr="004C4C78">
              <w:rPr>
                <w:sz w:val="24"/>
                <w:szCs w:val="24"/>
                <w:lang w:val="uk-UA"/>
              </w:rPr>
              <w:t>240/14-16</w:t>
            </w:r>
            <w:r w:rsidRPr="004C4C78">
              <w:rPr>
                <w:sz w:val="24"/>
                <w:szCs w:val="24"/>
                <w:lang w:val="uk-UA"/>
              </w:rPr>
              <w:t xml:space="preserve">) </w:t>
            </w:r>
          </w:p>
          <w:p w:rsidR="00E06EC6" w:rsidRPr="004C4C78" w:rsidRDefault="00E06EC6" w:rsidP="00B44742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</w:p>
        </w:tc>
      </w:tr>
      <w:tr w:rsidR="00E06EC6" w:rsidRPr="0081794E" w:rsidTr="00A45776">
        <w:tc>
          <w:tcPr>
            <w:tcW w:w="561" w:type="dxa"/>
          </w:tcPr>
          <w:p w:rsidR="00E06EC6" w:rsidRPr="00145786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45786">
              <w:rPr>
                <w:rFonts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3239" w:type="dxa"/>
          </w:tcPr>
          <w:p w:rsidR="00E06EC6" w:rsidRPr="00145786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145786">
              <w:rPr>
                <w:color w:val="auto"/>
              </w:rPr>
              <w:t xml:space="preserve">Проведення моніторингу змін до антикорупційного законодавства з метою </w:t>
            </w:r>
            <w:r w:rsidRPr="00145786">
              <w:rPr>
                <w:color w:val="auto"/>
              </w:rPr>
              <w:lastRenderedPageBreak/>
              <w:t>своєчасного коригування заходів, спрямованих на запобігання корупційним та пов’язаним із корупцією правопорушенням</w:t>
            </w:r>
          </w:p>
        </w:tc>
        <w:tc>
          <w:tcPr>
            <w:tcW w:w="1701" w:type="dxa"/>
          </w:tcPr>
          <w:p w:rsidR="00E06EC6" w:rsidRPr="00BB096D" w:rsidRDefault="00E06EC6" w:rsidP="0014578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 w:rsidRPr="00BB096D">
              <w:rPr>
                <w:sz w:val="24"/>
                <w:szCs w:val="24"/>
                <w:lang w:val="uk-UA"/>
              </w:rPr>
              <w:lastRenderedPageBreak/>
              <w:t>Тимошин Д. В.</w:t>
            </w:r>
          </w:p>
          <w:p w:rsidR="00E06EC6" w:rsidRPr="00BB096D" w:rsidRDefault="00E06EC6" w:rsidP="00145786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BB096D">
              <w:rPr>
                <w:rFonts w:eastAsia="Times New Roman"/>
                <w:sz w:val="24"/>
                <w:szCs w:val="24"/>
                <w:lang w:val="uk-UA" w:eastAsia="ru-RU"/>
              </w:rPr>
              <w:t xml:space="preserve">(в межах </w:t>
            </w:r>
            <w:r w:rsidRPr="00BB096D">
              <w:rPr>
                <w:rFonts w:eastAsia="Times New Roman"/>
                <w:sz w:val="24"/>
                <w:szCs w:val="24"/>
                <w:lang w:val="uk-UA" w:eastAsia="ru-RU"/>
              </w:rPr>
              <w:lastRenderedPageBreak/>
              <w:t>компетенції)</w:t>
            </w:r>
          </w:p>
          <w:p w:rsidR="00E06EC6" w:rsidRPr="00BB096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871" w:type="dxa"/>
          </w:tcPr>
          <w:p w:rsidR="00E06EC6" w:rsidRPr="00BB096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B096D">
              <w:rPr>
                <w:rFonts w:cs="Times New Roman"/>
                <w:sz w:val="24"/>
                <w:szCs w:val="24"/>
                <w:lang w:val="uk-UA"/>
              </w:rPr>
              <w:lastRenderedPageBreak/>
              <w:t>Постійно</w:t>
            </w:r>
          </w:p>
        </w:tc>
        <w:tc>
          <w:tcPr>
            <w:tcW w:w="1559" w:type="dxa"/>
          </w:tcPr>
          <w:p w:rsidR="00E06EC6" w:rsidRPr="009133F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9133F0" w:rsidRDefault="00E06EC6" w:rsidP="00B45BE8">
            <w:pPr>
              <w:jc w:val="center"/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A828E5" w:rsidRPr="009133F0" w:rsidRDefault="00A828E5" w:rsidP="00A828E5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9133F0">
              <w:rPr>
                <w:sz w:val="24"/>
                <w:szCs w:val="24"/>
                <w:lang w:val="uk-UA"/>
              </w:rPr>
              <w:t>З</w:t>
            </w:r>
            <w:r w:rsidR="00E06EC6" w:rsidRPr="009133F0">
              <w:rPr>
                <w:sz w:val="24"/>
                <w:szCs w:val="24"/>
                <w:lang w:val="uk-UA"/>
              </w:rPr>
              <w:t>дійснен</w:t>
            </w:r>
            <w:r w:rsidRPr="009133F0">
              <w:rPr>
                <w:sz w:val="24"/>
                <w:szCs w:val="24"/>
                <w:lang w:val="uk-UA"/>
              </w:rPr>
              <w:t>о</w:t>
            </w:r>
            <w:r w:rsidR="00E06EC6" w:rsidRPr="009133F0">
              <w:rPr>
                <w:sz w:val="24"/>
                <w:szCs w:val="24"/>
                <w:lang w:val="uk-UA"/>
              </w:rPr>
              <w:t xml:space="preserve"> моніторинг змін антикорупційного законодавства України.</w:t>
            </w:r>
            <w:r w:rsidRPr="009133F0">
              <w:rPr>
                <w:sz w:val="24"/>
                <w:szCs w:val="24"/>
                <w:lang w:val="uk-UA"/>
              </w:rPr>
              <w:t xml:space="preserve"> </w:t>
            </w:r>
            <w:r w:rsidR="009133F0" w:rsidRPr="009133F0">
              <w:rPr>
                <w:sz w:val="24"/>
                <w:szCs w:val="24"/>
                <w:lang w:val="uk-UA"/>
              </w:rPr>
              <w:t>З</w:t>
            </w:r>
            <w:r w:rsidR="00A76FE2" w:rsidRPr="009133F0">
              <w:rPr>
                <w:sz w:val="24"/>
                <w:szCs w:val="24"/>
                <w:lang w:val="uk-UA"/>
              </w:rPr>
              <w:t>аходи актуальні.</w:t>
            </w:r>
          </w:p>
          <w:p w:rsidR="00E06EC6" w:rsidRPr="009133F0" w:rsidRDefault="00E06EC6" w:rsidP="00B44742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</w:p>
        </w:tc>
      </w:tr>
      <w:tr w:rsidR="00E06EC6" w:rsidRPr="0081794E" w:rsidTr="00037D87">
        <w:tc>
          <w:tcPr>
            <w:tcW w:w="561" w:type="dxa"/>
          </w:tcPr>
          <w:p w:rsidR="00E06EC6" w:rsidRPr="00BB096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B096D">
              <w:rPr>
                <w:rFonts w:cs="Times New Roman"/>
                <w:sz w:val="24"/>
                <w:szCs w:val="24"/>
                <w:lang w:val="uk-UA"/>
              </w:rPr>
              <w:lastRenderedPageBreak/>
              <w:t>6</w:t>
            </w:r>
          </w:p>
        </w:tc>
        <w:tc>
          <w:tcPr>
            <w:tcW w:w="3239" w:type="dxa"/>
          </w:tcPr>
          <w:p w:rsidR="00E06EC6" w:rsidRPr="00BB096D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BB096D">
              <w:rPr>
                <w:color w:val="auto"/>
              </w:rPr>
              <w:t>Надання методичної та консультаційної допомоги з питань додержання законодавства щодо запобігання корупції працівникам Головного управління</w:t>
            </w:r>
          </w:p>
        </w:tc>
        <w:tc>
          <w:tcPr>
            <w:tcW w:w="1701" w:type="dxa"/>
          </w:tcPr>
          <w:p w:rsidR="00E06EC6" w:rsidRPr="00BB096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B096D">
              <w:rPr>
                <w:rFonts w:cs="Times New Roman"/>
                <w:sz w:val="24"/>
                <w:szCs w:val="24"/>
                <w:lang w:val="uk-UA"/>
              </w:rPr>
              <w:t>Тимошин Д. В.</w:t>
            </w:r>
          </w:p>
        </w:tc>
        <w:tc>
          <w:tcPr>
            <w:tcW w:w="1871" w:type="dxa"/>
          </w:tcPr>
          <w:p w:rsidR="00E06EC6" w:rsidRPr="00BB096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B096D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9133F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9133F0" w:rsidRDefault="00E06EC6" w:rsidP="00B45BE8">
            <w:pPr>
              <w:jc w:val="center"/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9133F0" w:rsidRDefault="00E06EC6" w:rsidP="00A828E5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9133F0">
              <w:rPr>
                <w:sz w:val="24"/>
                <w:szCs w:val="24"/>
                <w:lang w:val="uk-UA"/>
              </w:rPr>
              <w:t>Забезпечено своєчасне надання методичної та консультаційної допомоги з питань додержання законодавства щодо запобігання корупції працівникам Головного управління з обліком у відповідному журналі</w:t>
            </w:r>
            <w:r w:rsidR="00A828E5" w:rsidRPr="009133F0">
              <w:rPr>
                <w:sz w:val="24"/>
                <w:szCs w:val="24"/>
                <w:lang w:val="uk-UA"/>
              </w:rPr>
              <w:t xml:space="preserve"> (310 консультацій)</w:t>
            </w:r>
          </w:p>
        </w:tc>
      </w:tr>
      <w:tr w:rsidR="00E06EC6" w:rsidRPr="00664CF9" w:rsidTr="00A92364">
        <w:tc>
          <w:tcPr>
            <w:tcW w:w="561" w:type="dxa"/>
          </w:tcPr>
          <w:p w:rsidR="00E06EC6" w:rsidRPr="00D97B2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97B2D">
              <w:rPr>
                <w:rFonts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3239" w:type="dxa"/>
          </w:tcPr>
          <w:p w:rsidR="00E06EC6" w:rsidRPr="00D97B2D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D97B2D">
              <w:rPr>
                <w:color w:val="auto"/>
              </w:rPr>
              <w:t xml:space="preserve">Проведення ознайомлення з основними вимогами, обмеженнями та заборонами, встановленими Законом України «Про запобігання корупції», в тому числі у сфері захисту викривачів та правил етичної поведінки новопризначених працівників, а також осіб, які проходять у Головному управлінні службу чи навчання або виконують певну роботу; осіб, які припиняють діяльність, пов’язану з виконанням </w:t>
            </w:r>
            <w:r w:rsidRPr="00D97B2D">
              <w:rPr>
                <w:color w:val="auto"/>
              </w:rPr>
              <w:lastRenderedPageBreak/>
              <w:t>функцій держави</w:t>
            </w:r>
          </w:p>
        </w:tc>
        <w:tc>
          <w:tcPr>
            <w:tcW w:w="1701" w:type="dxa"/>
          </w:tcPr>
          <w:p w:rsidR="00E06EC6" w:rsidRPr="00B44742" w:rsidRDefault="00E06EC6" w:rsidP="00D97B2D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B44742">
              <w:rPr>
                <w:rFonts w:eastAsia="Times New Roman"/>
                <w:sz w:val="24"/>
                <w:szCs w:val="24"/>
                <w:lang w:val="uk-UA" w:eastAsia="ru-RU"/>
              </w:rPr>
              <w:lastRenderedPageBreak/>
              <w:t xml:space="preserve">Тимошин Д. В., </w:t>
            </w:r>
          </w:p>
          <w:p w:rsidR="00E06EC6" w:rsidRPr="00B44742" w:rsidRDefault="00E06EC6" w:rsidP="00D97B2D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rFonts w:eastAsia="Times New Roman"/>
                <w:sz w:val="24"/>
                <w:szCs w:val="24"/>
                <w:lang w:val="uk-UA" w:eastAsia="ru-RU"/>
              </w:rPr>
              <w:t>керівники самостійних структурних підрозділів</w:t>
            </w:r>
          </w:p>
        </w:tc>
        <w:tc>
          <w:tcPr>
            <w:tcW w:w="1871" w:type="dxa"/>
          </w:tcPr>
          <w:p w:rsidR="00E06EC6" w:rsidRPr="00B44742" w:rsidRDefault="00E06EC6" w:rsidP="00D97B2D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t>Постійно</w:t>
            </w:r>
          </w:p>
          <w:p w:rsidR="00E06EC6" w:rsidRPr="00B44742" w:rsidRDefault="00E06EC6" w:rsidP="00D97B2D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t>(за потреби)</w:t>
            </w:r>
          </w:p>
          <w:p w:rsidR="00E06EC6" w:rsidRPr="00B44742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</w:tcPr>
          <w:p w:rsidR="00E06EC6" w:rsidRPr="00E0295F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E0295F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E0295F" w:rsidRDefault="00E06EC6" w:rsidP="00B45BE8">
            <w:pPr>
              <w:jc w:val="center"/>
              <w:rPr>
                <w:lang w:val="uk-UA"/>
              </w:rPr>
            </w:pPr>
            <w:r w:rsidRPr="00E0295F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295F" w:rsidRPr="00E0295F" w:rsidRDefault="008139F9" w:rsidP="00E0295F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E0295F">
              <w:rPr>
                <w:sz w:val="24"/>
                <w:szCs w:val="24"/>
                <w:lang w:val="uk-UA"/>
              </w:rPr>
              <w:t>У звітному з</w:t>
            </w:r>
            <w:r w:rsidR="00E06EC6" w:rsidRPr="00E0295F">
              <w:rPr>
                <w:sz w:val="24"/>
                <w:szCs w:val="24"/>
                <w:lang w:val="uk-UA"/>
              </w:rPr>
              <w:t xml:space="preserve">абезпечено своєчасну актуалізацію пам’яток про основні вимоги, </w:t>
            </w:r>
            <w:r w:rsidR="00E06EC6" w:rsidRPr="00E0295F">
              <w:rPr>
                <w:rFonts w:cs="Times New Roman"/>
                <w:sz w:val="24"/>
                <w:szCs w:val="24"/>
                <w:lang w:val="uk-UA"/>
              </w:rPr>
              <w:t>обмеження та заборони, встановлені Законом України «Про запобігання корупції», у тому числі у сфері захисту викривачів і правил етичної поведінки</w:t>
            </w:r>
            <w:r w:rsidR="00E0295F" w:rsidRPr="00E0295F">
              <w:rPr>
                <w:rFonts w:cs="Times New Roman"/>
                <w:sz w:val="24"/>
                <w:szCs w:val="24"/>
                <w:lang w:val="uk-UA"/>
              </w:rPr>
              <w:t xml:space="preserve"> (службова записка від </w:t>
            </w:r>
            <w:r w:rsidR="00E0295F" w:rsidRPr="00E0295F">
              <w:rPr>
                <w:rFonts w:cs="Times New Roman"/>
                <w:bCs/>
                <w:sz w:val="24"/>
                <w:szCs w:val="24"/>
                <w:lang w:val="uk-UA"/>
              </w:rPr>
              <w:t>09.05.2024 227/14-16</w:t>
            </w:r>
            <w:r w:rsidR="00E0295F" w:rsidRPr="00E0295F">
              <w:rPr>
                <w:rFonts w:cs="Times New Roman"/>
                <w:sz w:val="24"/>
                <w:szCs w:val="24"/>
                <w:lang w:val="uk-UA"/>
              </w:rPr>
              <w:t>)</w:t>
            </w:r>
            <w:r w:rsidR="00E06EC6" w:rsidRPr="00E0295F">
              <w:rPr>
                <w:rFonts w:cs="Times New Roman"/>
                <w:sz w:val="24"/>
                <w:szCs w:val="24"/>
                <w:lang w:val="uk-UA"/>
              </w:rPr>
              <w:t>.</w:t>
            </w:r>
            <w:r w:rsidR="00E0295F" w:rsidRPr="00E0295F">
              <w:rPr>
                <w:rFonts w:cs="Times New Roman"/>
                <w:sz w:val="24"/>
                <w:szCs w:val="24"/>
                <w:lang w:val="uk-UA"/>
              </w:rPr>
              <w:t xml:space="preserve"> </w:t>
            </w:r>
          </w:p>
          <w:p w:rsidR="00E06EC6" w:rsidRPr="00E0295F" w:rsidRDefault="008139F9" w:rsidP="00E0295F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E0295F">
              <w:rPr>
                <w:sz w:val="24"/>
                <w:szCs w:val="24"/>
                <w:lang w:val="uk-UA"/>
              </w:rPr>
              <w:t>Проводиться с</w:t>
            </w:r>
            <w:r w:rsidR="00E06EC6" w:rsidRPr="00E0295F">
              <w:rPr>
                <w:sz w:val="24"/>
                <w:szCs w:val="24"/>
                <w:lang w:val="uk-UA"/>
              </w:rPr>
              <w:t>воєчасне (протягом 3-х робочих днів) ознайомлення новопризначених працівників, а також осіб, які проходять у Головному управлінні службу чи навчання</w:t>
            </w:r>
          </w:p>
        </w:tc>
      </w:tr>
      <w:tr w:rsidR="00E06EC6" w:rsidRPr="0081794E" w:rsidTr="003E6B86">
        <w:tc>
          <w:tcPr>
            <w:tcW w:w="561" w:type="dxa"/>
          </w:tcPr>
          <w:p w:rsidR="00E06EC6" w:rsidRPr="0012055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2055E">
              <w:rPr>
                <w:rFonts w:cs="Times New Roman"/>
                <w:sz w:val="24"/>
                <w:szCs w:val="24"/>
                <w:lang w:val="uk-UA"/>
              </w:rPr>
              <w:lastRenderedPageBreak/>
              <w:t>8</w:t>
            </w:r>
          </w:p>
        </w:tc>
        <w:tc>
          <w:tcPr>
            <w:tcW w:w="3239" w:type="dxa"/>
          </w:tcPr>
          <w:p w:rsidR="00E06EC6" w:rsidRPr="0012055E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12055E">
              <w:rPr>
                <w:color w:val="auto"/>
              </w:rPr>
              <w:t>Організація та проведення деклараційних кампаній та надання працівникам Головного управління консультаційної допомоги в заповненні декларації особи, уповноваженої на виконання функцій держави або місцевого самоврядування (далі – декларація)</w:t>
            </w:r>
          </w:p>
        </w:tc>
        <w:tc>
          <w:tcPr>
            <w:tcW w:w="1701" w:type="dxa"/>
          </w:tcPr>
          <w:p w:rsidR="00E06EC6" w:rsidRPr="0012055E" w:rsidRDefault="00E06EC6" w:rsidP="0012055E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2055E">
              <w:rPr>
                <w:rFonts w:cs="Times New Roman"/>
                <w:sz w:val="24"/>
                <w:szCs w:val="24"/>
                <w:lang w:val="uk-UA"/>
              </w:rPr>
              <w:t>Тимошин Д. В.</w:t>
            </w:r>
          </w:p>
        </w:tc>
        <w:tc>
          <w:tcPr>
            <w:tcW w:w="1871" w:type="dxa"/>
          </w:tcPr>
          <w:p w:rsidR="00E06EC6" w:rsidRPr="0012055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2055E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7B7F3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7B7F3E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7B7F3E" w:rsidRDefault="00E06EC6" w:rsidP="00B45BE8">
            <w:pPr>
              <w:jc w:val="center"/>
              <w:rPr>
                <w:lang w:val="uk-UA"/>
              </w:rPr>
            </w:pPr>
            <w:r w:rsidRPr="007B7F3E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7B7F3E" w:rsidRDefault="00E06EC6" w:rsidP="0012055E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7B7F3E">
              <w:rPr>
                <w:sz w:val="24"/>
                <w:szCs w:val="24"/>
                <w:lang w:val="uk-UA"/>
              </w:rPr>
              <w:t>1. Забезпечено своєчасну організацію деклараційних кампаній, актуалізацію інформаційно-роз’яснювального матеріалу у сфері фінансового контролю.</w:t>
            </w:r>
          </w:p>
          <w:p w:rsidR="00E06EC6" w:rsidRPr="007B7F3E" w:rsidRDefault="00E06EC6" w:rsidP="0012055E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7B7F3E">
              <w:rPr>
                <w:sz w:val="24"/>
                <w:szCs w:val="24"/>
                <w:lang w:val="uk-UA"/>
              </w:rPr>
              <w:t>2. Вжито заходів щодо проведення навчальних заходів та умов для надання працівникам Головного управління консультаційної допомоги в заповненні декларації особи, уповноваженої на виконання функцій держави або місцевого самоврядування.</w:t>
            </w:r>
          </w:p>
          <w:p w:rsidR="00E06EC6" w:rsidRPr="007B7F3E" w:rsidRDefault="00E06EC6" w:rsidP="00B44742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7B7F3E">
              <w:rPr>
                <w:sz w:val="24"/>
                <w:szCs w:val="24"/>
                <w:lang w:val="uk-UA"/>
              </w:rPr>
              <w:t xml:space="preserve">3. Вжито заходів щодо своєчасного інформування </w:t>
            </w:r>
            <w:r w:rsidRPr="007B7F3E">
              <w:rPr>
                <w:sz w:val="24"/>
                <w:szCs w:val="24"/>
                <w:shd w:val="clear" w:color="auto" w:fill="FFFFFF"/>
                <w:lang w:val="uk-UA"/>
              </w:rPr>
              <w:t xml:space="preserve">суб’єктів декларування, які працюють у </w:t>
            </w:r>
            <w:r w:rsidRPr="007B7F3E">
              <w:rPr>
                <w:sz w:val="24"/>
                <w:szCs w:val="24"/>
                <w:lang w:val="uk-UA"/>
              </w:rPr>
              <w:t>Головному управлінні</w:t>
            </w:r>
            <w:r w:rsidRPr="007B7F3E">
              <w:rPr>
                <w:sz w:val="24"/>
                <w:szCs w:val="24"/>
                <w:shd w:val="clear" w:color="auto" w:fill="FFFFFF"/>
                <w:lang w:val="uk-UA"/>
              </w:rPr>
              <w:t xml:space="preserve"> та перебувають у відпустці по догляду за дитиною до досягнення нею трирічного віку</w:t>
            </w:r>
          </w:p>
          <w:p w:rsidR="007B7F3E" w:rsidRPr="007B7F3E" w:rsidRDefault="007B7F3E" w:rsidP="00E646C7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7B7F3E">
              <w:rPr>
                <w:sz w:val="24"/>
                <w:szCs w:val="24"/>
                <w:lang w:val="uk-UA"/>
              </w:rPr>
              <w:t>Протягом звітного періоду фактів порушень (неподання або несвоєчасного подання декларацій</w:t>
            </w:r>
            <w:r w:rsidR="00F25411">
              <w:rPr>
                <w:sz w:val="24"/>
                <w:szCs w:val="24"/>
                <w:lang w:val="uk-UA"/>
              </w:rPr>
              <w:t xml:space="preserve"> працівниками Головного управління</w:t>
            </w:r>
            <w:r w:rsidRPr="007B7F3E">
              <w:rPr>
                <w:sz w:val="24"/>
                <w:szCs w:val="24"/>
                <w:lang w:val="uk-UA"/>
              </w:rPr>
              <w:t xml:space="preserve">) не </w:t>
            </w:r>
            <w:r w:rsidRPr="00E646C7">
              <w:rPr>
                <w:rFonts w:cs="Times New Roman"/>
                <w:sz w:val="24"/>
                <w:szCs w:val="24"/>
                <w:lang w:val="uk-UA"/>
              </w:rPr>
              <w:t>встановлено</w:t>
            </w:r>
            <w:r w:rsidR="00E646C7" w:rsidRPr="00E646C7">
              <w:rPr>
                <w:rFonts w:cs="Times New Roman"/>
                <w:sz w:val="24"/>
                <w:szCs w:val="24"/>
                <w:lang w:val="uk-UA"/>
              </w:rPr>
              <w:t xml:space="preserve"> (доповідна записка від </w:t>
            </w:r>
            <w:r w:rsidR="00E646C7" w:rsidRPr="00E646C7">
              <w:rPr>
                <w:rFonts w:cs="Times New Roman"/>
                <w:bCs/>
                <w:sz w:val="24"/>
                <w:szCs w:val="24"/>
                <w:lang w:val="uk-UA"/>
              </w:rPr>
              <w:t>01.04.2024 № 193/14-16)</w:t>
            </w:r>
          </w:p>
        </w:tc>
      </w:tr>
      <w:tr w:rsidR="00E06EC6" w:rsidRPr="00664CF9" w:rsidTr="0055525B">
        <w:tc>
          <w:tcPr>
            <w:tcW w:w="561" w:type="dxa"/>
          </w:tcPr>
          <w:p w:rsidR="00E06EC6" w:rsidRPr="0012055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2055E">
              <w:rPr>
                <w:rFonts w:cs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3239" w:type="dxa"/>
          </w:tcPr>
          <w:p w:rsidR="00E06EC6" w:rsidRPr="0012055E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12055E">
              <w:rPr>
                <w:color w:val="auto"/>
                <w:shd w:val="clear" w:color="auto" w:fill="FFFFFF"/>
              </w:rPr>
              <w:t xml:space="preserve">Проведення перевірки факту подання суб’єктами декларування, які працюють у </w:t>
            </w:r>
            <w:r w:rsidRPr="0012055E">
              <w:rPr>
                <w:color w:val="auto"/>
              </w:rPr>
              <w:t>Головному управлінні</w:t>
            </w:r>
            <w:r w:rsidRPr="0012055E">
              <w:rPr>
                <w:color w:val="auto"/>
                <w:shd w:val="clear" w:color="auto" w:fill="FFFFFF"/>
              </w:rPr>
              <w:t xml:space="preserve"> (працювали або входять чи входили до складу утвореної </w:t>
            </w:r>
            <w:r w:rsidRPr="0012055E">
              <w:rPr>
                <w:color w:val="auto"/>
                <w:shd w:val="clear" w:color="auto" w:fill="FFFFFF"/>
              </w:rPr>
              <w:lastRenderedPageBreak/>
              <w:t xml:space="preserve">в органі конкурсної комісії, до складу Громадської ради доброчесності), відповідно до </w:t>
            </w:r>
            <w:r w:rsidRPr="0012055E">
              <w:rPr>
                <w:color w:val="auto"/>
              </w:rPr>
              <w:t>частини першої</w:t>
            </w:r>
            <w:r w:rsidRPr="0012055E">
              <w:rPr>
                <w:color w:val="auto"/>
                <w:shd w:val="clear" w:color="auto" w:fill="FFFFFF"/>
              </w:rPr>
              <w:t xml:space="preserve"> статті 51</w:t>
            </w:r>
            <w:r w:rsidRPr="0012055E">
              <w:rPr>
                <w:color w:val="auto"/>
              </w:rPr>
              <w:t>-2</w:t>
            </w:r>
            <w:r w:rsidRPr="0012055E">
              <w:rPr>
                <w:color w:val="auto"/>
                <w:shd w:val="clear" w:color="auto" w:fill="FFFFFF"/>
              </w:rPr>
              <w:t xml:space="preserve"> Закону </w:t>
            </w:r>
            <w:r w:rsidRPr="0012055E">
              <w:rPr>
                <w:color w:val="auto"/>
              </w:rPr>
              <w:t xml:space="preserve">України «Про запобігання корупції» </w:t>
            </w:r>
            <w:r w:rsidRPr="0012055E">
              <w:rPr>
                <w:color w:val="auto"/>
                <w:shd w:val="clear" w:color="auto" w:fill="FFFFFF"/>
              </w:rPr>
              <w:t>декларацій та повідомляти Національне агентство з питань запобігання корупції (далі – Національне агентство) про випадки неподання чи несвоєчасного подання таких декларацій</w:t>
            </w:r>
          </w:p>
        </w:tc>
        <w:tc>
          <w:tcPr>
            <w:tcW w:w="1701" w:type="dxa"/>
          </w:tcPr>
          <w:p w:rsidR="00E06EC6" w:rsidRPr="00B44742" w:rsidRDefault="00E06EC6" w:rsidP="0012055E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rFonts w:cs="Times New Roman"/>
                <w:sz w:val="24"/>
                <w:szCs w:val="24"/>
                <w:lang w:val="uk-UA"/>
              </w:rPr>
              <w:lastRenderedPageBreak/>
              <w:t>Тимошин Д. В.</w:t>
            </w:r>
          </w:p>
        </w:tc>
        <w:tc>
          <w:tcPr>
            <w:tcW w:w="1871" w:type="dxa"/>
          </w:tcPr>
          <w:p w:rsidR="00E06EC6" w:rsidRPr="00B44742" w:rsidRDefault="00E06EC6" w:rsidP="0012055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t xml:space="preserve">Постійно </w:t>
            </w:r>
          </w:p>
          <w:p w:rsidR="00E06EC6" w:rsidRPr="00B44742" w:rsidRDefault="00E06EC6" w:rsidP="0012055E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t>(</w:t>
            </w:r>
            <w:r w:rsidRPr="00B44742">
              <w:rPr>
                <w:sz w:val="24"/>
                <w:szCs w:val="24"/>
                <w:shd w:val="clear" w:color="auto" w:fill="FFFFFF"/>
                <w:lang w:val="uk-UA"/>
              </w:rPr>
              <w:t>у визначеному законодавством порядку)</w:t>
            </w:r>
          </w:p>
        </w:tc>
        <w:tc>
          <w:tcPr>
            <w:tcW w:w="1559" w:type="dxa"/>
          </w:tcPr>
          <w:p w:rsidR="00E06EC6" w:rsidRPr="007B7F3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7B7F3E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7B7F3E" w:rsidRDefault="00E06EC6" w:rsidP="00B45BE8">
            <w:pPr>
              <w:jc w:val="center"/>
            </w:pPr>
            <w:r w:rsidRPr="007B7F3E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81794E" w:rsidRDefault="007B7F3E" w:rsidP="007B7F3E">
            <w:pPr>
              <w:pStyle w:val="a3"/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7B7F3E">
              <w:rPr>
                <w:rFonts w:eastAsia="SimSun"/>
                <w:sz w:val="24"/>
                <w:szCs w:val="24"/>
                <w:lang w:val="uk-UA"/>
              </w:rPr>
              <w:t xml:space="preserve">Протягом звітного періоду </w:t>
            </w:r>
            <w:r w:rsidRPr="007B7F3E">
              <w:rPr>
                <w:sz w:val="24"/>
                <w:szCs w:val="24"/>
                <w:lang w:val="uk-UA"/>
              </w:rPr>
              <w:t xml:space="preserve">працівниками уповноваженого підрозділу з питань запобігання та виявлення корупції Головного управління перевірено факт подання до Єдиного державного реєстру декларацій осіб, уповноважених на виконання функцій </w:t>
            </w:r>
            <w:r w:rsidRPr="007B7F3E">
              <w:rPr>
                <w:sz w:val="24"/>
                <w:szCs w:val="24"/>
                <w:lang w:val="uk-UA"/>
              </w:rPr>
              <w:lastRenderedPageBreak/>
              <w:t>держави або місцевого самоврядування 1004 електронних декларації, з яких: 925 – щорічні декларації (у тому числі: 810 – продовжують діяльність; 115 – припинили діяльність)</w:t>
            </w:r>
            <w:r w:rsidRPr="007B7F3E">
              <w:rPr>
                <w:sz w:val="24"/>
                <w:szCs w:val="24"/>
                <w:lang w:val="uk-UA" w:eastAsia="uk-UA"/>
              </w:rPr>
              <w:t>; 33</w:t>
            </w:r>
            <w:r w:rsidRPr="007B7F3E">
              <w:rPr>
                <w:sz w:val="24"/>
                <w:szCs w:val="24"/>
                <w:lang w:val="uk-UA"/>
              </w:rPr>
              <w:t xml:space="preserve"> – декларації суб’єктів декларування, які припиняють діяльність, пов’язану з виконанням функцій держави або місцевого самоврядування; 46 – декларації суб’єктів декларування, які є особами, що претендують на зайняття посад у Головному управлінні. К</w:t>
            </w:r>
            <w:r w:rsidRPr="007B7F3E">
              <w:rPr>
                <w:sz w:val="24"/>
                <w:szCs w:val="24"/>
                <w:lang w:val="uk-UA" w:eastAsia="ru-RU"/>
              </w:rPr>
              <w:t xml:space="preserve">ількість суб’єктів декларування, які підпадають під дію ч. 7 ст. 45 Закону України «Про запобігання корупції» – 4. </w:t>
            </w:r>
            <w:r w:rsidRPr="007B7F3E">
              <w:rPr>
                <w:sz w:val="24"/>
                <w:szCs w:val="24"/>
                <w:lang w:val="uk-UA"/>
              </w:rPr>
              <w:t>Фактів порушень (неподання або несвоєчасного подання декларацій) не встановлено</w:t>
            </w:r>
          </w:p>
        </w:tc>
      </w:tr>
      <w:tr w:rsidR="00E06EC6" w:rsidRPr="00350B91" w:rsidTr="00223D60">
        <w:tc>
          <w:tcPr>
            <w:tcW w:w="561" w:type="dxa"/>
          </w:tcPr>
          <w:p w:rsidR="00E06EC6" w:rsidRPr="008C1EB5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C1EB5">
              <w:rPr>
                <w:rFonts w:cs="Times New Roman"/>
                <w:sz w:val="24"/>
                <w:szCs w:val="24"/>
                <w:lang w:val="uk-UA"/>
              </w:rPr>
              <w:lastRenderedPageBreak/>
              <w:t>10</w:t>
            </w:r>
          </w:p>
        </w:tc>
        <w:tc>
          <w:tcPr>
            <w:tcW w:w="3239" w:type="dxa"/>
          </w:tcPr>
          <w:p w:rsidR="00E06EC6" w:rsidRPr="008C1EB5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8C1EB5">
              <w:rPr>
                <w:color w:val="auto"/>
                <w:shd w:val="clear" w:color="auto" w:fill="FFFFFF"/>
              </w:rPr>
              <w:t xml:space="preserve">Удосконалення роботи з добору персоналу, перевірка відомостей стосовно осіб, які претендують на зайняття посад у Головному управлінні, у тому числі організація проведення в установленому порядку спеціальної перевірки стосовно осіб, які претендують на призначення на посади, які передбачають зайняття відповідального або </w:t>
            </w:r>
            <w:r w:rsidRPr="008C1EB5">
              <w:rPr>
                <w:color w:val="auto"/>
                <w:shd w:val="clear" w:color="auto" w:fill="FFFFFF"/>
              </w:rPr>
              <w:lastRenderedPageBreak/>
              <w:t>особливо відповідального становища</w:t>
            </w:r>
          </w:p>
        </w:tc>
        <w:tc>
          <w:tcPr>
            <w:tcW w:w="1701" w:type="dxa"/>
          </w:tcPr>
          <w:p w:rsidR="00E06EC6" w:rsidRPr="00B44742" w:rsidRDefault="00E06EC6" w:rsidP="008C1EB5">
            <w:pPr>
              <w:autoSpaceDE w:val="0"/>
              <w:autoSpaceDN w:val="0"/>
              <w:adjustRightInd w:val="0"/>
              <w:ind w:left="-108" w:right="-107"/>
              <w:jc w:val="center"/>
              <w:rPr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lastRenderedPageBreak/>
              <w:t>Федоренко В. І.,</w:t>
            </w:r>
          </w:p>
          <w:p w:rsidR="00E06EC6" w:rsidRPr="00B44742" w:rsidRDefault="00E06EC6" w:rsidP="008C1EB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t>Тимошин Д. В.</w:t>
            </w:r>
          </w:p>
          <w:p w:rsidR="00E06EC6" w:rsidRPr="00B44742" w:rsidRDefault="00E06EC6" w:rsidP="008C1EB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B44742">
              <w:rPr>
                <w:rFonts w:eastAsia="Times New Roman"/>
                <w:sz w:val="24"/>
                <w:szCs w:val="24"/>
                <w:lang w:val="uk-UA" w:eastAsia="ru-RU"/>
              </w:rPr>
              <w:t>(в межах компетенції)</w:t>
            </w:r>
          </w:p>
          <w:p w:rsidR="00E06EC6" w:rsidRPr="00B44742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871" w:type="dxa"/>
          </w:tcPr>
          <w:p w:rsidR="00E06EC6" w:rsidRPr="00B44742" w:rsidRDefault="00E06EC6" w:rsidP="008C1EB5">
            <w:pPr>
              <w:pStyle w:val="a3"/>
              <w:ind w:left="-80" w:right="-140"/>
              <w:jc w:val="center"/>
              <w:rPr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t xml:space="preserve">Постійно </w:t>
            </w:r>
          </w:p>
          <w:p w:rsidR="00E06EC6" w:rsidRPr="00B44742" w:rsidRDefault="00E06EC6" w:rsidP="008C1EB5">
            <w:pPr>
              <w:pStyle w:val="a3"/>
              <w:ind w:left="-80" w:right="-14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t>(</w:t>
            </w:r>
            <w:r w:rsidRPr="00B44742">
              <w:rPr>
                <w:sz w:val="24"/>
                <w:szCs w:val="24"/>
                <w:shd w:val="clear" w:color="auto" w:fill="FFFFFF"/>
                <w:lang w:val="uk-UA"/>
              </w:rPr>
              <w:t>у визначеному законодавством порядку)</w:t>
            </w:r>
          </w:p>
        </w:tc>
        <w:tc>
          <w:tcPr>
            <w:tcW w:w="1559" w:type="dxa"/>
          </w:tcPr>
          <w:p w:rsidR="00E06EC6" w:rsidRPr="007A03A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7A03A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7A03AB" w:rsidRDefault="00E06EC6" w:rsidP="00B45BE8">
            <w:pPr>
              <w:jc w:val="center"/>
              <w:rPr>
                <w:sz w:val="24"/>
                <w:szCs w:val="24"/>
                <w:lang w:val="uk-UA"/>
              </w:rPr>
            </w:pPr>
            <w:r w:rsidRPr="007A03AB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7A03AB" w:rsidRPr="00E60BB2" w:rsidRDefault="007A03AB" w:rsidP="007A03AB">
            <w:pPr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E60BB2">
              <w:rPr>
                <w:sz w:val="24"/>
                <w:szCs w:val="24"/>
                <w:lang w:val="uk-UA"/>
              </w:rPr>
              <w:t xml:space="preserve">Наказом Головного управління від 31.03.2023 № 165 затверджено Порядок проведення добору на зайняття посад державної служби в Головному управлінні Пенсійного фонду України в Черкаській області. Відповідно до вказаного Порядку пропозиції до умов проведення добору, зокрема посадові обов’язки, вимоги до компетентності, професійні знання, надають керівники самостійних структурних підрозділів у додатку до службової записки щодо оголошення добору. Добір проводить комісія з проведення добору, утворена начальником </w:t>
            </w:r>
            <w:r w:rsidRPr="00E60BB2">
              <w:rPr>
                <w:sz w:val="24"/>
                <w:szCs w:val="24"/>
                <w:lang w:val="uk-UA"/>
              </w:rPr>
              <w:lastRenderedPageBreak/>
              <w:t>Головного управління, у складі не менше п’яти осіб. До складу комісії входять представники служби управління персоналом, відділу з питань запобігання та виявлення корупції, керівник відповідного самостійного структурного підрозділу, а також перший заступник</w:t>
            </w:r>
            <w:r w:rsidR="00F25411" w:rsidRPr="00E60BB2">
              <w:rPr>
                <w:sz w:val="24"/>
                <w:szCs w:val="24"/>
                <w:lang w:val="uk-UA"/>
              </w:rPr>
              <w:t> </w:t>
            </w:r>
            <w:r w:rsidRPr="00E60BB2">
              <w:rPr>
                <w:sz w:val="24"/>
                <w:szCs w:val="24"/>
                <w:lang w:val="uk-UA"/>
              </w:rPr>
              <w:t>/</w:t>
            </w:r>
            <w:r w:rsidR="00F25411" w:rsidRPr="00E60BB2">
              <w:rPr>
                <w:sz w:val="24"/>
                <w:szCs w:val="24"/>
                <w:lang w:val="uk-UA"/>
              </w:rPr>
              <w:t> </w:t>
            </w:r>
            <w:r w:rsidRPr="00E60BB2">
              <w:rPr>
                <w:sz w:val="24"/>
                <w:szCs w:val="24"/>
                <w:lang w:val="uk-UA"/>
              </w:rPr>
              <w:t>заступник начальника Головного управління відповідно до розподілу обов’язків</w:t>
            </w:r>
            <w:r w:rsidRPr="00E60BB2">
              <w:rPr>
                <w:rFonts w:cs="Times New Roman"/>
                <w:sz w:val="24"/>
                <w:szCs w:val="24"/>
                <w:lang w:val="uk-UA"/>
              </w:rPr>
              <w:t>.</w:t>
            </w:r>
          </w:p>
          <w:p w:rsidR="00350B91" w:rsidRPr="00E60BB2" w:rsidRDefault="00E06EC6" w:rsidP="002504A0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E60BB2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Забезпечено своєчасну організацію проведення в установленому порядку спеціальної перевірки стосовно осіб, які претендують на призначення на посади, які передбачають зайняття відповідального або особливо відповідального становища відповідно до вимог Закону</w:t>
            </w:r>
            <w:r w:rsidR="00350B91" w:rsidRPr="00E60BB2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(лист</w:t>
            </w:r>
            <w:r w:rsidR="000168F5" w:rsidRPr="00E60BB2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и</w:t>
            </w:r>
            <w:r w:rsidR="00350B91" w:rsidRPr="00E60BB2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від</w:t>
            </w:r>
            <w:r w:rsidR="000168F5" w:rsidRPr="00E60BB2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r w:rsidR="000168F5" w:rsidRPr="00E60BB2">
              <w:rPr>
                <w:rFonts w:cs="Times New Roman"/>
                <w:bCs/>
                <w:sz w:val="24"/>
                <w:szCs w:val="24"/>
                <w:lang w:val="uk-UA"/>
              </w:rPr>
              <w:t>05.01.2024 № 2300-14-5/1150,</w:t>
            </w:r>
            <w:r w:rsidR="002504A0" w:rsidRPr="00E60BB2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0168F5" w:rsidRPr="00E60BB2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від </w:t>
            </w:r>
            <w:r w:rsidR="002504A0" w:rsidRPr="00E60BB2">
              <w:rPr>
                <w:rFonts w:cs="Times New Roman"/>
                <w:bCs/>
                <w:sz w:val="24"/>
                <w:szCs w:val="24"/>
                <w:lang w:val="uk-UA"/>
              </w:rPr>
              <w:t>04.04.2024 № 2300-14-5/23938</w:t>
            </w:r>
            <w:r w:rsidR="00350B91" w:rsidRPr="00E60BB2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)</w:t>
            </w:r>
          </w:p>
        </w:tc>
      </w:tr>
      <w:tr w:rsidR="00E06EC6" w:rsidRPr="00E60BB2" w:rsidTr="00B411E9">
        <w:tc>
          <w:tcPr>
            <w:tcW w:w="561" w:type="dxa"/>
          </w:tcPr>
          <w:p w:rsidR="00E06EC6" w:rsidRPr="008C1EB5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C1EB5">
              <w:rPr>
                <w:rFonts w:cs="Times New Roman"/>
                <w:sz w:val="24"/>
                <w:szCs w:val="24"/>
                <w:lang w:val="uk-UA"/>
              </w:rPr>
              <w:lastRenderedPageBreak/>
              <w:t>11</w:t>
            </w:r>
          </w:p>
        </w:tc>
        <w:tc>
          <w:tcPr>
            <w:tcW w:w="3239" w:type="dxa"/>
          </w:tcPr>
          <w:p w:rsidR="00E06EC6" w:rsidRPr="005C4F58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5C4F58">
              <w:rPr>
                <w:color w:val="auto"/>
              </w:rPr>
              <w:t>Взаємодія з уповноваженими підрозділами (уповноваженими особами) з питань запобігання та виявлення корупції інших державних органів, Національним агентством</w:t>
            </w:r>
            <w:r w:rsidR="00CC4D43" w:rsidRPr="00CC4D43">
              <w:rPr>
                <w:bCs/>
                <w:iCs/>
                <w:color w:val="auto"/>
              </w:rPr>
              <w:t xml:space="preserve"> з питань запобігання корупції</w:t>
            </w:r>
            <w:r w:rsidRPr="005C4F58">
              <w:rPr>
                <w:color w:val="auto"/>
              </w:rPr>
              <w:t xml:space="preserve">, іншими спеціально уповноваженими суб’єктами </w:t>
            </w:r>
            <w:r w:rsidRPr="005C4F58">
              <w:rPr>
                <w:color w:val="auto"/>
              </w:rPr>
              <w:lastRenderedPageBreak/>
              <w:t>у сфері протидії корупції</w:t>
            </w:r>
          </w:p>
        </w:tc>
        <w:tc>
          <w:tcPr>
            <w:tcW w:w="1701" w:type="dxa"/>
          </w:tcPr>
          <w:p w:rsidR="00E06EC6" w:rsidRPr="005C4F58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5C4F58">
              <w:rPr>
                <w:rFonts w:cs="Times New Roman"/>
                <w:sz w:val="24"/>
                <w:szCs w:val="24"/>
                <w:lang w:val="uk-UA"/>
              </w:rPr>
              <w:lastRenderedPageBreak/>
              <w:t>Тимошин Д. В.</w:t>
            </w:r>
          </w:p>
        </w:tc>
        <w:tc>
          <w:tcPr>
            <w:tcW w:w="1871" w:type="dxa"/>
          </w:tcPr>
          <w:p w:rsidR="00E06EC6" w:rsidRPr="005C4F58" w:rsidRDefault="00E06EC6" w:rsidP="005C4F58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5C4F58">
              <w:rPr>
                <w:sz w:val="24"/>
                <w:szCs w:val="24"/>
                <w:lang w:val="uk-UA"/>
              </w:rPr>
              <w:t>Постійно</w:t>
            </w:r>
          </w:p>
          <w:p w:rsidR="00E06EC6" w:rsidRPr="005C4F58" w:rsidRDefault="00E06EC6" w:rsidP="005C4F58">
            <w:pPr>
              <w:pStyle w:val="a3"/>
              <w:ind w:left="-80" w:right="-14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5C4F58">
              <w:rPr>
                <w:sz w:val="24"/>
                <w:szCs w:val="24"/>
                <w:lang w:val="uk-UA"/>
              </w:rPr>
              <w:t>(у строки, визначені законодавством)</w:t>
            </w:r>
          </w:p>
        </w:tc>
        <w:tc>
          <w:tcPr>
            <w:tcW w:w="1559" w:type="dxa"/>
          </w:tcPr>
          <w:p w:rsidR="00E06EC6" w:rsidRPr="00CC4D43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CC4D43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CC4D43" w:rsidRDefault="00E06EC6" w:rsidP="00B45BE8">
            <w:pPr>
              <w:jc w:val="center"/>
            </w:pPr>
            <w:r w:rsidRPr="00CC4D43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E60BB2" w:rsidRDefault="00E06EC6" w:rsidP="005C4F58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60BB2">
              <w:rPr>
                <w:sz w:val="24"/>
                <w:szCs w:val="24"/>
                <w:lang w:val="uk-UA"/>
              </w:rPr>
              <w:t>Забезпечено своєчасне надання Національному агентству звітної інформації та опрацювання запитів спеціально уповноважених суб’єктів у сфері протидії корупції.</w:t>
            </w:r>
          </w:p>
          <w:p w:rsidR="00E06EC6" w:rsidRPr="00E60BB2" w:rsidRDefault="00CC4D43" w:rsidP="00CC4D43">
            <w:pPr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E60BB2">
              <w:rPr>
                <w:rFonts w:eastAsia="SimSun"/>
                <w:sz w:val="24"/>
                <w:szCs w:val="24"/>
                <w:lang w:val="uk-UA"/>
              </w:rPr>
              <w:t>Протягом І півріччя 2024 року підстав для і</w:t>
            </w:r>
            <w:r w:rsidRPr="00E60BB2">
              <w:rPr>
                <w:sz w:val="24"/>
                <w:szCs w:val="24"/>
                <w:lang w:val="uk-UA" w:eastAsia="ru-RU"/>
              </w:rPr>
              <w:t>нформування начальника Головного управління та</w:t>
            </w:r>
            <w:r w:rsidRPr="00E60BB2">
              <w:rPr>
                <w:sz w:val="24"/>
                <w:szCs w:val="24"/>
                <w:lang w:eastAsia="ru-RU"/>
              </w:rPr>
              <w:t> </w:t>
            </w:r>
            <w:r w:rsidRPr="00E60BB2">
              <w:rPr>
                <w:sz w:val="24"/>
                <w:szCs w:val="24"/>
                <w:lang w:val="uk-UA" w:eastAsia="ru-RU"/>
              </w:rPr>
              <w:t>/</w:t>
            </w:r>
            <w:r w:rsidRPr="00E60BB2">
              <w:rPr>
                <w:sz w:val="24"/>
                <w:szCs w:val="24"/>
                <w:lang w:eastAsia="ru-RU"/>
              </w:rPr>
              <w:t> </w:t>
            </w:r>
            <w:r w:rsidRPr="00E60BB2">
              <w:rPr>
                <w:sz w:val="24"/>
                <w:szCs w:val="24"/>
                <w:lang w:val="uk-UA" w:eastAsia="ru-RU"/>
              </w:rPr>
              <w:t xml:space="preserve">або спеціально уповноважених суб’єктів у сфері протидії корупції про факти, що можуть свідчити про </w:t>
            </w:r>
            <w:r w:rsidRPr="00E60BB2">
              <w:rPr>
                <w:sz w:val="24"/>
                <w:szCs w:val="24"/>
                <w:lang w:val="uk-UA" w:eastAsia="ru-RU"/>
              </w:rPr>
              <w:lastRenderedPageBreak/>
              <w:t>вчинення працівниками Головного управління корупційних або пов’язаних з корупцією правопорушень, не</w:t>
            </w:r>
            <w:r w:rsidRPr="00E60BB2">
              <w:rPr>
                <w:sz w:val="24"/>
                <w:szCs w:val="24"/>
                <w:lang w:eastAsia="ru-RU"/>
              </w:rPr>
              <w:t> </w:t>
            </w:r>
            <w:r w:rsidRPr="00E60BB2">
              <w:rPr>
                <w:sz w:val="24"/>
                <w:szCs w:val="24"/>
                <w:lang w:val="uk-UA" w:eastAsia="ru-RU"/>
              </w:rPr>
              <w:t xml:space="preserve">виникало. </w:t>
            </w:r>
            <w:r w:rsidRPr="00E60BB2">
              <w:rPr>
                <w:rFonts w:eastAsia="Malgun Gothic"/>
                <w:bCs/>
                <w:sz w:val="24"/>
                <w:szCs w:val="24"/>
                <w:lang w:val="uk-UA" w:eastAsia="ko-KR"/>
              </w:rPr>
              <w:t>Разом з тим, відповідно до пункту 5 частини шостої статті 13</w:t>
            </w:r>
            <w:r w:rsidRPr="00E60BB2">
              <w:rPr>
                <w:rFonts w:eastAsia="Malgun Gothic"/>
                <w:bCs/>
                <w:sz w:val="24"/>
                <w:szCs w:val="24"/>
                <w:vertAlign w:val="superscript"/>
                <w:lang w:val="uk-UA" w:eastAsia="ko-KR"/>
              </w:rPr>
              <w:t>1</w:t>
            </w:r>
            <w:r w:rsidRPr="00E60BB2">
              <w:rPr>
                <w:rFonts w:eastAsia="Malgun Gothic"/>
                <w:bCs/>
                <w:sz w:val="24"/>
                <w:szCs w:val="24"/>
                <w:lang w:val="uk-UA" w:eastAsia="ko-KR"/>
              </w:rPr>
              <w:t xml:space="preserve"> Закону України «Про запобігання корупції»,</w:t>
            </w:r>
            <w:r w:rsidRPr="00E60BB2">
              <w:rPr>
                <w:bCs/>
                <w:iCs/>
                <w:sz w:val="24"/>
                <w:szCs w:val="24"/>
                <w:lang w:val="uk-UA"/>
              </w:rPr>
              <w:t xml:space="preserve"> до Національного агентства з питань запобігання корупції</w:t>
            </w:r>
            <w:r w:rsidRPr="00E60BB2">
              <w:rPr>
                <w:rFonts w:eastAsia="Malgun Gothic"/>
                <w:bCs/>
                <w:sz w:val="24"/>
                <w:szCs w:val="24"/>
                <w:lang w:val="uk-UA" w:eastAsia="ko-KR"/>
              </w:rPr>
              <w:t xml:space="preserve"> </w:t>
            </w:r>
            <w:r w:rsidRPr="00E60BB2">
              <w:rPr>
                <w:bCs/>
                <w:iCs/>
                <w:sz w:val="24"/>
                <w:szCs w:val="24"/>
                <w:lang w:val="uk-UA"/>
              </w:rPr>
              <w:t xml:space="preserve">направлено 166 повідомлень про випадки неподання та несвоєчасного подання суб’єктами декларування </w:t>
            </w:r>
            <w:r w:rsidRPr="00E60BB2">
              <w:rPr>
                <w:sz w:val="24"/>
                <w:szCs w:val="24"/>
                <w:lang w:val="uk-UA"/>
              </w:rPr>
              <w:t>управління виконавчої дирекції Фонду соціального страхування України у Черкаській області</w:t>
            </w:r>
            <w:r w:rsidRPr="00E60BB2">
              <w:rPr>
                <w:bCs/>
                <w:iCs/>
                <w:sz w:val="24"/>
                <w:szCs w:val="24"/>
                <w:lang w:val="uk-UA"/>
              </w:rPr>
              <w:t xml:space="preserve"> декларацій</w:t>
            </w:r>
          </w:p>
        </w:tc>
      </w:tr>
      <w:tr w:rsidR="00E06EC6" w:rsidRPr="00E60BB2" w:rsidTr="00AD4689">
        <w:tc>
          <w:tcPr>
            <w:tcW w:w="561" w:type="dxa"/>
          </w:tcPr>
          <w:p w:rsidR="00E06EC6" w:rsidRPr="00265789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265789">
              <w:rPr>
                <w:rFonts w:cs="Times New Roman"/>
                <w:sz w:val="24"/>
                <w:szCs w:val="24"/>
                <w:lang w:val="uk-UA"/>
              </w:rPr>
              <w:lastRenderedPageBreak/>
              <w:t>12</w:t>
            </w:r>
          </w:p>
        </w:tc>
        <w:tc>
          <w:tcPr>
            <w:tcW w:w="3239" w:type="dxa"/>
          </w:tcPr>
          <w:p w:rsidR="00E06EC6" w:rsidRPr="00265789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265789">
              <w:rPr>
                <w:color w:val="auto"/>
                <w:shd w:val="clear" w:color="auto" w:fill="FFFFFF"/>
              </w:rPr>
              <w:t>Вжиття заходів з виявлення конфлікту інтересів та сприяння його врегулюванню</w:t>
            </w:r>
          </w:p>
        </w:tc>
        <w:tc>
          <w:tcPr>
            <w:tcW w:w="1701" w:type="dxa"/>
          </w:tcPr>
          <w:p w:rsidR="00E06EC6" w:rsidRPr="00B44742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rFonts w:cs="Times New Roman"/>
                <w:sz w:val="24"/>
                <w:szCs w:val="24"/>
                <w:lang w:val="uk-UA"/>
              </w:rPr>
              <w:t>Тимошин Д. В.</w:t>
            </w:r>
          </w:p>
        </w:tc>
        <w:tc>
          <w:tcPr>
            <w:tcW w:w="1871" w:type="dxa"/>
          </w:tcPr>
          <w:p w:rsidR="00E06EC6" w:rsidRPr="00B44742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815AC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15AC0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815AC0" w:rsidRDefault="00E06EC6" w:rsidP="00B45BE8">
            <w:pPr>
              <w:jc w:val="center"/>
            </w:pPr>
            <w:r w:rsidRPr="00815AC0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CC4D43" w:rsidRDefault="00E06EC6" w:rsidP="00265789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CC4D43">
              <w:rPr>
                <w:sz w:val="24"/>
                <w:szCs w:val="24"/>
                <w:lang w:val="uk-UA"/>
              </w:rPr>
              <w:t>Забезпечено візування уповноваженим підрозділом з питань запобігання та виявлення корупції Головного управління проєктів розпорядчих актів.</w:t>
            </w:r>
          </w:p>
          <w:p w:rsidR="00E06EC6" w:rsidRDefault="00CC4D43" w:rsidP="00265789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CC4D43">
              <w:rPr>
                <w:sz w:val="24"/>
                <w:szCs w:val="24"/>
                <w:lang w:val="uk-UA"/>
              </w:rPr>
              <w:t>Проведено</w:t>
            </w:r>
            <w:r w:rsidR="00E06EC6" w:rsidRPr="00CC4D43">
              <w:rPr>
                <w:sz w:val="24"/>
                <w:szCs w:val="24"/>
                <w:lang w:val="uk-UA"/>
              </w:rPr>
              <w:t xml:space="preserve"> ознайомлення осіб, яких </w:t>
            </w:r>
            <w:r w:rsidR="00E06EC6" w:rsidRPr="00CC4D43">
              <w:rPr>
                <w:sz w:val="24"/>
                <w:szCs w:val="24"/>
                <w:shd w:val="clear" w:color="auto" w:fill="FFFFFF"/>
                <w:lang w:val="uk-UA"/>
              </w:rPr>
              <w:t>включено до складу утвореної в Головному управлінні дисциплінарної комісії, з вимогами у сфері запобігання та врегулювання конфлікту інтересів (у разі утворення), під особистий підпис до початку їх роботи.</w:t>
            </w:r>
          </w:p>
          <w:p w:rsidR="00E06EC6" w:rsidRPr="0081794E" w:rsidRDefault="00CC4D43" w:rsidP="00815AC0">
            <w:pPr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CC4D43">
              <w:rPr>
                <w:sz w:val="24"/>
                <w:szCs w:val="24"/>
                <w:lang w:val="uk-UA"/>
              </w:rPr>
              <w:t xml:space="preserve">Вжито заходів щодо врегулювання 100 % виявлених випадків конфлікту інтересів у працівників Головного управління. Неврегульовані випадки конфлікту інтересів </w:t>
            </w:r>
            <w:r w:rsidRPr="00CC4D43">
              <w:rPr>
                <w:sz w:val="24"/>
                <w:szCs w:val="24"/>
                <w:lang w:val="uk-UA"/>
              </w:rPr>
              <w:lastRenderedPageBreak/>
              <w:t xml:space="preserve">відсутні. У звітному періоді надійшло два повідомлення від працівників про наявність </w:t>
            </w:r>
            <w:r>
              <w:rPr>
                <w:sz w:val="24"/>
                <w:szCs w:val="24"/>
                <w:lang w:val="uk-UA"/>
              </w:rPr>
              <w:t xml:space="preserve">потенційного </w:t>
            </w:r>
            <w:r w:rsidRPr="00CC4D43">
              <w:rPr>
                <w:sz w:val="24"/>
                <w:szCs w:val="24"/>
                <w:lang w:val="uk-UA"/>
              </w:rPr>
              <w:t>конфлікту інтересів, які врегульовано відповідно до статті 33 Закону України «Про запобігання корупції» шляхом застосування зовнішнього контролю за виконанням особою відповідного завдання, вчинення певних дій чи прийняття рішень</w:t>
            </w:r>
            <w:r>
              <w:rPr>
                <w:sz w:val="24"/>
                <w:szCs w:val="24"/>
                <w:lang w:val="uk-UA"/>
              </w:rPr>
              <w:t xml:space="preserve"> (</w:t>
            </w:r>
            <w:r w:rsidRPr="00815AC0">
              <w:rPr>
                <w:rFonts w:cs="Times New Roman"/>
                <w:sz w:val="24"/>
                <w:szCs w:val="24"/>
                <w:lang w:val="uk-UA"/>
              </w:rPr>
              <w:t xml:space="preserve">накази Головного управління від </w:t>
            </w:r>
            <w:r w:rsidR="00815AC0" w:rsidRPr="00815AC0">
              <w:rPr>
                <w:rFonts w:cs="Times New Roman"/>
                <w:bCs/>
                <w:sz w:val="24"/>
                <w:szCs w:val="24"/>
                <w:lang w:val="uk-UA"/>
              </w:rPr>
              <w:t>23.05.2024 № 324 та від 14.06.2024 № 379</w:t>
            </w:r>
            <w:r w:rsidRPr="00815AC0">
              <w:rPr>
                <w:rFonts w:cs="Times New Roman"/>
                <w:sz w:val="24"/>
                <w:szCs w:val="24"/>
                <w:lang w:val="uk-UA"/>
              </w:rPr>
              <w:t>)</w:t>
            </w:r>
          </w:p>
        </w:tc>
      </w:tr>
      <w:tr w:rsidR="00E06EC6" w:rsidRPr="004C4C78" w:rsidTr="00D02A7B">
        <w:tc>
          <w:tcPr>
            <w:tcW w:w="561" w:type="dxa"/>
          </w:tcPr>
          <w:p w:rsidR="00E06EC6" w:rsidRPr="00265789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265789">
              <w:rPr>
                <w:rFonts w:cs="Times New Roman"/>
                <w:sz w:val="24"/>
                <w:szCs w:val="24"/>
                <w:lang w:val="uk-UA"/>
              </w:rPr>
              <w:lastRenderedPageBreak/>
              <w:t>13</w:t>
            </w:r>
          </w:p>
        </w:tc>
        <w:tc>
          <w:tcPr>
            <w:tcW w:w="3239" w:type="dxa"/>
          </w:tcPr>
          <w:p w:rsidR="00E06EC6" w:rsidRPr="00265789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265789">
              <w:rPr>
                <w:color w:val="auto"/>
                <w:shd w:val="clear" w:color="auto" w:fill="FFFFFF"/>
              </w:rPr>
              <w:t>Захист викривачів, відповідно до вимог Закону України «</w:t>
            </w:r>
            <w:r w:rsidRPr="00265789">
              <w:rPr>
                <w:color w:val="auto"/>
              </w:rPr>
              <w:t>Про запобігання корупції»</w:t>
            </w:r>
          </w:p>
        </w:tc>
        <w:tc>
          <w:tcPr>
            <w:tcW w:w="1701" w:type="dxa"/>
          </w:tcPr>
          <w:p w:rsidR="00E06EC6" w:rsidRPr="00293093" w:rsidRDefault="00E06EC6" w:rsidP="00293093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293093">
              <w:rPr>
                <w:rFonts w:cs="Times New Roman"/>
                <w:sz w:val="24"/>
                <w:szCs w:val="24"/>
                <w:lang w:val="uk-UA"/>
              </w:rPr>
              <w:t>Тимошин Д. В.</w:t>
            </w:r>
          </w:p>
        </w:tc>
        <w:tc>
          <w:tcPr>
            <w:tcW w:w="1871" w:type="dxa"/>
          </w:tcPr>
          <w:p w:rsidR="00E06EC6" w:rsidRPr="00293093" w:rsidRDefault="00E06EC6" w:rsidP="00293093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293093">
              <w:rPr>
                <w:sz w:val="24"/>
                <w:szCs w:val="24"/>
                <w:lang w:val="uk-UA"/>
              </w:rPr>
              <w:t>Постійно</w:t>
            </w:r>
          </w:p>
          <w:p w:rsidR="00E06EC6" w:rsidRPr="00293093" w:rsidRDefault="00E06EC6" w:rsidP="00293093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293093">
              <w:rPr>
                <w:sz w:val="24"/>
                <w:szCs w:val="24"/>
                <w:lang w:val="uk-UA"/>
              </w:rPr>
              <w:t>(за наявності підстав)</w:t>
            </w:r>
          </w:p>
        </w:tc>
        <w:tc>
          <w:tcPr>
            <w:tcW w:w="1559" w:type="dxa"/>
          </w:tcPr>
          <w:p w:rsidR="00E06EC6" w:rsidRPr="0024504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24504D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24504D" w:rsidRDefault="00E06EC6" w:rsidP="00B45BE8">
            <w:pPr>
              <w:jc w:val="center"/>
            </w:pPr>
            <w:r w:rsidRPr="0024504D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81794E" w:rsidRDefault="0024504D" w:rsidP="0024504D">
            <w:pPr>
              <w:pStyle w:val="a3"/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D4730C">
              <w:rPr>
                <w:rFonts w:cs="Times New Roman"/>
                <w:color w:val="000000"/>
                <w:sz w:val="24"/>
                <w:szCs w:val="24"/>
                <w:lang w:val="uk-UA"/>
              </w:rPr>
              <w:t xml:space="preserve">З 31.01.2024 забезпечено підключення Головного управління до Єдиного порталу повідомлень викривачів. Наказом Головного управління від 09.02.2024 № 86 визначено спеціальну телефонну лінію (0472) 54-43-54 для повідомлення про можливі факти корупційних або пов’язаних з корупцією правопорушень, інших порушень Закону України </w:t>
            </w:r>
            <w:r w:rsidR="00AA5A67" w:rsidRPr="00CC4D43">
              <w:rPr>
                <w:sz w:val="24"/>
                <w:szCs w:val="24"/>
                <w:lang w:val="uk-UA"/>
              </w:rPr>
              <w:t>«</w:t>
            </w:r>
            <w:r w:rsidRPr="00D4730C">
              <w:rPr>
                <w:rFonts w:cs="Times New Roman"/>
                <w:color w:val="000000"/>
                <w:sz w:val="24"/>
                <w:szCs w:val="24"/>
                <w:lang w:val="uk-UA"/>
              </w:rPr>
              <w:t>Про запобігання корупції</w:t>
            </w:r>
            <w:r w:rsidR="00AA5A67" w:rsidRPr="00CC4D43">
              <w:rPr>
                <w:sz w:val="24"/>
                <w:szCs w:val="24"/>
                <w:lang w:val="uk-UA"/>
              </w:rPr>
              <w:t>»</w:t>
            </w:r>
            <w:r>
              <w:rPr>
                <w:rFonts w:cs="Times New Roman"/>
                <w:color w:val="000000"/>
                <w:sz w:val="24"/>
                <w:szCs w:val="24"/>
                <w:lang w:val="uk-UA"/>
              </w:rPr>
              <w:t>. Протягом звітного періоду повідомлення від викривачів не надходили.</w:t>
            </w:r>
          </w:p>
        </w:tc>
      </w:tr>
      <w:tr w:rsidR="00E06EC6" w:rsidRPr="00E60BB2" w:rsidTr="00AE2395">
        <w:tc>
          <w:tcPr>
            <w:tcW w:w="561" w:type="dxa"/>
          </w:tcPr>
          <w:p w:rsidR="00E06EC6" w:rsidRPr="00371F55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371F55">
              <w:rPr>
                <w:rFonts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3239" w:type="dxa"/>
          </w:tcPr>
          <w:p w:rsidR="00E06EC6" w:rsidRPr="00371F55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371F55">
              <w:rPr>
                <w:color w:val="auto"/>
                <w:shd w:val="clear" w:color="auto" w:fill="FFFFFF"/>
              </w:rPr>
              <w:t>Заохочення та формування культури повідомлення про можливі факти корупційних або пов’язаних з корупцією правопорушень, інших порушень Закону</w:t>
            </w:r>
          </w:p>
        </w:tc>
        <w:tc>
          <w:tcPr>
            <w:tcW w:w="1701" w:type="dxa"/>
          </w:tcPr>
          <w:p w:rsidR="00E06EC6" w:rsidRPr="00371F55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371F55">
              <w:rPr>
                <w:rFonts w:cs="Times New Roman"/>
                <w:sz w:val="24"/>
                <w:szCs w:val="24"/>
                <w:lang w:val="uk-UA"/>
              </w:rPr>
              <w:t>Тимошин Д. В.</w:t>
            </w:r>
          </w:p>
        </w:tc>
        <w:tc>
          <w:tcPr>
            <w:tcW w:w="1871" w:type="dxa"/>
          </w:tcPr>
          <w:p w:rsidR="00E06EC6" w:rsidRPr="00371F55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371F55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6D2292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6D2292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6D2292" w:rsidRDefault="00E06EC6" w:rsidP="00B45BE8">
            <w:pPr>
              <w:jc w:val="center"/>
            </w:pPr>
            <w:r w:rsidRPr="006D2292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6D2292" w:rsidRDefault="00E06EC6" w:rsidP="00371F55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6D2292">
              <w:rPr>
                <w:sz w:val="24"/>
                <w:szCs w:val="24"/>
                <w:lang w:val="uk-UA"/>
              </w:rPr>
              <w:t>Забезпечено надання методичної та консультативної допомоги щодо здійснення повідомлення</w:t>
            </w:r>
            <w:bookmarkStart w:id="1" w:name="n23"/>
            <w:bookmarkEnd w:id="1"/>
            <w:r w:rsidRPr="006D2292">
              <w:rPr>
                <w:sz w:val="24"/>
                <w:szCs w:val="24"/>
                <w:lang w:val="uk-UA"/>
              </w:rPr>
              <w:t>, впровадження морального та матеріального заохочення працівників Головного управління, які є викривачами.</w:t>
            </w:r>
            <w:bookmarkStart w:id="2" w:name="n24"/>
            <w:bookmarkStart w:id="3" w:name="n25"/>
            <w:bookmarkEnd w:id="2"/>
            <w:bookmarkEnd w:id="3"/>
          </w:p>
          <w:p w:rsidR="00E06EC6" w:rsidRPr="006D2292" w:rsidRDefault="00E06EC6" w:rsidP="006D2292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6D2292">
              <w:rPr>
                <w:sz w:val="24"/>
                <w:szCs w:val="24"/>
                <w:lang w:val="uk-UA"/>
              </w:rPr>
              <w:t xml:space="preserve">Забезпечено організацію та проведення внутрішніх навчань з питань формування </w:t>
            </w:r>
            <w:r w:rsidRPr="006D2292">
              <w:rPr>
                <w:sz w:val="24"/>
                <w:szCs w:val="24"/>
                <w:lang w:val="uk-UA"/>
              </w:rPr>
              <w:lastRenderedPageBreak/>
              <w:t>культури повідомлення</w:t>
            </w:r>
            <w:bookmarkStart w:id="4" w:name="n26"/>
            <w:bookmarkEnd w:id="4"/>
            <w:r w:rsidRPr="006D2292">
              <w:rPr>
                <w:sz w:val="24"/>
                <w:szCs w:val="24"/>
                <w:lang w:val="uk-UA"/>
              </w:rPr>
              <w:t>, комунікаційної кампанії та систематичне здійснення просвітницьких заходів у сфері захисту викривачів</w:t>
            </w:r>
            <w:r w:rsidR="006D2292" w:rsidRPr="006D2292">
              <w:rPr>
                <w:sz w:val="24"/>
                <w:szCs w:val="24"/>
                <w:lang w:val="uk-UA"/>
              </w:rPr>
              <w:t xml:space="preserve"> (03.06.2024 - професійний тренінг на тему «Захист викривачів. Порядок здійснення перевірки за повідомленням викривача»; 13.06.2024</w:t>
            </w:r>
            <w:r w:rsidR="006D2292">
              <w:rPr>
                <w:sz w:val="24"/>
                <w:szCs w:val="24"/>
                <w:lang w:val="uk-UA"/>
              </w:rPr>
              <w:t xml:space="preserve"> - </w:t>
            </w:r>
            <w:r w:rsidR="006D2292" w:rsidRPr="006D2292">
              <w:rPr>
                <w:sz w:val="24"/>
                <w:szCs w:val="24"/>
                <w:lang w:val="uk-UA"/>
              </w:rPr>
              <w:t>на нараді при начальнику Головного управління розглядалось питання про Міжнародний день викривачів корупції (</w:t>
            </w:r>
            <w:r w:rsidR="006D2292" w:rsidRPr="006D2292">
              <w:rPr>
                <w:sz w:val="24"/>
                <w:szCs w:val="24"/>
              </w:rPr>
              <w:t>World</w:t>
            </w:r>
            <w:r w:rsidR="006D2292" w:rsidRPr="006D2292">
              <w:rPr>
                <w:sz w:val="24"/>
                <w:szCs w:val="24"/>
                <w:lang w:val="uk-UA"/>
              </w:rPr>
              <w:t xml:space="preserve"> </w:t>
            </w:r>
            <w:r w:rsidR="006D2292" w:rsidRPr="006D2292">
              <w:rPr>
                <w:sz w:val="24"/>
                <w:szCs w:val="24"/>
              </w:rPr>
              <w:t>Whistleblower</w:t>
            </w:r>
            <w:r w:rsidR="006D2292" w:rsidRPr="006D2292">
              <w:rPr>
                <w:sz w:val="24"/>
                <w:szCs w:val="24"/>
                <w:lang w:val="uk-UA"/>
              </w:rPr>
              <w:t xml:space="preserve"> </w:t>
            </w:r>
            <w:r w:rsidR="006D2292" w:rsidRPr="006D2292">
              <w:rPr>
                <w:sz w:val="24"/>
                <w:szCs w:val="24"/>
              </w:rPr>
              <w:t>Day</w:t>
            </w:r>
            <w:r w:rsidR="006D2292" w:rsidRPr="006D2292">
              <w:rPr>
                <w:sz w:val="24"/>
                <w:szCs w:val="24"/>
                <w:lang w:val="uk-UA"/>
              </w:rPr>
              <w:t>), права та гарантії захисту викривачів корупції)</w:t>
            </w:r>
          </w:p>
        </w:tc>
      </w:tr>
      <w:tr w:rsidR="00E06EC6" w:rsidRPr="0081794E" w:rsidTr="00C96680">
        <w:tc>
          <w:tcPr>
            <w:tcW w:w="561" w:type="dxa"/>
          </w:tcPr>
          <w:p w:rsidR="00E06EC6" w:rsidRPr="00D04DE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04DE0">
              <w:rPr>
                <w:rFonts w:cs="Times New Roman"/>
                <w:sz w:val="24"/>
                <w:szCs w:val="24"/>
                <w:lang w:val="uk-UA"/>
              </w:rPr>
              <w:lastRenderedPageBreak/>
              <w:t>15</w:t>
            </w:r>
          </w:p>
        </w:tc>
        <w:tc>
          <w:tcPr>
            <w:tcW w:w="3239" w:type="dxa"/>
          </w:tcPr>
          <w:p w:rsidR="00E06EC6" w:rsidRPr="00D04DE0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D04DE0">
              <w:rPr>
                <w:color w:val="auto"/>
                <w:shd w:val="clear" w:color="auto" w:fill="FFFFFF"/>
              </w:rPr>
              <w:t xml:space="preserve">Організація роботи та участь у службовому розслідуванні, яке проводиться з метою виявлення причин та умов, що призвели до вчинення корупційного або пов’язаного з корупцією правопорушення або невиконання вимог </w:t>
            </w:r>
            <w:r w:rsidRPr="00D04DE0">
              <w:rPr>
                <w:color w:val="auto"/>
              </w:rPr>
              <w:t>Закону</w:t>
            </w:r>
            <w:r w:rsidRPr="00D04DE0">
              <w:rPr>
                <w:color w:val="auto"/>
                <w:shd w:val="clear" w:color="auto" w:fill="FFFFFF"/>
              </w:rPr>
              <w:t xml:space="preserve"> України «</w:t>
            </w:r>
            <w:r w:rsidRPr="00D04DE0">
              <w:rPr>
                <w:color w:val="auto"/>
              </w:rPr>
              <w:t xml:space="preserve">Про запобігання корупції» </w:t>
            </w:r>
            <w:r w:rsidRPr="00D04DE0">
              <w:rPr>
                <w:color w:val="auto"/>
                <w:shd w:val="clear" w:color="auto" w:fill="FFFFFF"/>
              </w:rPr>
              <w:t>в інший спосіб, за поданням спеціально уповноваженого суб’єкта у сфері протидії корупції або приписом Національного агентства</w:t>
            </w:r>
          </w:p>
        </w:tc>
        <w:tc>
          <w:tcPr>
            <w:tcW w:w="1701" w:type="dxa"/>
          </w:tcPr>
          <w:p w:rsidR="00E06EC6" w:rsidRPr="00D04DE0" w:rsidRDefault="00E06EC6" w:rsidP="00D04DE0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04DE0">
              <w:rPr>
                <w:rFonts w:cs="Times New Roman"/>
                <w:sz w:val="24"/>
                <w:szCs w:val="24"/>
                <w:lang w:val="uk-UA"/>
              </w:rPr>
              <w:t>Тимошин Д. В.</w:t>
            </w:r>
          </w:p>
        </w:tc>
        <w:tc>
          <w:tcPr>
            <w:tcW w:w="1871" w:type="dxa"/>
          </w:tcPr>
          <w:p w:rsidR="00E06EC6" w:rsidRPr="00D04DE0" w:rsidRDefault="00E06EC6" w:rsidP="00D04DE0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D04DE0">
              <w:rPr>
                <w:sz w:val="24"/>
                <w:szCs w:val="24"/>
                <w:lang w:val="uk-UA"/>
              </w:rPr>
              <w:t>У разі надходження припису Національного агентства / вимоги особи, щодо зняття безпідставних, на її думку, звинувачень або підозри</w:t>
            </w:r>
          </w:p>
          <w:p w:rsidR="00E06EC6" w:rsidRPr="00D04DE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</w:tcPr>
          <w:p w:rsidR="00E06EC6" w:rsidRPr="00193D82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93D82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193D82" w:rsidRDefault="00E06EC6" w:rsidP="00B45BE8">
            <w:pPr>
              <w:jc w:val="center"/>
            </w:pPr>
            <w:r w:rsidRPr="00193D82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193D82" w:rsidRPr="00193D82" w:rsidRDefault="00193D82" w:rsidP="00193D82">
            <w:pPr>
              <w:pStyle w:val="a3"/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193D82">
              <w:rPr>
                <w:sz w:val="24"/>
                <w:szCs w:val="24"/>
                <w:shd w:val="clear" w:color="auto" w:fill="FFFFFF"/>
                <w:lang w:val="uk-UA"/>
              </w:rPr>
              <w:t>Протягом звітного періоду подання спеціально уповноваженого суб’єкта у сфері протидії корупції або припис Національного агентства</w:t>
            </w:r>
            <w:r>
              <w:rPr>
                <w:sz w:val="24"/>
                <w:szCs w:val="24"/>
                <w:shd w:val="clear" w:color="auto" w:fill="FFFFFF"/>
                <w:lang w:val="uk-UA"/>
              </w:rPr>
              <w:t xml:space="preserve"> з питань запобігання корупції до Головного управління не надходили</w:t>
            </w:r>
          </w:p>
        </w:tc>
      </w:tr>
      <w:tr w:rsidR="00E06EC6" w:rsidRPr="003351AC" w:rsidTr="00B355AF">
        <w:tc>
          <w:tcPr>
            <w:tcW w:w="561" w:type="dxa"/>
          </w:tcPr>
          <w:p w:rsidR="00E06EC6" w:rsidRPr="00D04DE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04DE0">
              <w:rPr>
                <w:rFonts w:cs="Times New Roman"/>
                <w:sz w:val="24"/>
                <w:szCs w:val="24"/>
                <w:lang w:val="uk-UA"/>
              </w:rPr>
              <w:lastRenderedPageBreak/>
              <w:t>16</w:t>
            </w:r>
          </w:p>
        </w:tc>
        <w:tc>
          <w:tcPr>
            <w:tcW w:w="3239" w:type="dxa"/>
          </w:tcPr>
          <w:p w:rsidR="00E06EC6" w:rsidRPr="00D04DE0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D04DE0">
              <w:rPr>
                <w:color w:val="auto"/>
                <w:shd w:val="clear" w:color="auto" w:fill="FFFFFF"/>
              </w:rPr>
              <w:t xml:space="preserve">Облік працівників </w:t>
            </w:r>
            <w:r w:rsidRPr="00D04DE0">
              <w:rPr>
                <w:color w:val="auto"/>
              </w:rPr>
              <w:t>Головного управління</w:t>
            </w:r>
            <w:r w:rsidRPr="00D04DE0">
              <w:rPr>
                <w:color w:val="auto"/>
                <w:shd w:val="clear" w:color="auto" w:fill="FFFFFF"/>
              </w:rPr>
              <w:t>, притягнутих до відповідальності за вчинення корупційних правопорушень або правопорушень, пов’язаних з корупцією</w:t>
            </w:r>
          </w:p>
        </w:tc>
        <w:tc>
          <w:tcPr>
            <w:tcW w:w="1701" w:type="dxa"/>
          </w:tcPr>
          <w:p w:rsidR="00E06EC6" w:rsidRPr="00D04DE0" w:rsidRDefault="00E06EC6" w:rsidP="00D04DE0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04DE0">
              <w:rPr>
                <w:rFonts w:cs="Times New Roman"/>
                <w:sz w:val="24"/>
                <w:szCs w:val="24"/>
                <w:lang w:val="uk-UA"/>
              </w:rPr>
              <w:t>Тимошин Д. В.</w:t>
            </w:r>
          </w:p>
        </w:tc>
        <w:tc>
          <w:tcPr>
            <w:tcW w:w="1871" w:type="dxa"/>
          </w:tcPr>
          <w:p w:rsidR="00E06EC6" w:rsidRPr="00D04DE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04DE0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3C1F28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3C1F28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3C1F28" w:rsidRDefault="00E06EC6" w:rsidP="00B45BE8">
            <w:pPr>
              <w:jc w:val="center"/>
            </w:pPr>
            <w:r w:rsidRPr="003C1F28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08660F" w:rsidRDefault="00E06EC6" w:rsidP="00D04DE0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3C1F28">
              <w:rPr>
                <w:sz w:val="24"/>
                <w:szCs w:val="24"/>
                <w:shd w:val="clear" w:color="auto" w:fill="FFFFFF"/>
                <w:lang w:val="uk-UA"/>
              </w:rPr>
              <w:t xml:space="preserve">Забезпечено ведення журналу обліку працівників, </w:t>
            </w:r>
            <w:r w:rsidRPr="0008660F">
              <w:rPr>
                <w:sz w:val="24"/>
                <w:szCs w:val="24"/>
                <w:shd w:val="clear" w:color="auto" w:fill="FFFFFF"/>
                <w:lang w:val="uk-UA"/>
              </w:rPr>
              <w:t>притягнутих до відповідальності за вчинення корупційних правопорушень або правопорушень, пов’язаних з корупцією.</w:t>
            </w:r>
          </w:p>
          <w:p w:rsidR="00E06EC6" w:rsidRPr="0008660F" w:rsidRDefault="00E06EC6" w:rsidP="00D04DE0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8660F">
              <w:rPr>
                <w:sz w:val="24"/>
                <w:szCs w:val="24"/>
                <w:shd w:val="clear" w:color="auto" w:fill="FFFFFF"/>
                <w:lang w:val="uk-UA"/>
              </w:rPr>
              <w:t>Здійсн</w:t>
            </w:r>
            <w:r w:rsidR="0008660F">
              <w:rPr>
                <w:sz w:val="24"/>
                <w:szCs w:val="24"/>
                <w:shd w:val="clear" w:color="auto" w:fill="FFFFFF"/>
                <w:lang w:val="uk-UA"/>
              </w:rPr>
              <w:t>юється</w:t>
            </w:r>
            <w:r w:rsidRPr="0008660F">
              <w:rPr>
                <w:sz w:val="24"/>
                <w:szCs w:val="24"/>
                <w:shd w:val="clear" w:color="auto" w:fill="FFFFFF"/>
                <w:lang w:val="uk-UA"/>
              </w:rPr>
              <w:t xml:space="preserve"> моніторинг офіційного вебпорталу «Судова влада України», Єдиного державного реєстру судових рішень, у разі отримання офіційної інформації стосовно вчинення працівником корупційного правопорушення або правопорушення, пов’язаного з корупцією, з метою отримання інформації щодо результатів розгляду відповідної справи судом.</w:t>
            </w:r>
          </w:p>
          <w:p w:rsidR="00E06EC6" w:rsidRDefault="00E06EC6" w:rsidP="00D04DE0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8660F">
              <w:rPr>
                <w:sz w:val="24"/>
                <w:szCs w:val="24"/>
                <w:shd w:val="clear" w:color="auto" w:fill="FFFFFF"/>
                <w:lang w:val="uk-UA"/>
              </w:rPr>
              <w:t xml:space="preserve">Здійснено моніторинг Єдиного державного реєстру осіб, які вчинили корупційні або пов’язані з корупцією правопорушення, з метою забезпечення дотримання </w:t>
            </w:r>
            <w:r w:rsidRPr="0008660F">
              <w:rPr>
                <w:sz w:val="24"/>
                <w:szCs w:val="24"/>
                <w:lang w:val="uk-UA"/>
              </w:rPr>
              <w:t>Головним управлінням</w:t>
            </w:r>
            <w:r w:rsidRPr="0008660F">
              <w:rPr>
                <w:sz w:val="24"/>
                <w:szCs w:val="24"/>
                <w:shd w:val="clear" w:color="auto" w:fill="FFFFFF"/>
                <w:lang w:val="uk-UA"/>
              </w:rPr>
              <w:t xml:space="preserve"> вимог частини першої статті 59 та частини другої статті 65-1 Закону України «Про запобігання корупції» (</w:t>
            </w:r>
            <w:r w:rsidR="0008660F" w:rsidRPr="0008660F">
              <w:rPr>
                <w:sz w:val="24"/>
                <w:szCs w:val="24"/>
                <w:shd w:val="clear" w:color="auto" w:fill="FFFFFF"/>
                <w:lang w:val="uk-UA"/>
              </w:rPr>
              <w:t xml:space="preserve">службова записка від </w:t>
            </w:r>
            <w:r w:rsidR="0008660F" w:rsidRPr="0008660F">
              <w:rPr>
                <w:sz w:val="24"/>
                <w:szCs w:val="24"/>
                <w:lang w:val="uk-UA"/>
              </w:rPr>
              <w:t>16.02.2024 № 189/14-16</w:t>
            </w:r>
            <w:r w:rsidRPr="0008660F">
              <w:rPr>
                <w:sz w:val="24"/>
                <w:szCs w:val="24"/>
                <w:shd w:val="clear" w:color="auto" w:fill="FFFFFF"/>
                <w:lang w:val="uk-UA"/>
              </w:rPr>
              <w:t>).</w:t>
            </w:r>
          </w:p>
          <w:p w:rsidR="00E06EC6" w:rsidRPr="0081794E" w:rsidRDefault="0008660F" w:rsidP="0008660F">
            <w:pPr>
              <w:pStyle w:val="a3"/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08660F">
              <w:rPr>
                <w:sz w:val="24"/>
                <w:szCs w:val="24"/>
                <w:lang w:val="uk-UA"/>
              </w:rPr>
              <w:t xml:space="preserve">Офіційної інформації про провадження у справах стосовно вчинення працівниками Головного управління корупційного правопорушення або правопорушення, пов’язаного з корупцією, </w:t>
            </w:r>
            <w:r>
              <w:rPr>
                <w:sz w:val="24"/>
                <w:szCs w:val="24"/>
                <w:lang w:val="uk-UA"/>
              </w:rPr>
              <w:t xml:space="preserve">протягом звітного періоду </w:t>
            </w:r>
            <w:r w:rsidRPr="0008660F">
              <w:rPr>
                <w:sz w:val="24"/>
                <w:szCs w:val="24"/>
                <w:lang w:val="uk-UA"/>
              </w:rPr>
              <w:t>до Головного управління не надходило</w:t>
            </w:r>
          </w:p>
        </w:tc>
      </w:tr>
      <w:tr w:rsidR="00E06EC6" w:rsidRPr="00E60BB2" w:rsidTr="0085656D">
        <w:tc>
          <w:tcPr>
            <w:tcW w:w="561" w:type="dxa"/>
          </w:tcPr>
          <w:p w:rsidR="00E06EC6" w:rsidRPr="00D04DE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04DE0">
              <w:rPr>
                <w:rFonts w:cs="Times New Roman"/>
                <w:sz w:val="24"/>
                <w:szCs w:val="24"/>
                <w:lang w:val="uk-UA"/>
              </w:rPr>
              <w:lastRenderedPageBreak/>
              <w:t>17</w:t>
            </w:r>
          </w:p>
        </w:tc>
        <w:tc>
          <w:tcPr>
            <w:tcW w:w="3239" w:type="dxa"/>
          </w:tcPr>
          <w:p w:rsidR="00E06EC6" w:rsidRPr="00D04DE0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D04DE0">
              <w:rPr>
                <w:color w:val="auto"/>
                <w:shd w:val="clear" w:color="auto" w:fill="FFFFFF"/>
              </w:rPr>
              <w:t xml:space="preserve">Залучення громадськості до формування, реалізації та моніторингу антикорупційної політики </w:t>
            </w:r>
            <w:r w:rsidRPr="00D04DE0">
              <w:rPr>
                <w:color w:val="auto"/>
              </w:rPr>
              <w:t>Пенсійного фонду України</w:t>
            </w:r>
          </w:p>
        </w:tc>
        <w:tc>
          <w:tcPr>
            <w:tcW w:w="1701" w:type="dxa"/>
          </w:tcPr>
          <w:p w:rsidR="00E06EC6" w:rsidRPr="00D04DE0" w:rsidRDefault="00E06EC6" w:rsidP="00D04DE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 w:rsidRPr="00D04DE0">
              <w:rPr>
                <w:sz w:val="24"/>
                <w:szCs w:val="24"/>
                <w:lang w:val="uk-UA"/>
              </w:rPr>
              <w:t>Тимошин Д. В.,</w:t>
            </w:r>
          </w:p>
          <w:p w:rsidR="00E06EC6" w:rsidRPr="00D04DE0" w:rsidRDefault="00E06EC6" w:rsidP="00D04DE0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04DE0">
              <w:rPr>
                <w:sz w:val="24"/>
                <w:szCs w:val="24"/>
                <w:lang w:val="uk-UA"/>
              </w:rPr>
              <w:t>Савченко Л. М.</w:t>
            </w:r>
          </w:p>
        </w:tc>
        <w:tc>
          <w:tcPr>
            <w:tcW w:w="1871" w:type="dxa"/>
          </w:tcPr>
          <w:p w:rsidR="00E06EC6" w:rsidRPr="00D04DE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04DE0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08660F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08660F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9541CF" w:rsidRDefault="00E06EC6" w:rsidP="00B45BE8">
            <w:pPr>
              <w:jc w:val="center"/>
              <w:rPr>
                <w:lang w:val="uk-UA"/>
              </w:rPr>
            </w:pPr>
            <w:r w:rsidRPr="009541CF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9541CF" w:rsidRDefault="00E06EC6" w:rsidP="00B44742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9541CF">
              <w:rPr>
                <w:sz w:val="24"/>
                <w:szCs w:val="24"/>
                <w:shd w:val="clear" w:color="auto" w:fill="FFFFFF"/>
                <w:lang w:val="uk-UA"/>
              </w:rPr>
              <w:t xml:space="preserve">Забезпечено опублікування матеріалів антикорупційного спрямування на інформаційній сторінці Головного управління вебпорталу </w:t>
            </w:r>
            <w:r w:rsidRPr="009541CF">
              <w:rPr>
                <w:sz w:val="24"/>
                <w:szCs w:val="24"/>
                <w:lang w:val="uk-UA"/>
              </w:rPr>
              <w:t xml:space="preserve">Пенсійного фонду України </w:t>
            </w:r>
            <w:r w:rsidRPr="009541CF">
              <w:rPr>
                <w:sz w:val="24"/>
                <w:szCs w:val="24"/>
                <w:shd w:val="clear" w:color="auto" w:fill="FFFFFF"/>
                <w:lang w:val="uk-UA"/>
              </w:rPr>
              <w:t xml:space="preserve">(субсторінці) з метою залучення широкого кола громадськості та експертів до формування, реалізації та моніторингу антикорупційної політики </w:t>
            </w:r>
            <w:r w:rsidRPr="009541CF">
              <w:rPr>
                <w:sz w:val="24"/>
                <w:szCs w:val="24"/>
                <w:lang w:val="uk-UA"/>
              </w:rPr>
              <w:t>Пенсійного фонду України</w:t>
            </w:r>
            <w:r w:rsidR="003C6C84" w:rsidRPr="009541CF">
              <w:rPr>
                <w:sz w:val="24"/>
                <w:szCs w:val="24"/>
                <w:lang w:val="uk-UA"/>
              </w:rPr>
              <w:t xml:space="preserve"> (10 публікацій)</w:t>
            </w:r>
          </w:p>
        </w:tc>
      </w:tr>
    </w:tbl>
    <w:p w:rsidR="004342D9" w:rsidRPr="00690D61" w:rsidRDefault="004342D9" w:rsidP="00B8485B">
      <w:pPr>
        <w:pStyle w:val="a3"/>
        <w:jc w:val="both"/>
        <w:rPr>
          <w:color w:val="FF0000"/>
          <w:sz w:val="10"/>
          <w:szCs w:val="10"/>
          <w:lang w:val="uk-UA"/>
        </w:rPr>
      </w:pPr>
    </w:p>
    <w:p w:rsidR="00100F28" w:rsidRPr="006D7CA8" w:rsidRDefault="001C29A3" w:rsidP="00100F28">
      <w:pPr>
        <w:pStyle w:val="a3"/>
        <w:jc w:val="center"/>
        <w:rPr>
          <w:sz w:val="20"/>
          <w:szCs w:val="20"/>
          <w:lang w:val="uk-UA"/>
        </w:rPr>
      </w:pPr>
      <w:r w:rsidRPr="006D7CA8">
        <w:rPr>
          <w:rFonts w:cs="Times New Roman"/>
          <w:sz w:val="24"/>
          <w:szCs w:val="24"/>
          <w:lang w:val="uk-UA"/>
        </w:rPr>
        <w:t>___________________________________</w:t>
      </w:r>
      <w:r w:rsidR="00100F28" w:rsidRPr="006D7CA8">
        <w:rPr>
          <w:rFonts w:cs="Times New Roman"/>
          <w:sz w:val="24"/>
          <w:szCs w:val="24"/>
          <w:lang w:val="uk-UA"/>
        </w:rPr>
        <w:t>____________________</w:t>
      </w:r>
    </w:p>
    <w:p w:rsidR="00100F28" w:rsidRPr="006D7CA8" w:rsidRDefault="00100F28" w:rsidP="00A94FEF">
      <w:pPr>
        <w:pStyle w:val="a3"/>
        <w:jc w:val="both"/>
        <w:rPr>
          <w:sz w:val="20"/>
          <w:szCs w:val="20"/>
          <w:lang w:val="uk-UA"/>
        </w:rPr>
      </w:pPr>
    </w:p>
    <w:sectPr w:rsidR="00100F28" w:rsidRPr="006D7CA8" w:rsidSect="006E22CF">
      <w:headerReference w:type="default" r:id="rId8"/>
      <w:headerReference w:type="first" r:id="rId9"/>
      <w:pgSz w:w="16838" w:h="11906" w:orient="landscape"/>
      <w:pgMar w:top="1134" w:right="567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457B" w:rsidRDefault="00E5457B" w:rsidP="00CC77F4">
      <w:pPr>
        <w:spacing w:after="0" w:line="240" w:lineRule="auto"/>
      </w:pPr>
      <w:r>
        <w:separator/>
      </w:r>
    </w:p>
  </w:endnote>
  <w:endnote w:type="continuationSeparator" w:id="1">
    <w:p w:rsidR="00E5457B" w:rsidRDefault="00E5457B" w:rsidP="00CC7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457B" w:rsidRDefault="00E5457B" w:rsidP="00CC77F4">
      <w:pPr>
        <w:spacing w:after="0" w:line="240" w:lineRule="auto"/>
      </w:pPr>
      <w:r>
        <w:separator/>
      </w:r>
    </w:p>
  </w:footnote>
  <w:footnote w:type="continuationSeparator" w:id="1">
    <w:p w:rsidR="00E5457B" w:rsidRDefault="00E5457B" w:rsidP="00CC7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23282"/>
      <w:docPartObj>
        <w:docPartGallery w:val="Page Numbers (Top of Page)"/>
        <w:docPartUnique/>
      </w:docPartObj>
    </w:sdtPr>
    <w:sdtContent>
      <w:p w:rsidR="00D97B2D" w:rsidRDefault="00251767" w:rsidP="00633387">
        <w:pPr>
          <w:pStyle w:val="a5"/>
          <w:jc w:val="right"/>
        </w:pPr>
        <w:r w:rsidRPr="00633387">
          <w:rPr>
            <w:sz w:val="24"/>
            <w:szCs w:val="24"/>
          </w:rPr>
          <w:fldChar w:fldCharType="begin"/>
        </w:r>
        <w:r w:rsidR="00D97B2D" w:rsidRPr="00633387">
          <w:rPr>
            <w:sz w:val="24"/>
            <w:szCs w:val="24"/>
          </w:rPr>
          <w:instrText xml:space="preserve"> PAGE   \* MERGEFORMAT </w:instrText>
        </w:r>
        <w:r w:rsidRPr="00633387">
          <w:rPr>
            <w:sz w:val="24"/>
            <w:szCs w:val="24"/>
          </w:rPr>
          <w:fldChar w:fldCharType="separate"/>
        </w:r>
        <w:r w:rsidR="00E60BB2">
          <w:rPr>
            <w:noProof/>
            <w:sz w:val="24"/>
            <w:szCs w:val="24"/>
          </w:rPr>
          <w:t>10</w:t>
        </w:r>
        <w:r w:rsidRPr="00633387">
          <w:rPr>
            <w:sz w:val="24"/>
            <w:szCs w:val="24"/>
          </w:rPr>
          <w:fldChar w:fldCharType="end"/>
        </w:r>
        <w:r w:rsidR="00D97B2D">
          <w:rPr>
            <w:sz w:val="24"/>
            <w:szCs w:val="24"/>
            <w:lang w:val="uk-UA"/>
          </w:rPr>
          <w:t xml:space="preserve">                                                                                           Продовження додатка 1</w:t>
        </w:r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B2D" w:rsidRPr="006E22CF" w:rsidRDefault="00D97B2D" w:rsidP="006E22CF">
    <w:pPr>
      <w:pStyle w:val="a5"/>
      <w:jc w:val="right"/>
      <w:rPr>
        <w:sz w:val="24"/>
        <w:szCs w:val="24"/>
        <w:lang w:val="uk-UA"/>
      </w:rPr>
    </w:pPr>
    <w:r w:rsidRPr="006E22CF">
      <w:rPr>
        <w:sz w:val="24"/>
        <w:szCs w:val="24"/>
        <w:lang w:val="uk-UA"/>
      </w:rPr>
      <w:t>Додаток</w:t>
    </w:r>
    <w:r>
      <w:rPr>
        <w:sz w:val="24"/>
        <w:szCs w:val="24"/>
        <w:lang w:val="uk-UA"/>
      </w:rPr>
      <w:t xml:space="preserve">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E3640"/>
    <w:multiLevelType w:val="multilevel"/>
    <w:tmpl w:val="2DCEB058"/>
    <w:lvl w:ilvl="0">
      <w:start w:val="1"/>
      <w:numFmt w:val="none"/>
      <w:pStyle w:val="Heading1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90662"/>
    <w:rsid w:val="000014E5"/>
    <w:rsid w:val="000015EB"/>
    <w:rsid w:val="00005C23"/>
    <w:rsid w:val="00010077"/>
    <w:rsid w:val="000131DC"/>
    <w:rsid w:val="000168F5"/>
    <w:rsid w:val="00017922"/>
    <w:rsid w:val="00025633"/>
    <w:rsid w:val="00025C79"/>
    <w:rsid w:val="00027CA5"/>
    <w:rsid w:val="00032330"/>
    <w:rsid w:val="000332D4"/>
    <w:rsid w:val="000367D8"/>
    <w:rsid w:val="0003785F"/>
    <w:rsid w:val="00042FFD"/>
    <w:rsid w:val="00043365"/>
    <w:rsid w:val="0004344F"/>
    <w:rsid w:val="0004547E"/>
    <w:rsid w:val="000515A3"/>
    <w:rsid w:val="00051FF5"/>
    <w:rsid w:val="00052A5F"/>
    <w:rsid w:val="000535B4"/>
    <w:rsid w:val="00053F66"/>
    <w:rsid w:val="000558C7"/>
    <w:rsid w:val="000569F1"/>
    <w:rsid w:val="00057199"/>
    <w:rsid w:val="0006390B"/>
    <w:rsid w:val="00070452"/>
    <w:rsid w:val="0007494B"/>
    <w:rsid w:val="0008660F"/>
    <w:rsid w:val="00087DCD"/>
    <w:rsid w:val="000907A9"/>
    <w:rsid w:val="00094675"/>
    <w:rsid w:val="000A3C0B"/>
    <w:rsid w:val="000A543B"/>
    <w:rsid w:val="000B0B1E"/>
    <w:rsid w:val="000B1728"/>
    <w:rsid w:val="000B17EE"/>
    <w:rsid w:val="000B3BAD"/>
    <w:rsid w:val="000B4EE8"/>
    <w:rsid w:val="000C021F"/>
    <w:rsid w:val="000C5512"/>
    <w:rsid w:val="000D4E39"/>
    <w:rsid w:val="000D62C9"/>
    <w:rsid w:val="000D6B3F"/>
    <w:rsid w:val="000E528F"/>
    <w:rsid w:val="000E5EF2"/>
    <w:rsid w:val="000E7D15"/>
    <w:rsid w:val="000F2DF6"/>
    <w:rsid w:val="000F322C"/>
    <w:rsid w:val="000F4316"/>
    <w:rsid w:val="00100F28"/>
    <w:rsid w:val="0012055E"/>
    <w:rsid w:val="0012330C"/>
    <w:rsid w:val="00133F0A"/>
    <w:rsid w:val="00140061"/>
    <w:rsid w:val="00140AF3"/>
    <w:rsid w:val="00141CB7"/>
    <w:rsid w:val="0014214B"/>
    <w:rsid w:val="00143C31"/>
    <w:rsid w:val="00145786"/>
    <w:rsid w:val="001513DE"/>
    <w:rsid w:val="001520A8"/>
    <w:rsid w:val="00154AAB"/>
    <w:rsid w:val="001578C1"/>
    <w:rsid w:val="00167BAC"/>
    <w:rsid w:val="00175D00"/>
    <w:rsid w:val="00193D82"/>
    <w:rsid w:val="001A4A6D"/>
    <w:rsid w:val="001B09D6"/>
    <w:rsid w:val="001B4012"/>
    <w:rsid w:val="001B49BE"/>
    <w:rsid w:val="001C1C4A"/>
    <w:rsid w:val="001C1DF9"/>
    <w:rsid w:val="001C26F4"/>
    <w:rsid w:val="001C29A3"/>
    <w:rsid w:val="001C4315"/>
    <w:rsid w:val="001C4433"/>
    <w:rsid w:val="001E12A4"/>
    <w:rsid w:val="001E204A"/>
    <w:rsid w:val="001E37AF"/>
    <w:rsid w:val="001F7ECC"/>
    <w:rsid w:val="00206DD2"/>
    <w:rsid w:val="00217BE8"/>
    <w:rsid w:val="00232A41"/>
    <w:rsid w:val="00233F21"/>
    <w:rsid w:val="002350BD"/>
    <w:rsid w:val="00235798"/>
    <w:rsid w:val="00240F8C"/>
    <w:rsid w:val="00243CBE"/>
    <w:rsid w:val="0024504D"/>
    <w:rsid w:val="002452BC"/>
    <w:rsid w:val="002504A0"/>
    <w:rsid w:val="00251575"/>
    <w:rsid w:val="00251767"/>
    <w:rsid w:val="00256B94"/>
    <w:rsid w:val="002639B1"/>
    <w:rsid w:val="00265789"/>
    <w:rsid w:val="0027160E"/>
    <w:rsid w:val="00277887"/>
    <w:rsid w:val="00283D46"/>
    <w:rsid w:val="00293093"/>
    <w:rsid w:val="00294AA7"/>
    <w:rsid w:val="00297912"/>
    <w:rsid w:val="002A011C"/>
    <w:rsid w:val="002A16AD"/>
    <w:rsid w:val="002A63FE"/>
    <w:rsid w:val="002A6545"/>
    <w:rsid w:val="002B1F6B"/>
    <w:rsid w:val="002B22F1"/>
    <w:rsid w:val="002B50BD"/>
    <w:rsid w:val="002B687B"/>
    <w:rsid w:val="002D0506"/>
    <w:rsid w:val="002D582A"/>
    <w:rsid w:val="002E4A59"/>
    <w:rsid w:val="002E4D87"/>
    <w:rsid w:val="002E56CB"/>
    <w:rsid w:val="002F0660"/>
    <w:rsid w:val="002F248E"/>
    <w:rsid w:val="00301369"/>
    <w:rsid w:val="003044EA"/>
    <w:rsid w:val="00304BB3"/>
    <w:rsid w:val="003056CA"/>
    <w:rsid w:val="00312C56"/>
    <w:rsid w:val="0031554D"/>
    <w:rsid w:val="00321385"/>
    <w:rsid w:val="003248EA"/>
    <w:rsid w:val="003272E2"/>
    <w:rsid w:val="00332345"/>
    <w:rsid w:val="00333114"/>
    <w:rsid w:val="003351AC"/>
    <w:rsid w:val="00337ED3"/>
    <w:rsid w:val="00345D66"/>
    <w:rsid w:val="00350B91"/>
    <w:rsid w:val="003531DE"/>
    <w:rsid w:val="00354F06"/>
    <w:rsid w:val="00357B5B"/>
    <w:rsid w:val="0036195D"/>
    <w:rsid w:val="003633FB"/>
    <w:rsid w:val="00364445"/>
    <w:rsid w:val="00367631"/>
    <w:rsid w:val="00370268"/>
    <w:rsid w:val="00371AFF"/>
    <w:rsid w:val="00371F55"/>
    <w:rsid w:val="003740EE"/>
    <w:rsid w:val="00375947"/>
    <w:rsid w:val="00381AE2"/>
    <w:rsid w:val="00383A6D"/>
    <w:rsid w:val="00386D98"/>
    <w:rsid w:val="00394184"/>
    <w:rsid w:val="0039697E"/>
    <w:rsid w:val="00397589"/>
    <w:rsid w:val="003A1510"/>
    <w:rsid w:val="003A585B"/>
    <w:rsid w:val="003B4646"/>
    <w:rsid w:val="003C0FBB"/>
    <w:rsid w:val="003C1F28"/>
    <w:rsid w:val="003C6C84"/>
    <w:rsid w:val="003C74DA"/>
    <w:rsid w:val="003D1641"/>
    <w:rsid w:val="003E1A64"/>
    <w:rsid w:val="003E2A87"/>
    <w:rsid w:val="003E616C"/>
    <w:rsid w:val="003F2083"/>
    <w:rsid w:val="003F2472"/>
    <w:rsid w:val="003F5F04"/>
    <w:rsid w:val="0040090B"/>
    <w:rsid w:val="00402FBD"/>
    <w:rsid w:val="004040A8"/>
    <w:rsid w:val="004073F3"/>
    <w:rsid w:val="00407E89"/>
    <w:rsid w:val="00422F51"/>
    <w:rsid w:val="00424BDC"/>
    <w:rsid w:val="004342D9"/>
    <w:rsid w:val="004439CB"/>
    <w:rsid w:val="004515CE"/>
    <w:rsid w:val="004602B1"/>
    <w:rsid w:val="00462532"/>
    <w:rsid w:val="0046475D"/>
    <w:rsid w:val="0046476A"/>
    <w:rsid w:val="0046522C"/>
    <w:rsid w:val="004832B3"/>
    <w:rsid w:val="00485248"/>
    <w:rsid w:val="004853FF"/>
    <w:rsid w:val="004918CC"/>
    <w:rsid w:val="004952C9"/>
    <w:rsid w:val="004A2CD1"/>
    <w:rsid w:val="004A3DA0"/>
    <w:rsid w:val="004A3F98"/>
    <w:rsid w:val="004A4C39"/>
    <w:rsid w:val="004B38C3"/>
    <w:rsid w:val="004B6795"/>
    <w:rsid w:val="004C3791"/>
    <w:rsid w:val="004C4C78"/>
    <w:rsid w:val="004D339C"/>
    <w:rsid w:val="004D3874"/>
    <w:rsid w:val="004D7645"/>
    <w:rsid w:val="004E0E13"/>
    <w:rsid w:val="004E6641"/>
    <w:rsid w:val="004F066F"/>
    <w:rsid w:val="004F1B7B"/>
    <w:rsid w:val="004F3D35"/>
    <w:rsid w:val="004F75DB"/>
    <w:rsid w:val="005031F8"/>
    <w:rsid w:val="00504940"/>
    <w:rsid w:val="0050561A"/>
    <w:rsid w:val="00505D35"/>
    <w:rsid w:val="00506312"/>
    <w:rsid w:val="005226C9"/>
    <w:rsid w:val="005262AF"/>
    <w:rsid w:val="00526C07"/>
    <w:rsid w:val="005276BB"/>
    <w:rsid w:val="00534688"/>
    <w:rsid w:val="0054071D"/>
    <w:rsid w:val="00542B0F"/>
    <w:rsid w:val="00543146"/>
    <w:rsid w:val="0054661B"/>
    <w:rsid w:val="0056118E"/>
    <w:rsid w:val="005629A3"/>
    <w:rsid w:val="005639F8"/>
    <w:rsid w:val="0056715A"/>
    <w:rsid w:val="00570506"/>
    <w:rsid w:val="0057163E"/>
    <w:rsid w:val="005747FA"/>
    <w:rsid w:val="00575677"/>
    <w:rsid w:val="005826A1"/>
    <w:rsid w:val="00584F1F"/>
    <w:rsid w:val="00590A73"/>
    <w:rsid w:val="005932FB"/>
    <w:rsid w:val="005944E3"/>
    <w:rsid w:val="0059574E"/>
    <w:rsid w:val="005B24A1"/>
    <w:rsid w:val="005B2DA7"/>
    <w:rsid w:val="005B5314"/>
    <w:rsid w:val="005B7F87"/>
    <w:rsid w:val="005C4087"/>
    <w:rsid w:val="005C4712"/>
    <w:rsid w:val="005C4F58"/>
    <w:rsid w:val="005D152C"/>
    <w:rsid w:val="005E32B7"/>
    <w:rsid w:val="005F0ACB"/>
    <w:rsid w:val="005F522F"/>
    <w:rsid w:val="005F7417"/>
    <w:rsid w:val="006001DE"/>
    <w:rsid w:val="00601641"/>
    <w:rsid w:val="00605619"/>
    <w:rsid w:val="0060653E"/>
    <w:rsid w:val="00612446"/>
    <w:rsid w:val="006149D8"/>
    <w:rsid w:val="00615F57"/>
    <w:rsid w:val="00617544"/>
    <w:rsid w:val="0062313E"/>
    <w:rsid w:val="006327B5"/>
    <w:rsid w:val="00632A4B"/>
    <w:rsid w:val="00633387"/>
    <w:rsid w:val="00634D1C"/>
    <w:rsid w:val="00640B9E"/>
    <w:rsid w:val="00642144"/>
    <w:rsid w:val="00661AD9"/>
    <w:rsid w:val="00664CF9"/>
    <w:rsid w:val="00664D30"/>
    <w:rsid w:val="0066554D"/>
    <w:rsid w:val="006670EC"/>
    <w:rsid w:val="006679C3"/>
    <w:rsid w:val="00670AC4"/>
    <w:rsid w:val="00672F0C"/>
    <w:rsid w:val="00674FF7"/>
    <w:rsid w:val="0067525B"/>
    <w:rsid w:val="006766B3"/>
    <w:rsid w:val="00677EA3"/>
    <w:rsid w:val="00681E33"/>
    <w:rsid w:val="006836CE"/>
    <w:rsid w:val="006858E4"/>
    <w:rsid w:val="0068635D"/>
    <w:rsid w:val="00690D61"/>
    <w:rsid w:val="006952E4"/>
    <w:rsid w:val="0069637C"/>
    <w:rsid w:val="00696B62"/>
    <w:rsid w:val="00697064"/>
    <w:rsid w:val="006A33BE"/>
    <w:rsid w:val="006B13FF"/>
    <w:rsid w:val="006C6F20"/>
    <w:rsid w:val="006D0DC7"/>
    <w:rsid w:val="006D2292"/>
    <w:rsid w:val="006D335F"/>
    <w:rsid w:val="006D5454"/>
    <w:rsid w:val="006D5BD7"/>
    <w:rsid w:val="006D5C20"/>
    <w:rsid w:val="006D7CA8"/>
    <w:rsid w:val="006E22CF"/>
    <w:rsid w:val="006E5135"/>
    <w:rsid w:val="006E710F"/>
    <w:rsid w:val="006F2753"/>
    <w:rsid w:val="006F40D1"/>
    <w:rsid w:val="007076FB"/>
    <w:rsid w:val="007133B6"/>
    <w:rsid w:val="00713A5D"/>
    <w:rsid w:val="007152A2"/>
    <w:rsid w:val="007203FF"/>
    <w:rsid w:val="0072280A"/>
    <w:rsid w:val="00727157"/>
    <w:rsid w:val="00727457"/>
    <w:rsid w:val="00730050"/>
    <w:rsid w:val="007336A8"/>
    <w:rsid w:val="00736A09"/>
    <w:rsid w:val="00741B32"/>
    <w:rsid w:val="0075116D"/>
    <w:rsid w:val="007513FA"/>
    <w:rsid w:val="00752D05"/>
    <w:rsid w:val="00753520"/>
    <w:rsid w:val="0075382F"/>
    <w:rsid w:val="007547A3"/>
    <w:rsid w:val="00755922"/>
    <w:rsid w:val="007569C0"/>
    <w:rsid w:val="00756A78"/>
    <w:rsid w:val="00763E2A"/>
    <w:rsid w:val="007643D3"/>
    <w:rsid w:val="0077058A"/>
    <w:rsid w:val="00771082"/>
    <w:rsid w:val="0077162B"/>
    <w:rsid w:val="0077615E"/>
    <w:rsid w:val="00777D46"/>
    <w:rsid w:val="007804CD"/>
    <w:rsid w:val="00780CEA"/>
    <w:rsid w:val="00782793"/>
    <w:rsid w:val="00790FE8"/>
    <w:rsid w:val="00797F4F"/>
    <w:rsid w:val="007A03AB"/>
    <w:rsid w:val="007A3D6C"/>
    <w:rsid w:val="007A5E32"/>
    <w:rsid w:val="007B3DB1"/>
    <w:rsid w:val="007B52C1"/>
    <w:rsid w:val="007B7F3E"/>
    <w:rsid w:val="007C6DBB"/>
    <w:rsid w:val="007C77B9"/>
    <w:rsid w:val="007D339D"/>
    <w:rsid w:val="007D5373"/>
    <w:rsid w:val="007D6C00"/>
    <w:rsid w:val="007E36A9"/>
    <w:rsid w:val="007E47FA"/>
    <w:rsid w:val="007E4FDE"/>
    <w:rsid w:val="007E50EF"/>
    <w:rsid w:val="007E6E08"/>
    <w:rsid w:val="007E74A9"/>
    <w:rsid w:val="007F2320"/>
    <w:rsid w:val="007F2D25"/>
    <w:rsid w:val="00810456"/>
    <w:rsid w:val="0081106B"/>
    <w:rsid w:val="008125B6"/>
    <w:rsid w:val="008139F9"/>
    <w:rsid w:val="00815AC0"/>
    <w:rsid w:val="0081794E"/>
    <w:rsid w:val="00821D96"/>
    <w:rsid w:val="00822792"/>
    <w:rsid w:val="00831567"/>
    <w:rsid w:val="00834914"/>
    <w:rsid w:val="0083512B"/>
    <w:rsid w:val="00846D86"/>
    <w:rsid w:val="00847877"/>
    <w:rsid w:val="00847BF1"/>
    <w:rsid w:val="0085323C"/>
    <w:rsid w:val="008537E8"/>
    <w:rsid w:val="0086002C"/>
    <w:rsid w:val="00860971"/>
    <w:rsid w:val="00860C4F"/>
    <w:rsid w:val="00860F0B"/>
    <w:rsid w:val="00865144"/>
    <w:rsid w:val="00871900"/>
    <w:rsid w:val="0087267A"/>
    <w:rsid w:val="0087319A"/>
    <w:rsid w:val="00873D8B"/>
    <w:rsid w:val="008751D4"/>
    <w:rsid w:val="00885473"/>
    <w:rsid w:val="008863FE"/>
    <w:rsid w:val="008864E8"/>
    <w:rsid w:val="00887716"/>
    <w:rsid w:val="008A1420"/>
    <w:rsid w:val="008A2BE3"/>
    <w:rsid w:val="008A32A2"/>
    <w:rsid w:val="008A6765"/>
    <w:rsid w:val="008A7C3E"/>
    <w:rsid w:val="008B1777"/>
    <w:rsid w:val="008B3E22"/>
    <w:rsid w:val="008B7148"/>
    <w:rsid w:val="008C0DBF"/>
    <w:rsid w:val="008C1EB5"/>
    <w:rsid w:val="008C54E4"/>
    <w:rsid w:val="008D1EAB"/>
    <w:rsid w:val="008E2922"/>
    <w:rsid w:val="008E4130"/>
    <w:rsid w:val="008E7448"/>
    <w:rsid w:val="008F42ED"/>
    <w:rsid w:val="008F44DA"/>
    <w:rsid w:val="008F7DEB"/>
    <w:rsid w:val="00901900"/>
    <w:rsid w:val="00907DEE"/>
    <w:rsid w:val="00912334"/>
    <w:rsid w:val="009133F0"/>
    <w:rsid w:val="00921235"/>
    <w:rsid w:val="00922A76"/>
    <w:rsid w:val="00926E55"/>
    <w:rsid w:val="0094022C"/>
    <w:rsid w:val="00941F3C"/>
    <w:rsid w:val="009441EC"/>
    <w:rsid w:val="0094736B"/>
    <w:rsid w:val="00951D4F"/>
    <w:rsid w:val="009531EE"/>
    <w:rsid w:val="009541CF"/>
    <w:rsid w:val="0095479D"/>
    <w:rsid w:val="009631AB"/>
    <w:rsid w:val="00970053"/>
    <w:rsid w:val="00974E0C"/>
    <w:rsid w:val="00980F6D"/>
    <w:rsid w:val="009916E0"/>
    <w:rsid w:val="00993926"/>
    <w:rsid w:val="009A521D"/>
    <w:rsid w:val="009A619D"/>
    <w:rsid w:val="009B0B2D"/>
    <w:rsid w:val="009B2417"/>
    <w:rsid w:val="009B2670"/>
    <w:rsid w:val="009B27AF"/>
    <w:rsid w:val="009C54DD"/>
    <w:rsid w:val="009C65F9"/>
    <w:rsid w:val="009C6E0A"/>
    <w:rsid w:val="009D33A5"/>
    <w:rsid w:val="009E2464"/>
    <w:rsid w:val="009E3723"/>
    <w:rsid w:val="009E38C3"/>
    <w:rsid w:val="009E4877"/>
    <w:rsid w:val="009E48D6"/>
    <w:rsid w:val="009F0092"/>
    <w:rsid w:val="009F2C65"/>
    <w:rsid w:val="009F7D1F"/>
    <w:rsid w:val="00A02CF2"/>
    <w:rsid w:val="00A1082F"/>
    <w:rsid w:val="00A117EF"/>
    <w:rsid w:val="00A120B9"/>
    <w:rsid w:val="00A12AFB"/>
    <w:rsid w:val="00A22756"/>
    <w:rsid w:val="00A23008"/>
    <w:rsid w:val="00A2364A"/>
    <w:rsid w:val="00A25111"/>
    <w:rsid w:val="00A36387"/>
    <w:rsid w:val="00A47DA9"/>
    <w:rsid w:val="00A51944"/>
    <w:rsid w:val="00A56511"/>
    <w:rsid w:val="00A6287A"/>
    <w:rsid w:val="00A70C92"/>
    <w:rsid w:val="00A73799"/>
    <w:rsid w:val="00A75AD6"/>
    <w:rsid w:val="00A75E4A"/>
    <w:rsid w:val="00A76FE2"/>
    <w:rsid w:val="00A828C5"/>
    <w:rsid w:val="00A828E5"/>
    <w:rsid w:val="00A83370"/>
    <w:rsid w:val="00A84040"/>
    <w:rsid w:val="00A94C86"/>
    <w:rsid w:val="00A94D12"/>
    <w:rsid w:val="00A94FEF"/>
    <w:rsid w:val="00A96A64"/>
    <w:rsid w:val="00AA4664"/>
    <w:rsid w:val="00AA5A67"/>
    <w:rsid w:val="00AA5BD9"/>
    <w:rsid w:val="00AB0C8C"/>
    <w:rsid w:val="00AB11D8"/>
    <w:rsid w:val="00AB1806"/>
    <w:rsid w:val="00AB2564"/>
    <w:rsid w:val="00AB5B33"/>
    <w:rsid w:val="00AB749D"/>
    <w:rsid w:val="00AB7D36"/>
    <w:rsid w:val="00AC3AC5"/>
    <w:rsid w:val="00AC6F02"/>
    <w:rsid w:val="00AC6F03"/>
    <w:rsid w:val="00AC7C82"/>
    <w:rsid w:val="00AD3574"/>
    <w:rsid w:val="00AD4141"/>
    <w:rsid w:val="00AD6431"/>
    <w:rsid w:val="00AE0097"/>
    <w:rsid w:val="00AE4EE7"/>
    <w:rsid w:val="00AE5C0B"/>
    <w:rsid w:val="00AF04F1"/>
    <w:rsid w:val="00AF520E"/>
    <w:rsid w:val="00B027B7"/>
    <w:rsid w:val="00B043E3"/>
    <w:rsid w:val="00B243D6"/>
    <w:rsid w:val="00B26080"/>
    <w:rsid w:val="00B26954"/>
    <w:rsid w:val="00B30B3D"/>
    <w:rsid w:val="00B33C5E"/>
    <w:rsid w:val="00B34C7A"/>
    <w:rsid w:val="00B350B2"/>
    <w:rsid w:val="00B36A99"/>
    <w:rsid w:val="00B41299"/>
    <w:rsid w:val="00B44742"/>
    <w:rsid w:val="00B44D69"/>
    <w:rsid w:val="00B44F1C"/>
    <w:rsid w:val="00B45BE8"/>
    <w:rsid w:val="00B45E95"/>
    <w:rsid w:val="00B5129C"/>
    <w:rsid w:val="00B51861"/>
    <w:rsid w:val="00B61577"/>
    <w:rsid w:val="00B7135F"/>
    <w:rsid w:val="00B7552C"/>
    <w:rsid w:val="00B75E18"/>
    <w:rsid w:val="00B76B2A"/>
    <w:rsid w:val="00B8485B"/>
    <w:rsid w:val="00B87893"/>
    <w:rsid w:val="00B907D0"/>
    <w:rsid w:val="00BA373C"/>
    <w:rsid w:val="00BB096D"/>
    <w:rsid w:val="00BB1264"/>
    <w:rsid w:val="00BB18FF"/>
    <w:rsid w:val="00BB3A1F"/>
    <w:rsid w:val="00BB6B62"/>
    <w:rsid w:val="00BB71B0"/>
    <w:rsid w:val="00BB777F"/>
    <w:rsid w:val="00BC30DF"/>
    <w:rsid w:val="00BC393C"/>
    <w:rsid w:val="00BC4434"/>
    <w:rsid w:val="00BC6CA5"/>
    <w:rsid w:val="00BD37A5"/>
    <w:rsid w:val="00BD4414"/>
    <w:rsid w:val="00BD6957"/>
    <w:rsid w:val="00BD7E63"/>
    <w:rsid w:val="00BD7EA2"/>
    <w:rsid w:val="00BE4DF6"/>
    <w:rsid w:val="00BE509B"/>
    <w:rsid w:val="00BE6CA1"/>
    <w:rsid w:val="00BF5763"/>
    <w:rsid w:val="00C00FDE"/>
    <w:rsid w:val="00C06015"/>
    <w:rsid w:val="00C134FD"/>
    <w:rsid w:val="00C15424"/>
    <w:rsid w:val="00C16576"/>
    <w:rsid w:val="00C26C48"/>
    <w:rsid w:val="00C44CE0"/>
    <w:rsid w:val="00C509AB"/>
    <w:rsid w:val="00C51EDF"/>
    <w:rsid w:val="00C5273C"/>
    <w:rsid w:val="00C53DDF"/>
    <w:rsid w:val="00C54C75"/>
    <w:rsid w:val="00C556E1"/>
    <w:rsid w:val="00C658A5"/>
    <w:rsid w:val="00C7253D"/>
    <w:rsid w:val="00C729C4"/>
    <w:rsid w:val="00C7339C"/>
    <w:rsid w:val="00C80639"/>
    <w:rsid w:val="00C80C23"/>
    <w:rsid w:val="00C86CD1"/>
    <w:rsid w:val="00C90662"/>
    <w:rsid w:val="00C915A3"/>
    <w:rsid w:val="00C92A29"/>
    <w:rsid w:val="00C96AD6"/>
    <w:rsid w:val="00CA4F36"/>
    <w:rsid w:val="00CA65D5"/>
    <w:rsid w:val="00CA7367"/>
    <w:rsid w:val="00CB0090"/>
    <w:rsid w:val="00CB3320"/>
    <w:rsid w:val="00CC385C"/>
    <w:rsid w:val="00CC3D0B"/>
    <w:rsid w:val="00CC4D43"/>
    <w:rsid w:val="00CC7451"/>
    <w:rsid w:val="00CC77F4"/>
    <w:rsid w:val="00CD0DE0"/>
    <w:rsid w:val="00CE4A46"/>
    <w:rsid w:val="00CF5B40"/>
    <w:rsid w:val="00D01120"/>
    <w:rsid w:val="00D0496E"/>
    <w:rsid w:val="00D04DE0"/>
    <w:rsid w:val="00D05CC3"/>
    <w:rsid w:val="00D10742"/>
    <w:rsid w:val="00D15563"/>
    <w:rsid w:val="00D17337"/>
    <w:rsid w:val="00D24CD1"/>
    <w:rsid w:val="00D31C6E"/>
    <w:rsid w:val="00D32098"/>
    <w:rsid w:val="00D41FC7"/>
    <w:rsid w:val="00D605C8"/>
    <w:rsid w:val="00D627BD"/>
    <w:rsid w:val="00D66BF7"/>
    <w:rsid w:val="00D72283"/>
    <w:rsid w:val="00D744DC"/>
    <w:rsid w:val="00D7698B"/>
    <w:rsid w:val="00D808C2"/>
    <w:rsid w:val="00D902AF"/>
    <w:rsid w:val="00D925D9"/>
    <w:rsid w:val="00D944EA"/>
    <w:rsid w:val="00D97B2D"/>
    <w:rsid w:val="00DA051C"/>
    <w:rsid w:val="00DA1764"/>
    <w:rsid w:val="00DA2551"/>
    <w:rsid w:val="00DA704D"/>
    <w:rsid w:val="00DB1814"/>
    <w:rsid w:val="00DB7F9D"/>
    <w:rsid w:val="00DC3338"/>
    <w:rsid w:val="00DD01CB"/>
    <w:rsid w:val="00DD2084"/>
    <w:rsid w:val="00DE05D8"/>
    <w:rsid w:val="00DE2781"/>
    <w:rsid w:val="00DE4D8E"/>
    <w:rsid w:val="00DE54A6"/>
    <w:rsid w:val="00DE6413"/>
    <w:rsid w:val="00E01D38"/>
    <w:rsid w:val="00E0295F"/>
    <w:rsid w:val="00E02E1E"/>
    <w:rsid w:val="00E06EC6"/>
    <w:rsid w:val="00E07C93"/>
    <w:rsid w:val="00E10C55"/>
    <w:rsid w:val="00E120C4"/>
    <w:rsid w:val="00E12C85"/>
    <w:rsid w:val="00E15580"/>
    <w:rsid w:val="00E276EB"/>
    <w:rsid w:val="00E314F3"/>
    <w:rsid w:val="00E33D76"/>
    <w:rsid w:val="00E34224"/>
    <w:rsid w:val="00E36DFF"/>
    <w:rsid w:val="00E37FDE"/>
    <w:rsid w:val="00E407DD"/>
    <w:rsid w:val="00E418BE"/>
    <w:rsid w:val="00E520BF"/>
    <w:rsid w:val="00E5457B"/>
    <w:rsid w:val="00E60BB2"/>
    <w:rsid w:val="00E62708"/>
    <w:rsid w:val="00E62B5A"/>
    <w:rsid w:val="00E646C7"/>
    <w:rsid w:val="00E650F1"/>
    <w:rsid w:val="00E66DF9"/>
    <w:rsid w:val="00E748C6"/>
    <w:rsid w:val="00E84E3D"/>
    <w:rsid w:val="00E95400"/>
    <w:rsid w:val="00E962C2"/>
    <w:rsid w:val="00E96E73"/>
    <w:rsid w:val="00EA2789"/>
    <w:rsid w:val="00EA2D85"/>
    <w:rsid w:val="00EA56E0"/>
    <w:rsid w:val="00EA6D01"/>
    <w:rsid w:val="00EC5786"/>
    <w:rsid w:val="00EC7ACD"/>
    <w:rsid w:val="00ED019B"/>
    <w:rsid w:val="00ED7F3C"/>
    <w:rsid w:val="00EE1065"/>
    <w:rsid w:val="00EE46F4"/>
    <w:rsid w:val="00EE663F"/>
    <w:rsid w:val="00F0646B"/>
    <w:rsid w:val="00F10B6D"/>
    <w:rsid w:val="00F152EB"/>
    <w:rsid w:val="00F17940"/>
    <w:rsid w:val="00F2096A"/>
    <w:rsid w:val="00F22C23"/>
    <w:rsid w:val="00F23CDF"/>
    <w:rsid w:val="00F25411"/>
    <w:rsid w:val="00F278EB"/>
    <w:rsid w:val="00F32D30"/>
    <w:rsid w:val="00F33BF8"/>
    <w:rsid w:val="00F34E0F"/>
    <w:rsid w:val="00F41E80"/>
    <w:rsid w:val="00F51C9C"/>
    <w:rsid w:val="00F72952"/>
    <w:rsid w:val="00F75692"/>
    <w:rsid w:val="00F756A3"/>
    <w:rsid w:val="00F757C9"/>
    <w:rsid w:val="00F75FCA"/>
    <w:rsid w:val="00F84083"/>
    <w:rsid w:val="00F85035"/>
    <w:rsid w:val="00F8539B"/>
    <w:rsid w:val="00F87E2A"/>
    <w:rsid w:val="00F92557"/>
    <w:rsid w:val="00FA1F87"/>
    <w:rsid w:val="00FA4B21"/>
    <w:rsid w:val="00FA5A96"/>
    <w:rsid w:val="00FC1083"/>
    <w:rsid w:val="00FC20A9"/>
    <w:rsid w:val="00FC3542"/>
    <w:rsid w:val="00FC74BF"/>
    <w:rsid w:val="00FD1F47"/>
    <w:rsid w:val="00FD2469"/>
    <w:rsid w:val="00FD2C11"/>
    <w:rsid w:val="00FD43DA"/>
    <w:rsid w:val="00FE1955"/>
    <w:rsid w:val="00FE27A3"/>
    <w:rsid w:val="00FE5067"/>
    <w:rsid w:val="00FF2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HAnsi"/>
        <w:sz w:val="28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F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26A1"/>
    <w:pPr>
      <w:spacing w:after="0" w:line="240" w:lineRule="auto"/>
    </w:pPr>
  </w:style>
  <w:style w:type="table" w:styleId="a4">
    <w:name w:val="Table Grid"/>
    <w:basedOn w:val="a1"/>
    <w:uiPriority w:val="39"/>
    <w:rsid w:val="00B8485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1a29c0b5">
    <w:name w:val="cs1a29c0b5"/>
    <w:basedOn w:val="a"/>
    <w:rsid w:val="001A4A6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cs23fb0664">
    <w:name w:val="cs23fb0664"/>
    <w:basedOn w:val="a0"/>
    <w:rsid w:val="001A4A6D"/>
  </w:style>
  <w:style w:type="paragraph" w:styleId="a5">
    <w:name w:val="header"/>
    <w:basedOn w:val="a"/>
    <w:link w:val="a6"/>
    <w:uiPriority w:val="99"/>
    <w:unhideWhenUsed/>
    <w:rsid w:val="00CC77F4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77F4"/>
  </w:style>
  <w:style w:type="paragraph" w:styleId="a7">
    <w:name w:val="footer"/>
    <w:basedOn w:val="a"/>
    <w:link w:val="a8"/>
    <w:uiPriority w:val="99"/>
    <w:semiHidden/>
    <w:unhideWhenUsed/>
    <w:rsid w:val="00CC77F4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C77F4"/>
  </w:style>
  <w:style w:type="paragraph" w:customStyle="1" w:styleId="Default">
    <w:name w:val="Default"/>
    <w:rsid w:val="00FF2795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  <w:lang w:val="uk-UA"/>
    </w:rPr>
  </w:style>
  <w:style w:type="paragraph" w:styleId="a9">
    <w:name w:val="Body Text Indent"/>
    <w:basedOn w:val="a"/>
    <w:link w:val="aa"/>
    <w:rsid w:val="00B75E18"/>
    <w:pPr>
      <w:spacing w:after="0" w:line="240" w:lineRule="auto"/>
      <w:ind w:firstLine="708"/>
      <w:jc w:val="both"/>
    </w:pPr>
    <w:rPr>
      <w:rFonts w:eastAsia="Times New Roman" w:cs="Times New Roman"/>
      <w:szCs w:val="24"/>
      <w:lang w:val="uk-UA" w:eastAsia="zh-CN"/>
    </w:rPr>
  </w:style>
  <w:style w:type="character" w:customStyle="1" w:styleId="aa">
    <w:name w:val="Основной текст с отступом Знак"/>
    <w:basedOn w:val="a0"/>
    <w:link w:val="a9"/>
    <w:rsid w:val="00B75E18"/>
    <w:rPr>
      <w:rFonts w:eastAsia="Times New Roman" w:cs="Times New Roman"/>
      <w:szCs w:val="24"/>
      <w:lang w:val="uk-UA" w:eastAsia="zh-CN"/>
    </w:rPr>
  </w:style>
  <w:style w:type="paragraph" w:styleId="ab">
    <w:name w:val="List Paragraph"/>
    <w:basedOn w:val="a"/>
    <w:uiPriority w:val="34"/>
    <w:qFormat/>
    <w:rsid w:val="0081106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lang w:val="en-US" w:eastAsia="en-US"/>
    </w:rPr>
  </w:style>
  <w:style w:type="paragraph" w:customStyle="1" w:styleId="rvps2">
    <w:name w:val="rvps2"/>
    <w:basedOn w:val="a"/>
    <w:uiPriority w:val="99"/>
    <w:rsid w:val="0081106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14">
    <w:name w:val="Стиль 14 пт"/>
    <w:rsid w:val="0081106B"/>
    <w:rPr>
      <w:sz w:val="28"/>
    </w:rPr>
  </w:style>
  <w:style w:type="paragraph" w:customStyle="1" w:styleId="Heading1">
    <w:name w:val="Heading 1"/>
    <w:basedOn w:val="a"/>
    <w:next w:val="a"/>
    <w:qFormat/>
    <w:rsid w:val="004E0E13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eastAsia="Times New Roman" w:cs="Times New Roman"/>
      <w:b/>
      <w:caps/>
      <w:sz w:val="32"/>
      <w:szCs w:val="24"/>
      <w:lang w:val="uk-UA" w:eastAsia="zh-CN"/>
    </w:rPr>
  </w:style>
  <w:style w:type="paragraph" w:styleId="ac">
    <w:name w:val="Body Text"/>
    <w:basedOn w:val="a"/>
    <w:link w:val="ad"/>
    <w:uiPriority w:val="99"/>
    <w:rsid w:val="00032330"/>
    <w:pPr>
      <w:widowControl w:val="0"/>
      <w:suppressAutoHyphens/>
      <w:spacing w:after="120" w:line="240" w:lineRule="auto"/>
    </w:pPr>
    <w:rPr>
      <w:rFonts w:eastAsia="NSimSun" w:cs="Tahoma"/>
      <w:color w:val="00000A"/>
      <w:kern w:val="2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qFormat/>
    <w:rsid w:val="00032330"/>
    <w:rPr>
      <w:rFonts w:eastAsia="NSimSun" w:cs="Tahoma"/>
      <w:color w:val="00000A"/>
      <w:kern w:val="2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351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3512B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e">
    <w:name w:val="Hyperlink"/>
    <w:basedOn w:val="a0"/>
    <w:uiPriority w:val="99"/>
    <w:unhideWhenUsed/>
    <w:rsid w:val="00584F1F"/>
    <w:rPr>
      <w:color w:val="0563C1" w:themeColor="hyperlink"/>
      <w:u w:val="single"/>
    </w:rPr>
  </w:style>
  <w:style w:type="paragraph" w:styleId="af">
    <w:name w:val="Normal (Web)"/>
    <w:basedOn w:val="a"/>
    <w:uiPriority w:val="99"/>
    <w:semiHidden/>
    <w:unhideWhenUsed/>
    <w:rsid w:val="00350B9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6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4C0B8-AE79-4579-B1EB-E37220CC2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9829</Words>
  <Characters>5603</Characters>
  <Application>Microsoft Office Word</Application>
  <DocSecurity>0</DocSecurity>
  <Lines>46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Vladimirovna</dc:creator>
  <cp:lastModifiedBy>KOR_1</cp:lastModifiedBy>
  <cp:revision>11</cp:revision>
  <cp:lastPrinted>2024-06-25T05:51:00Z</cp:lastPrinted>
  <dcterms:created xsi:type="dcterms:W3CDTF">2024-07-04T13:15:00Z</dcterms:created>
  <dcterms:modified xsi:type="dcterms:W3CDTF">2024-07-11T11:00:00Z</dcterms:modified>
</cp:coreProperties>
</file>