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A18" w:rsidRPr="00E702A2" w:rsidRDefault="00722A18" w:rsidP="00722A18">
      <w:pPr>
        <w:spacing w:line="360" w:lineRule="auto"/>
        <w:ind w:left="4962"/>
        <w:jc w:val="right"/>
        <w:rPr>
          <w:b/>
        </w:rPr>
      </w:pPr>
      <w:r w:rsidRPr="00E702A2">
        <w:t xml:space="preserve">Додаток </w:t>
      </w:r>
      <w:r w:rsidR="00A522C8" w:rsidRPr="00E702A2">
        <w:t>3</w:t>
      </w:r>
    </w:p>
    <w:p w:rsidR="0037636C" w:rsidRPr="00E702A2" w:rsidRDefault="0037636C" w:rsidP="0037636C">
      <w:pPr>
        <w:spacing w:line="360" w:lineRule="auto"/>
        <w:ind w:left="4962"/>
        <w:rPr>
          <w:b/>
        </w:rPr>
      </w:pPr>
      <w:r w:rsidRPr="00E702A2">
        <w:rPr>
          <w:b/>
        </w:rPr>
        <w:t>ЗАТВЕРДЖУЮ</w:t>
      </w:r>
    </w:p>
    <w:p w:rsidR="0037636C" w:rsidRPr="00E702A2" w:rsidRDefault="004B147C" w:rsidP="0037636C">
      <w:pPr>
        <w:spacing w:line="360" w:lineRule="auto"/>
        <w:ind w:left="4962"/>
        <w:rPr>
          <w:b/>
        </w:rPr>
      </w:pPr>
      <w:r w:rsidRPr="00E702A2">
        <w:rPr>
          <w:b/>
        </w:rPr>
        <w:t xml:space="preserve">Начальник </w:t>
      </w:r>
      <w:r w:rsidR="0037636C" w:rsidRPr="00E702A2">
        <w:rPr>
          <w:b/>
        </w:rPr>
        <w:t xml:space="preserve">Головного управління </w:t>
      </w:r>
    </w:p>
    <w:p w:rsidR="0037636C" w:rsidRPr="00E702A2" w:rsidRDefault="0037636C" w:rsidP="0037636C">
      <w:pPr>
        <w:spacing w:line="360" w:lineRule="auto"/>
        <w:ind w:left="4962"/>
        <w:rPr>
          <w:b/>
        </w:rPr>
      </w:pPr>
      <w:r w:rsidRPr="00E702A2">
        <w:rPr>
          <w:b/>
        </w:rPr>
        <w:t xml:space="preserve">Пенсійного фонду України </w:t>
      </w:r>
    </w:p>
    <w:p w:rsidR="0037636C" w:rsidRPr="00E702A2" w:rsidRDefault="0037636C" w:rsidP="0037636C">
      <w:pPr>
        <w:spacing w:after="120" w:line="360" w:lineRule="auto"/>
        <w:ind w:left="4962"/>
        <w:rPr>
          <w:b/>
        </w:rPr>
      </w:pPr>
      <w:r w:rsidRPr="00E702A2">
        <w:rPr>
          <w:b/>
        </w:rPr>
        <w:t>в Черкаській області</w:t>
      </w:r>
    </w:p>
    <w:p w:rsidR="0037636C" w:rsidRPr="00E702A2" w:rsidRDefault="0037636C" w:rsidP="0037636C">
      <w:pPr>
        <w:spacing w:line="360" w:lineRule="auto"/>
        <w:ind w:left="4962"/>
        <w:rPr>
          <w:b/>
        </w:rPr>
      </w:pPr>
      <w:r w:rsidRPr="00E702A2">
        <w:rPr>
          <w:b/>
        </w:rPr>
        <w:t>_____________ Наталія КОСТЮША</w:t>
      </w:r>
    </w:p>
    <w:p w:rsidR="0037636C" w:rsidRPr="00E702A2" w:rsidRDefault="0037636C" w:rsidP="0037636C">
      <w:pPr>
        <w:spacing w:line="360" w:lineRule="auto"/>
        <w:ind w:left="4962"/>
        <w:rPr>
          <w:b/>
        </w:rPr>
      </w:pPr>
      <w:r w:rsidRPr="00E702A2">
        <w:rPr>
          <w:b/>
        </w:rPr>
        <w:t>«____» ____________ 20___ року</w:t>
      </w:r>
    </w:p>
    <w:p w:rsidR="00CD3646" w:rsidRPr="00E702A2" w:rsidRDefault="00CD3646" w:rsidP="00197F88">
      <w:pPr>
        <w:jc w:val="center"/>
        <w:rPr>
          <w:b/>
        </w:rPr>
      </w:pPr>
    </w:p>
    <w:p w:rsidR="00197F88" w:rsidRPr="00E702A2" w:rsidRDefault="00197F88" w:rsidP="00197F88">
      <w:pPr>
        <w:jc w:val="center"/>
      </w:pPr>
      <w:r w:rsidRPr="00E702A2">
        <w:rPr>
          <w:b/>
        </w:rPr>
        <w:t>УМОВИ</w:t>
      </w:r>
    </w:p>
    <w:p w:rsidR="001E17EC" w:rsidRPr="00E702A2" w:rsidRDefault="009D3843" w:rsidP="001E17EC">
      <w:pPr>
        <w:jc w:val="center"/>
        <w:rPr>
          <w:b/>
        </w:rPr>
      </w:pPr>
      <w:r w:rsidRPr="00E702A2">
        <w:rPr>
          <w:b/>
        </w:rPr>
        <w:t>проведення добору на зайняття посади державної служби категорії «В» –</w:t>
      </w:r>
    </w:p>
    <w:p w:rsidR="001E17EC" w:rsidRPr="00E702A2" w:rsidRDefault="00FD2744" w:rsidP="001E17EC">
      <w:pPr>
        <w:jc w:val="center"/>
        <w:rPr>
          <w:b/>
        </w:rPr>
      </w:pPr>
      <w:r w:rsidRPr="00E702A2">
        <w:rPr>
          <w:b/>
        </w:rPr>
        <w:t xml:space="preserve">головного спеціаліста </w:t>
      </w:r>
      <w:r w:rsidR="003060AB" w:rsidRPr="00E702A2">
        <w:rPr>
          <w:rFonts w:eastAsia="SimSun"/>
          <w:b/>
          <w:bCs/>
        </w:rPr>
        <w:t xml:space="preserve">відділу </w:t>
      </w:r>
      <w:r w:rsidR="001E17EC" w:rsidRPr="00E702A2">
        <w:rPr>
          <w:b/>
        </w:rPr>
        <w:t>виконання бюджету та бюджетно-фінансової</w:t>
      </w:r>
    </w:p>
    <w:p w:rsidR="001E17EC" w:rsidRPr="00E702A2" w:rsidRDefault="001E17EC" w:rsidP="001E17EC">
      <w:pPr>
        <w:jc w:val="center"/>
        <w:rPr>
          <w:b/>
        </w:rPr>
      </w:pPr>
      <w:r w:rsidRPr="00E702A2">
        <w:rPr>
          <w:b/>
        </w:rPr>
        <w:t xml:space="preserve">звітності фінансово-економічного управління </w:t>
      </w:r>
    </w:p>
    <w:p w:rsidR="00FD2744" w:rsidRPr="00E702A2" w:rsidRDefault="00FD2744" w:rsidP="001E17EC">
      <w:pPr>
        <w:jc w:val="center"/>
        <w:rPr>
          <w:b/>
        </w:rPr>
      </w:pPr>
      <w:r w:rsidRPr="00E702A2">
        <w:rPr>
          <w:b/>
        </w:rPr>
        <w:t>Головного управління</w:t>
      </w:r>
      <w:r w:rsidR="003060AB" w:rsidRPr="00E702A2">
        <w:rPr>
          <w:b/>
        </w:rPr>
        <w:t xml:space="preserve"> </w:t>
      </w:r>
      <w:r w:rsidRPr="00E702A2">
        <w:rPr>
          <w:b/>
        </w:rPr>
        <w:t>Пенсійного фонду України в Черкаській області</w:t>
      </w:r>
    </w:p>
    <w:p w:rsidR="00474AF6" w:rsidRPr="00E702A2" w:rsidRDefault="00655B7A" w:rsidP="0018226F">
      <w:pPr>
        <w:tabs>
          <w:tab w:val="left" w:pos="3261"/>
        </w:tabs>
        <w:jc w:val="center"/>
        <w:rPr>
          <w:b/>
        </w:rPr>
      </w:pPr>
      <w:r w:rsidRPr="00E702A2">
        <w:rPr>
          <w:b/>
        </w:rPr>
        <w:t xml:space="preserve">(код посади – </w:t>
      </w:r>
      <w:r w:rsidR="003060AB" w:rsidRPr="00E702A2">
        <w:rPr>
          <w:b/>
        </w:rPr>
        <w:t>0</w:t>
      </w:r>
      <w:r w:rsidR="00A522C8" w:rsidRPr="00E702A2">
        <w:rPr>
          <w:b/>
        </w:rPr>
        <w:t>5</w:t>
      </w:r>
      <w:r w:rsidR="003060AB" w:rsidRPr="00E702A2">
        <w:rPr>
          <w:b/>
        </w:rPr>
        <w:t>.01.0</w:t>
      </w:r>
      <w:r w:rsidR="00A522C8" w:rsidRPr="00E702A2">
        <w:rPr>
          <w:b/>
        </w:rPr>
        <w:t>5</w:t>
      </w:r>
      <w:r w:rsidR="00FD2744" w:rsidRPr="00E702A2">
        <w:rPr>
          <w:b/>
        </w:rPr>
        <w:t>, робоче місце розташовано в м. </w:t>
      </w:r>
      <w:r w:rsidR="002361AF" w:rsidRPr="00E702A2">
        <w:rPr>
          <w:b/>
        </w:rPr>
        <w:t>Черкаси</w:t>
      </w:r>
      <w:r w:rsidR="00FD2744" w:rsidRPr="00E702A2">
        <w:rPr>
          <w:b/>
        </w:rPr>
        <w:t>)</w:t>
      </w:r>
      <w:r w:rsidR="005F79CA" w:rsidRPr="00E702A2">
        <w:rPr>
          <w:b/>
        </w:rPr>
        <w:t xml:space="preserve"> </w:t>
      </w:r>
    </w:p>
    <w:p w:rsidR="00A522C8" w:rsidRPr="00E702A2" w:rsidRDefault="00A522C8" w:rsidP="00A522C8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702A2">
        <w:rPr>
          <w:b/>
        </w:rPr>
        <w:t>на період заміщення тимчасово відсутнього державного службовця,</w:t>
      </w:r>
    </w:p>
    <w:p w:rsidR="002361AF" w:rsidRPr="00E702A2" w:rsidRDefault="00A522C8" w:rsidP="00D443AC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702A2">
        <w:rPr>
          <w:b/>
        </w:rPr>
        <w:t>за яким зберігається посада державної служби</w:t>
      </w:r>
    </w:p>
    <w:p w:rsidR="00D443AC" w:rsidRPr="00E702A2" w:rsidRDefault="00D443AC" w:rsidP="00D443AC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E702A2" w:rsidTr="0063720C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702A2" w:rsidRDefault="00390B00">
            <w:pPr>
              <w:jc w:val="center"/>
              <w:rPr>
                <w:b/>
              </w:rPr>
            </w:pPr>
            <w:r w:rsidRPr="00E702A2">
              <w:rPr>
                <w:b/>
              </w:rPr>
              <w:t>Загальні умови</w:t>
            </w:r>
          </w:p>
        </w:tc>
      </w:tr>
      <w:tr w:rsidR="00A522C8" w:rsidRPr="00E702A2" w:rsidTr="000F123F">
        <w:trPr>
          <w:trHeight w:val="61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Моніторинг надходження даних щодо пенсіонерів іноземних держав, які проживають на території Черкаської області, підготовка листів установам банків щодо підтвердження зарахування пенсії вищезазначеним пенсіонерам та направлення в установлені терміни до Пенсійного фонду України відомостей-списків на виплату пенсій, призначених відповідно до законодавства іноземної країни з відміткою про дату зарахування коштів. Формування звітності по вищезазначених виплатах.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Формування інформації щодо нарахованих та повернених сум пенсій через банківські установи в розрізі адміністративно-територіальних одиниць з урахуванням </w:t>
            </w:r>
            <w:proofErr w:type="spellStart"/>
            <w:r w:rsidRPr="00E702A2">
              <w:rPr>
                <w:rFonts w:cs="Times New Roman"/>
              </w:rPr>
              <w:t>корегуючих</w:t>
            </w:r>
            <w:proofErr w:type="spellEnd"/>
            <w:r w:rsidRPr="00E702A2">
              <w:rPr>
                <w:rFonts w:cs="Times New Roman"/>
              </w:rPr>
              <w:t xml:space="preserve"> та додаткових відомостей, контроль фактично профінансованих Пенсійним фондом України сум пенсій через банківські установи та Черкаський регіон АТ «Укрпошта», проведення звірки цих даних з управлінням з питань виплат.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Формування звіту «Оперативні дані про виплату пенсій через поточні рахунки в установах банків», в установлені терміни направлення його до Пенсійного фонду України.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Підготовка та оприлюднення на </w:t>
            </w:r>
            <w:proofErr w:type="spellStart"/>
            <w:r w:rsidRPr="00E702A2">
              <w:rPr>
                <w:rFonts w:cs="Times New Roman"/>
              </w:rPr>
              <w:t>вебпорталі</w:t>
            </w:r>
            <w:proofErr w:type="spellEnd"/>
            <w:r w:rsidRPr="00E702A2">
              <w:rPr>
                <w:rFonts w:cs="Times New Roman"/>
              </w:rPr>
              <w:t xml:space="preserve"> Є-дата інформації щодо виконання бюджету Головного управління, щодо сум сплати за послуги з доставки пенсії відповідно до тендерної закупівлі та Звіту про підприємства, установи, організації, що використовують кошти загальнообов’язкового державного соціального страхування та / або кошти Пенсійного фонду України.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Підготовка аналітичної інформації про чисельність пенсіонерів, які отримують пенсію через установи банків у розрізі банківських установ та в розрізі адміністративно-територіальних одиниць.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Формування, узагальнення та аналіз інформації щодо </w:t>
            </w:r>
            <w:r w:rsidRPr="00E702A2">
              <w:rPr>
                <w:rFonts w:cs="Times New Roman"/>
              </w:rPr>
              <w:lastRenderedPageBreak/>
              <w:t>фактичних видатків субсидій, пільг, страхових, соціальних та інших виплат, що здійснюються Пенсійним фондом України, підготовка інформаційних матеріалів для керівництва Головного управління, оприлюднення в засобах масової інформації, на колегіях, селекторах тощо.</w:t>
            </w:r>
          </w:p>
        </w:tc>
      </w:tr>
      <w:tr w:rsidR="00A522C8" w:rsidRPr="00E702A2" w:rsidTr="0063720C">
        <w:trPr>
          <w:cantSplit/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Посадовий оклад згідно штатного розпису 15 996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E702A2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A522C8" w:rsidRPr="00E702A2" w:rsidTr="0063720C">
        <w:trPr>
          <w:trHeight w:val="246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Строково: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на період заміщення тимчасово відсутнього державного службовця, за яким зберігається посада державної служби.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A522C8" w:rsidRPr="00E702A2" w:rsidTr="0063720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6"/>
              <w:jc w:val="both"/>
            </w:pPr>
            <w:r w:rsidRPr="00E702A2">
              <w:t>Заява та резюме із зазначенням такої інформації: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посада, на яку претендує кандидат;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прізвище, ім’я, по батькові кандидата;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адреса електронної пошти кандидата (для листування);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контактний телефон;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реквізити документа, що посвідчує особу та підтверджує громадянство України;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підтвердження наявності відповідного ступеня вищої освіти;</w:t>
            </w:r>
          </w:p>
          <w:p w:rsidR="00A522C8" w:rsidRPr="00E702A2" w:rsidRDefault="00A522C8" w:rsidP="00A522C8">
            <w:pPr>
              <w:widowControl w:val="0"/>
              <w:ind w:firstLine="176"/>
              <w:jc w:val="both"/>
            </w:pPr>
            <w:r w:rsidRPr="00E702A2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A522C8" w:rsidRPr="00E702A2" w:rsidRDefault="00A522C8" w:rsidP="00E702A2">
            <w:pPr>
              <w:tabs>
                <w:tab w:val="left" w:pos="908"/>
              </w:tabs>
              <w:ind w:firstLine="176"/>
              <w:jc w:val="both"/>
            </w:pPr>
            <w:r w:rsidRPr="00E702A2">
              <w:t xml:space="preserve">Заява та резюме приймаються на електронну пошту </w:t>
            </w:r>
            <w:hyperlink r:id="rId7">
              <w:r w:rsidRPr="00E702A2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E702A2">
              <w:t xml:space="preserve"> до 17 год. 15 хв. </w:t>
            </w:r>
            <w:r w:rsidR="00E702A2">
              <w:rPr>
                <w:lang w:val="en-US"/>
              </w:rPr>
              <w:t>01</w:t>
            </w:r>
            <w:r w:rsidR="00E702A2">
              <w:t>.</w:t>
            </w:r>
            <w:r w:rsidR="00E702A2">
              <w:rPr>
                <w:lang w:val="en-US"/>
              </w:rPr>
              <w:t>01</w:t>
            </w:r>
            <w:r w:rsidR="00E702A2">
              <w:t>.202</w:t>
            </w:r>
            <w:r w:rsidR="00E702A2">
              <w:rPr>
                <w:lang w:val="en-US"/>
              </w:rPr>
              <w:t>6</w:t>
            </w:r>
            <w:r w:rsidRPr="00E702A2">
              <w:t>.</w:t>
            </w:r>
          </w:p>
        </w:tc>
      </w:tr>
      <w:tr w:rsidR="00A522C8" w:rsidRPr="00E702A2" w:rsidTr="0063720C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>Проведення співбесіди дистанційно. Платформа ZOOM.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A522C8" w:rsidRPr="00E702A2" w:rsidTr="0063720C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lastRenderedPageBreak/>
              <w:t>Місце або спосіб проведення співбесіди з метою визначення суб’єктом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 xml:space="preserve">Проведення співбесіди дистанційно. Платформа ZOOM. 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A522C8" w:rsidRPr="00E702A2" w:rsidTr="0063720C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>Сидорук Олеся Анатоліївна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телефон: (0472) 56 75 04</w:t>
            </w:r>
          </w:p>
          <w:p w:rsidR="00A522C8" w:rsidRPr="00E702A2" w:rsidRDefault="00906E0A" w:rsidP="00A522C8">
            <w:pPr>
              <w:ind w:firstLine="170"/>
              <w:jc w:val="both"/>
            </w:pPr>
            <w:hyperlink r:id="rId8">
              <w:r w:rsidR="00A522C8" w:rsidRPr="00E702A2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A522C8" w:rsidRPr="00E702A2" w:rsidTr="0063720C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Кваліфікаційні вимоги</w:t>
            </w:r>
          </w:p>
        </w:tc>
      </w:tr>
      <w:tr w:rsidR="00A522C8" w:rsidRPr="00E702A2" w:rsidTr="0063720C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spacing w:after="80"/>
              <w:ind w:firstLine="170"/>
              <w:jc w:val="both"/>
            </w:pPr>
            <w:r w:rsidRPr="00E702A2">
              <w:t>вища освіта за освітнім ступенем не нижче бакалавра, молодшого бакалавра.</w:t>
            </w:r>
          </w:p>
        </w:tc>
      </w:tr>
      <w:tr w:rsidR="00A522C8" w:rsidRPr="00E702A2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spacing w:after="80"/>
              <w:ind w:firstLine="170"/>
              <w:jc w:val="both"/>
            </w:pPr>
            <w:r w:rsidRPr="00E702A2">
              <w:t xml:space="preserve">не потребує. </w:t>
            </w:r>
          </w:p>
        </w:tc>
      </w:tr>
      <w:tr w:rsidR="00A522C8" w:rsidRPr="00E702A2" w:rsidTr="0063720C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</w:pPr>
            <w:r w:rsidRPr="00E702A2">
              <w:t>вільне володіння державною мовою.</w:t>
            </w:r>
          </w:p>
        </w:tc>
      </w:tr>
      <w:tr w:rsidR="00A522C8" w:rsidRPr="00E702A2" w:rsidTr="0063720C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Вимоги до компетентності</w:t>
            </w:r>
          </w:p>
        </w:tc>
      </w:tr>
      <w:tr w:rsidR="00A522C8" w:rsidRPr="00E702A2" w:rsidTr="0063720C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Компоненти вимоги</w:t>
            </w:r>
          </w:p>
        </w:tc>
      </w:tr>
      <w:tr w:rsidR="00A522C8" w:rsidRPr="00E702A2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</w:pPr>
            <w:r w:rsidRPr="00E702A2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</w:pPr>
            <w:r w:rsidRPr="00E702A2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A522C8" w:rsidRPr="00E702A2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702A2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</w:pPr>
            <w:r w:rsidRPr="00E702A2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E702A2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A522C8" w:rsidRPr="00E702A2" w:rsidRDefault="00A522C8" w:rsidP="00A522C8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E702A2">
              <w:t>здатність брати на себе зобов’язання, чітко їх дотримуватись і виконувати.</w:t>
            </w:r>
          </w:p>
        </w:tc>
      </w:tr>
      <w:tr w:rsidR="00A522C8" w:rsidRPr="00E702A2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702A2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здатність використовувати освітні онлайн-платформи для власного професійного розвитку;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A522C8" w:rsidRPr="00E702A2" w:rsidTr="0063720C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2654ae3a"/>
              <w:spacing w:before="0" w:beforeAutospacing="0" w:after="0" w:afterAutospacing="0"/>
            </w:pPr>
            <w:r w:rsidRPr="00E702A2">
              <w:rPr>
                <w:rStyle w:val="cs674ca198"/>
                <w:color w:val="000000"/>
              </w:rPr>
              <w:lastRenderedPageBreak/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</w:pPr>
            <w:r w:rsidRPr="00E702A2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реалізовувати різні інструменти для досягнення спільних завдань, комунікабельність;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вміння пошуку компромісів;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налагоджувати зв’язки з людьми та суб’єктами господарювання.</w:t>
            </w:r>
          </w:p>
        </w:tc>
      </w:tr>
      <w:tr w:rsidR="00A522C8" w:rsidRPr="00E702A2" w:rsidTr="0063720C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Професійні знання</w:t>
            </w:r>
          </w:p>
        </w:tc>
      </w:tr>
      <w:tr w:rsidR="00A522C8" w:rsidRPr="00E702A2" w:rsidTr="0063720C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Компоненти вимоги</w:t>
            </w:r>
          </w:p>
        </w:tc>
      </w:tr>
      <w:tr w:rsidR="00A522C8" w:rsidRPr="00E702A2" w:rsidTr="00447066">
        <w:trPr>
          <w:trHeight w:val="401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 w:line="20" w:lineRule="atLeast"/>
            </w:pPr>
            <w:r w:rsidRPr="00E702A2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 w:line="20" w:lineRule="atLeast"/>
            </w:pPr>
            <w:r w:rsidRPr="00E702A2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Знання:</w:t>
            </w:r>
          </w:p>
          <w:p w:rsidR="00A522C8" w:rsidRPr="00E702A2" w:rsidRDefault="00A522C8" w:rsidP="00A522C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бухгалтерський облік та фінансову звітність в Україні»</w:t>
            </w:r>
          </w:p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збір та облік єдиного внеску на загальнообов’язкове державне соціальне страхування»;</w:t>
            </w:r>
          </w:p>
          <w:p w:rsidR="00A522C8" w:rsidRPr="00E702A2" w:rsidRDefault="00A522C8" w:rsidP="00A522C8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E702A2">
              <w:rPr>
                <w:bCs/>
                <w:lang w:eastAsia="uk-UA"/>
              </w:rPr>
              <w:t>Закону України «</w:t>
            </w:r>
            <w:r w:rsidRPr="00E702A2">
              <w:t>Про збір на обов</w:t>
            </w:r>
            <w:r w:rsidRPr="00E702A2">
              <w:rPr>
                <w:bCs/>
                <w:lang w:eastAsia="uk-UA"/>
              </w:rPr>
              <w:t>’</w:t>
            </w:r>
            <w:r w:rsidRPr="00E702A2">
              <w:t>язкове державне пенсійне страхування»;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Положення про головні управління Пенсійного фонду України в Автономній Республіці Крим, областях, містах Києві та Севастополі, затвердженого постаново</w:t>
            </w:r>
            <w:bookmarkStart w:id="1" w:name="_GoBack"/>
            <w:bookmarkEnd w:id="1"/>
            <w:r w:rsidRPr="00E702A2">
              <w:t>ю правління Пенсійного фонду України від 22.12.2014 № 28-2 (із змінами) (зареєстровано в Міністерстві юстиції України 15 січня 2015 року за № 40/26485).</w:t>
            </w:r>
          </w:p>
        </w:tc>
      </w:tr>
    </w:tbl>
    <w:p w:rsidR="00DE2FDE" w:rsidRPr="00E702A2" w:rsidRDefault="00741CEC" w:rsidP="00741CEC">
      <w:pPr>
        <w:jc w:val="center"/>
      </w:pPr>
      <w:r w:rsidRPr="00E702A2">
        <w:t>____________________________________________________________________________</w:t>
      </w:r>
    </w:p>
    <w:sectPr w:rsidR="00DE2FDE" w:rsidRPr="00E702A2" w:rsidSect="00E702A2">
      <w:headerReference w:type="default" r:id="rId9"/>
      <w:pgSz w:w="11906" w:h="16838"/>
      <w:pgMar w:top="907" w:right="567" w:bottom="1276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1B0" w:rsidRDefault="000F61B0" w:rsidP="00DE2FDE">
      <w:r>
        <w:separator/>
      </w:r>
    </w:p>
  </w:endnote>
  <w:endnote w:type="continuationSeparator" w:id="0">
    <w:p w:rsidR="000F61B0" w:rsidRDefault="000F61B0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1B0" w:rsidRDefault="000F61B0" w:rsidP="00DE2FDE">
      <w:r>
        <w:separator/>
      </w:r>
    </w:p>
  </w:footnote>
  <w:footnote w:type="continuationSeparator" w:id="0">
    <w:p w:rsidR="000F61B0" w:rsidRDefault="000F61B0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906E0A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E702A2">
      <w:rPr>
        <w:noProof/>
      </w:rPr>
      <w:t>4</w:t>
    </w:r>
    <w: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0F123F"/>
    <w:rsid w:val="000F194D"/>
    <w:rsid w:val="000F61B0"/>
    <w:rsid w:val="00100AFF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4994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17EC"/>
    <w:rsid w:val="001E312B"/>
    <w:rsid w:val="001E4CEB"/>
    <w:rsid w:val="001E6D89"/>
    <w:rsid w:val="001E75EC"/>
    <w:rsid w:val="00205051"/>
    <w:rsid w:val="00217071"/>
    <w:rsid w:val="00224679"/>
    <w:rsid w:val="002260EC"/>
    <w:rsid w:val="0022610C"/>
    <w:rsid w:val="00235D1F"/>
    <w:rsid w:val="002361AF"/>
    <w:rsid w:val="00242FEF"/>
    <w:rsid w:val="002463D4"/>
    <w:rsid w:val="00247576"/>
    <w:rsid w:val="0025289E"/>
    <w:rsid w:val="00256A95"/>
    <w:rsid w:val="002673F5"/>
    <w:rsid w:val="002718A2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0AB"/>
    <w:rsid w:val="00306A3C"/>
    <w:rsid w:val="00310F17"/>
    <w:rsid w:val="00322757"/>
    <w:rsid w:val="00323A33"/>
    <w:rsid w:val="00323AEC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5AB8"/>
    <w:rsid w:val="004301A3"/>
    <w:rsid w:val="00443370"/>
    <w:rsid w:val="00447066"/>
    <w:rsid w:val="00452925"/>
    <w:rsid w:val="00454744"/>
    <w:rsid w:val="00456E81"/>
    <w:rsid w:val="004576BE"/>
    <w:rsid w:val="00464FCF"/>
    <w:rsid w:val="00474AF6"/>
    <w:rsid w:val="004762CF"/>
    <w:rsid w:val="00476A8D"/>
    <w:rsid w:val="00492942"/>
    <w:rsid w:val="004950F1"/>
    <w:rsid w:val="0049782F"/>
    <w:rsid w:val="004A0753"/>
    <w:rsid w:val="004A4AE8"/>
    <w:rsid w:val="004A72C2"/>
    <w:rsid w:val="004A7895"/>
    <w:rsid w:val="004B03CB"/>
    <w:rsid w:val="004B147C"/>
    <w:rsid w:val="004B5AF1"/>
    <w:rsid w:val="004B751E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58AE"/>
    <w:rsid w:val="0063660A"/>
    <w:rsid w:val="0063720C"/>
    <w:rsid w:val="00644762"/>
    <w:rsid w:val="006512E1"/>
    <w:rsid w:val="006539F8"/>
    <w:rsid w:val="00655B7A"/>
    <w:rsid w:val="00665393"/>
    <w:rsid w:val="00673B64"/>
    <w:rsid w:val="00676653"/>
    <w:rsid w:val="00687207"/>
    <w:rsid w:val="00690C14"/>
    <w:rsid w:val="00697A62"/>
    <w:rsid w:val="006A3997"/>
    <w:rsid w:val="006A71B3"/>
    <w:rsid w:val="006B5082"/>
    <w:rsid w:val="006D5037"/>
    <w:rsid w:val="006E1D9C"/>
    <w:rsid w:val="006F1CD6"/>
    <w:rsid w:val="006F247F"/>
    <w:rsid w:val="006F4899"/>
    <w:rsid w:val="006F5A03"/>
    <w:rsid w:val="0070451C"/>
    <w:rsid w:val="00712041"/>
    <w:rsid w:val="00720CAD"/>
    <w:rsid w:val="00721BE1"/>
    <w:rsid w:val="00722A18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1497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C1509"/>
    <w:rsid w:val="007E31E9"/>
    <w:rsid w:val="007F0BE0"/>
    <w:rsid w:val="007F3A7E"/>
    <w:rsid w:val="007F45B1"/>
    <w:rsid w:val="007F7AE5"/>
    <w:rsid w:val="00804990"/>
    <w:rsid w:val="00811FF7"/>
    <w:rsid w:val="0081202B"/>
    <w:rsid w:val="00822B88"/>
    <w:rsid w:val="00826261"/>
    <w:rsid w:val="00831416"/>
    <w:rsid w:val="00841E53"/>
    <w:rsid w:val="008447BA"/>
    <w:rsid w:val="00857AD2"/>
    <w:rsid w:val="008612CE"/>
    <w:rsid w:val="008633AA"/>
    <w:rsid w:val="00865491"/>
    <w:rsid w:val="00874667"/>
    <w:rsid w:val="00874BC8"/>
    <w:rsid w:val="008771CD"/>
    <w:rsid w:val="00877E17"/>
    <w:rsid w:val="00885EA8"/>
    <w:rsid w:val="00894657"/>
    <w:rsid w:val="00894B94"/>
    <w:rsid w:val="008A06F1"/>
    <w:rsid w:val="008A6FFB"/>
    <w:rsid w:val="008B6876"/>
    <w:rsid w:val="008B6E94"/>
    <w:rsid w:val="008B7295"/>
    <w:rsid w:val="008B72AE"/>
    <w:rsid w:val="008C1144"/>
    <w:rsid w:val="008C65C4"/>
    <w:rsid w:val="008C6D06"/>
    <w:rsid w:val="008D104F"/>
    <w:rsid w:val="008D16D7"/>
    <w:rsid w:val="008D75B5"/>
    <w:rsid w:val="008E1CA1"/>
    <w:rsid w:val="008F02B8"/>
    <w:rsid w:val="0090170C"/>
    <w:rsid w:val="00904B22"/>
    <w:rsid w:val="009065D4"/>
    <w:rsid w:val="00906E0A"/>
    <w:rsid w:val="00911D0E"/>
    <w:rsid w:val="00913F43"/>
    <w:rsid w:val="00914513"/>
    <w:rsid w:val="00926BF9"/>
    <w:rsid w:val="00931F44"/>
    <w:rsid w:val="00937F71"/>
    <w:rsid w:val="00950578"/>
    <w:rsid w:val="00954DF7"/>
    <w:rsid w:val="009575B2"/>
    <w:rsid w:val="00960CF7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0463"/>
    <w:rsid w:val="009C1884"/>
    <w:rsid w:val="009D002B"/>
    <w:rsid w:val="009D15C8"/>
    <w:rsid w:val="009D2D29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2AF6"/>
    <w:rsid w:val="00A27B91"/>
    <w:rsid w:val="00A331EB"/>
    <w:rsid w:val="00A33A1F"/>
    <w:rsid w:val="00A41AD0"/>
    <w:rsid w:val="00A46C66"/>
    <w:rsid w:val="00A522C8"/>
    <w:rsid w:val="00A5654D"/>
    <w:rsid w:val="00A57167"/>
    <w:rsid w:val="00A6015D"/>
    <w:rsid w:val="00A61734"/>
    <w:rsid w:val="00A61D93"/>
    <w:rsid w:val="00A625AD"/>
    <w:rsid w:val="00A72A78"/>
    <w:rsid w:val="00A72B52"/>
    <w:rsid w:val="00A72E62"/>
    <w:rsid w:val="00A8278A"/>
    <w:rsid w:val="00A85309"/>
    <w:rsid w:val="00A91002"/>
    <w:rsid w:val="00A95182"/>
    <w:rsid w:val="00A95C22"/>
    <w:rsid w:val="00AA0136"/>
    <w:rsid w:val="00AC11D5"/>
    <w:rsid w:val="00AC361F"/>
    <w:rsid w:val="00AC3CAF"/>
    <w:rsid w:val="00AD39AF"/>
    <w:rsid w:val="00AD5797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7556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E1E11"/>
    <w:rsid w:val="00CF09C4"/>
    <w:rsid w:val="00CF107D"/>
    <w:rsid w:val="00CF51F9"/>
    <w:rsid w:val="00CF5792"/>
    <w:rsid w:val="00CF76C4"/>
    <w:rsid w:val="00D024B6"/>
    <w:rsid w:val="00D11E4C"/>
    <w:rsid w:val="00D25FA6"/>
    <w:rsid w:val="00D310AD"/>
    <w:rsid w:val="00D31BC4"/>
    <w:rsid w:val="00D4067E"/>
    <w:rsid w:val="00D43A79"/>
    <w:rsid w:val="00D443AC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72D2"/>
    <w:rsid w:val="00E637EB"/>
    <w:rsid w:val="00E702A2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06E34"/>
    <w:rsid w:val="00F103B7"/>
    <w:rsid w:val="00F10744"/>
    <w:rsid w:val="00F11ADB"/>
    <w:rsid w:val="00F13942"/>
    <w:rsid w:val="00F1565A"/>
    <w:rsid w:val="00F20D9A"/>
    <w:rsid w:val="00F2251D"/>
    <w:rsid w:val="00F3094B"/>
    <w:rsid w:val="00F46B86"/>
    <w:rsid w:val="00F471AC"/>
    <w:rsid w:val="00F6028A"/>
    <w:rsid w:val="00F605CB"/>
    <w:rsid w:val="00F650FC"/>
    <w:rsid w:val="00F65206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322757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caption"/>
    <w:basedOn w:val="a"/>
    <w:uiPriority w:val="99"/>
    <w:qFormat/>
    <w:rsid w:val="000F123F"/>
    <w:pPr>
      <w:suppressLineNumbers/>
      <w:spacing w:before="120" w:after="120"/>
    </w:pPr>
    <w:rPr>
      <w:rFonts w:cs="Arial Unicode MS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87B79FB-D162-4FA0-BEAF-8003856DA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5212</Words>
  <Characters>2971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2025-11-25T12:07:00Z</cp:lastPrinted>
  <dcterms:created xsi:type="dcterms:W3CDTF">2025-12-19T06:46:00Z</dcterms:created>
  <dcterms:modified xsi:type="dcterms:W3CDTF">2025-12-19T06:46:00Z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