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B00" w:rsidRPr="00797BCF" w:rsidRDefault="00072B00" w:rsidP="00072B00">
      <w:pPr>
        <w:spacing w:line="360" w:lineRule="auto"/>
        <w:ind w:left="5670"/>
        <w:jc w:val="right"/>
      </w:pPr>
      <w:r w:rsidRPr="00797BCF">
        <w:t>Додаток 4</w:t>
      </w:r>
    </w:p>
    <w:p w:rsidR="00164942" w:rsidRPr="00797BCF" w:rsidRDefault="00164942" w:rsidP="00DA43EC">
      <w:pPr>
        <w:spacing w:line="360" w:lineRule="auto"/>
        <w:ind w:left="5670"/>
      </w:pPr>
      <w:r w:rsidRPr="00797BCF">
        <w:t>ЗАТВЕРДЖУЮ</w:t>
      </w:r>
    </w:p>
    <w:p w:rsidR="00164942" w:rsidRPr="00797BCF" w:rsidRDefault="00164942" w:rsidP="00DA43EC">
      <w:pPr>
        <w:ind w:left="5670"/>
      </w:pPr>
      <w:r w:rsidRPr="00797BCF">
        <w:t xml:space="preserve">Начальник Головного управління </w:t>
      </w:r>
    </w:p>
    <w:p w:rsidR="00164942" w:rsidRPr="00797BCF" w:rsidRDefault="00164942" w:rsidP="00DA43EC">
      <w:pPr>
        <w:ind w:left="5670"/>
      </w:pPr>
      <w:r w:rsidRPr="00797BCF">
        <w:t xml:space="preserve">Пенсійного фонду України </w:t>
      </w:r>
    </w:p>
    <w:p w:rsidR="00164942" w:rsidRPr="00797BCF" w:rsidRDefault="00164942" w:rsidP="00DA43EC">
      <w:pPr>
        <w:spacing w:after="120"/>
        <w:ind w:left="5670"/>
      </w:pPr>
      <w:r w:rsidRPr="00797BCF">
        <w:t>в Черкаській області</w:t>
      </w:r>
    </w:p>
    <w:p w:rsidR="00164942" w:rsidRPr="00797BCF" w:rsidRDefault="00164942" w:rsidP="00DA43EC">
      <w:pPr>
        <w:spacing w:line="360" w:lineRule="auto"/>
        <w:ind w:left="5670"/>
      </w:pPr>
      <w:r w:rsidRPr="00797BCF">
        <w:t>_____________ Наталія КОСТЮША</w:t>
      </w:r>
    </w:p>
    <w:p w:rsidR="00164942" w:rsidRPr="00797BCF" w:rsidRDefault="00164942" w:rsidP="00DA43EC">
      <w:pPr>
        <w:ind w:left="5670"/>
      </w:pPr>
      <w:r w:rsidRPr="00797BCF">
        <w:t>«____» ____________ 20___ року</w:t>
      </w:r>
    </w:p>
    <w:p w:rsidR="00C255D4" w:rsidRPr="00797BCF" w:rsidRDefault="00C255D4" w:rsidP="00302242">
      <w:pPr>
        <w:jc w:val="center"/>
        <w:rPr>
          <w:b/>
        </w:rPr>
      </w:pPr>
    </w:p>
    <w:p w:rsidR="00197F88" w:rsidRPr="00797BCF" w:rsidRDefault="00197F88" w:rsidP="00197F88">
      <w:pPr>
        <w:jc w:val="center"/>
      </w:pPr>
      <w:r w:rsidRPr="00797BCF">
        <w:rPr>
          <w:b/>
        </w:rPr>
        <w:t>УМОВИ</w:t>
      </w:r>
    </w:p>
    <w:p w:rsidR="00072B00" w:rsidRPr="00797BCF" w:rsidRDefault="00072B00" w:rsidP="00072B00">
      <w:pPr>
        <w:jc w:val="center"/>
        <w:rPr>
          <w:b/>
        </w:rPr>
      </w:pPr>
      <w:r w:rsidRPr="00797BCF">
        <w:rPr>
          <w:b/>
        </w:rPr>
        <w:t>проведення добору на зайняття посади державної служби категорії «Б» –</w:t>
      </w:r>
    </w:p>
    <w:p w:rsidR="00444DE6" w:rsidRPr="00797BCF" w:rsidRDefault="00072B00" w:rsidP="00072B00">
      <w:pPr>
        <w:jc w:val="center"/>
        <w:rPr>
          <w:b/>
        </w:rPr>
      </w:pPr>
      <w:r w:rsidRPr="00797BCF">
        <w:rPr>
          <w:b/>
        </w:rPr>
        <w:t>заступника начальника загального відділу управління документального забезпечення</w:t>
      </w:r>
    </w:p>
    <w:p w:rsidR="00B36B28" w:rsidRPr="00797BCF" w:rsidRDefault="00444DE6" w:rsidP="0060518C">
      <w:pPr>
        <w:pStyle w:val="cs2a4a7cb2"/>
        <w:spacing w:before="0" w:beforeAutospacing="0" w:after="0" w:afterAutospacing="0"/>
        <w:jc w:val="center"/>
        <w:rPr>
          <w:b/>
        </w:rPr>
      </w:pPr>
      <w:r w:rsidRPr="00797BCF">
        <w:rPr>
          <w:b/>
        </w:rPr>
        <w:t xml:space="preserve">Головного управління Пенсійного фонду України в Черкаській області </w:t>
      </w:r>
    </w:p>
    <w:p w:rsidR="00444DE6" w:rsidRPr="00797BCF" w:rsidRDefault="00300F29" w:rsidP="00444DE6">
      <w:pPr>
        <w:jc w:val="center"/>
        <w:rPr>
          <w:b/>
          <w:lang w:eastAsia="uk-UA"/>
        </w:rPr>
      </w:pPr>
      <w:r w:rsidRPr="00797BCF">
        <w:rPr>
          <w:b/>
        </w:rPr>
        <w:t>(код посади – 1</w:t>
      </w:r>
      <w:r w:rsidR="00DA43EC" w:rsidRPr="00797BCF">
        <w:rPr>
          <w:b/>
        </w:rPr>
        <w:t>2</w:t>
      </w:r>
      <w:r w:rsidRPr="00797BCF">
        <w:rPr>
          <w:b/>
        </w:rPr>
        <w:t>.01.</w:t>
      </w:r>
      <w:r w:rsidR="00072B00" w:rsidRPr="00797BCF">
        <w:rPr>
          <w:b/>
        </w:rPr>
        <w:t>02</w:t>
      </w:r>
      <w:r w:rsidRPr="00797BCF">
        <w:rPr>
          <w:b/>
        </w:rPr>
        <w:t xml:space="preserve">, </w:t>
      </w:r>
      <w:r w:rsidRPr="00797BCF">
        <w:rPr>
          <w:rStyle w:val="cs102784"/>
          <w:b/>
          <w:bCs/>
          <w:color w:val="000000"/>
        </w:rPr>
        <w:t xml:space="preserve">робоче місце </w:t>
      </w:r>
      <w:r w:rsidRPr="00797BCF">
        <w:rPr>
          <w:b/>
        </w:rPr>
        <w:t>розташовано в м. Черкаси</w:t>
      </w:r>
      <w:r w:rsidR="00DA43EC" w:rsidRPr="00797BCF">
        <w:rPr>
          <w:b/>
        </w:rPr>
        <w:t>)</w:t>
      </w:r>
    </w:p>
    <w:p w:rsidR="00332029" w:rsidRPr="00797BCF" w:rsidRDefault="00332029" w:rsidP="0018226F">
      <w:pPr>
        <w:tabs>
          <w:tab w:val="left" w:pos="3261"/>
        </w:tabs>
        <w:jc w:val="center"/>
        <w:rPr>
          <w:b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797BCF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97BCF" w:rsidRDefault="00390B00" w:rsidP="00300F29">
            <w:pPr>
              <w:jc w:val="center"/>
              <w:rPr>
                <w:b/>
              </w:rPr>
            </w:pPr>
            <w:r w:rsidRPr="00797BCF">
              <w:rPr>
                <w:b/>
              </w:rPr>
              <w:t>Загальні умови</w:t>
            </w:r>
          </w:p>
        </w:tc>
      </w:tr>
      <w:tr w:rsidR="00074120" w:rsidRPr="00797BCF" w:rsidTr="00881344">
        <w:trPr>
          <w:trHeight w:val="3674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r w:rsidRPr="00797BCF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ind w:firstLine="318"/>
              <w:jc w:val="both"/>
            </w:pPr>
            <w:r w:rsidRPr="00797BCF">
              <w:t xml:space="preserve">здійснювати облік документів з грифом «Для службового користування» (реєструвати, </w:t>
            </w:r>
            <w:r w:rsidRPr="00797BCF">
              <w:rPr>
                <w:rFonts w:eastAsia="Batang;Malgun Gothic"/>
                <w:iCs/>
                <w:spacing w:val="5"/>
              </w:rPr>
              <w:t xml:space="preserve">обліковувати, </w:t>
            </w:r>
            <w:r w:rsidRPr="00797BCF">
              <w:t xml:space="preserve">розмножувати, </w:t>
            </w:r>
            <w:r w:rsidRPr="00797BCF">
              <w:rPr>
                <w:rFonts w:eastAsia="Batang;Malgun Gothic"/>
                <w:iCs/>
                <w:spacing w:val="5"/>
              </w:rPr>
              <w:t>використовувати і знищувати документи та</w:t>
            </w:r>
            <w:r w:rsidRPr="00797BCF">
              <w:t xml:space="preserve"> </w:t>
            </w:r>
            <w:r w:rsidRPr="00797BCF">
              <w:rPr>
                <w:rFonts w:eastAsia="Batang;Malgun Gothic"/>
                <w:iCs/>
                <w:spacing w:val="5"/>
              </w:rPr>
              <w:t xml:space="preserve">інші матеріальні носії інформації, що містять службову інформацію, </w:t>
            </w:r>
            <w:r w:rsidRPr="00797BCF">
              <w:t>з грифом «Для службового користування») та контроль за їх зберіганням.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формувати архівний фонд Головного управління (зберігання документів, експертиза цінності та їх передача до відповідних архівних установ);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приймати документи від структурних підрозділів Головного управління на архівне зберігання;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упорядковувати справи постійного зберігання, з особового складу, тривалого (більше 10 років) зберігання;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складати описи справ постійного зберігання, з особового складу, тривалого (більше 10 років) зберігання;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складати акти перевіряння наявності і стану справ (документів), акти приймання-передавання документів від структурних підрозділів та на постійне зберігання, акти про вилучення документів для знищення;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передавати акти на погодження Державним архівом Черкаської області;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видавати архівні справи працівникам Головного управління у тимчасове користування;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 xml:space="preserve">вести архівну документацію: паспорт архівного підрозділу Головного управління; книги та журнали архіву Головного управління; картки </w:t>
            </w:r>
            <w:proofErr w:type="spellStart"/>
            <w:r w:rsidRPr="00797BCF">
              <w:rPr>
                <w:rFonts w:cs="Times New Roman"/>
              </w:rPr>
              <w:t>постелажного</w:t>
            </w:r>
            <w:proofErr w:type="spellEnd"/>
            <w:r w:rsidRPr="00797BCF">
              <w:rPr>
                <w:rFonts w:cs="Times New Roman"/>
              </w:rPr>
              <w:t xml:space="preserve"> топографічного покажчика;</w:t>
            </w:r>
          </w:p>
          <w:p w:rsidR="00072B00" w:rsidRPr="00797BCF" w:rsidRDefault="00072B00" w:rsidP="00072B00">
            <w:pPr>
              <w:pStyle w:val="af0"/>
              <w:keepLines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формувати архівний каталог справ постійного зберігання, з особового складу, тривалого (більше 10 років) зберігання;</w:t>
            </w:r>
          </w:p>
          <w:p w:rsidR="00072B00" w:rsidRPr="00797BCF" w:rsidRDefault="00072B00" w:rsidP="00072B00">
            <w:pPr>
              <w:ind w:firstLine="318"/>
              <w:jc w:val="both"/>
            </w:pPr>
            <w:r w:rsidRPr="00797BCF">
              <w:t>складати річний план роботи архіву Головного управління та річний звіт про роботу архіву Головного управління;</w:t>
            </w:r>
          </w:p>
          <w:p w:rsidR="00072B00" w:rsidRPr="00797BCF" w:rsidRDefault="00072B00" w:rsidP="00072B00">
            <w:pPr>
              <w:pStyle w:val="af0"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проводити експертизу наукової та практичної цінності документів при відборі їх на державне зберігання;</w:t>
            </w:r>
          </w:p>
          <w:p w:rsidR="00072B00" w:rsidRPr="00797BCF" w:rsidRDefault="00072B00" w:rsidP="00072B00">
            <w:pPr>
              <w:pStyle w:val="af0"/>
              <w:spacing w:before="0" w:after="0"/>
              <w:ind w:firstLine="318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вести документи постійно діючої експертної комісії з визначення цінності документів Головного управління, забезпечувати їх збереженість; вести протоколи засідань експертної комісії Головного управління;</w:t>
            </w:r>
          </w:p>
          <w:p w:rsidR="00072B00" w:rsidRPr="00797BCF" w:rsidRDefault="00072B00" w:rsidP="00072B00">
            <w:pPr>
              <w:ind w:firstLine="318"/>
              <w:jc w:val="both"/>
            </w:pPr>
            <w:r w:rsidRPr="00797BCF">
              <w:lastRenderedPageBreak/>
              <w:t>складати річний план роботи експертної комісії Головного управління та річний звіт про роботу експертної комісії Головного управлінн</w:t>
            </w:r>
            <w:bookmarkStart w:id="0" w:name="_GoBack"/>
            <w:bookmarkEnd w:id="0"/>
            <w:r w:rsidRPr="00797BCF">
              <w:t>я;</w:t>
            </w:r>
          </w:p>
          <w:p w:rsidR="00072B00" w:rsidRPr="00797BCF" w:rsidRDefault="00072B00" w:rsidP="00072B00">
            <w:pPr>
              <w:ind w:firstLine="318"/>
              <w:jc w:val="both"/>
            </w:pPr>
            <w:r w:rsidRPr="00797BCF">
              <w:t xml:space="preserve">здійснювати цифрову обробку документів, реєстрацію вхідної, вихідної та внутрішньої кореспонденції; </w:t>
            </w:r>
          </w:p>
          <w:p w:rsidR="00072B00" w:rsidRPr="00797BCF" w:rsidRDefault="00072B00" w:rsidP="00072B00">
            <w:pPr>
              <w:ind w:firstLine="318"/>
              <w:jc w:val="both"/>
            </w:pPr>
            <w:r w:rsidRPr="00797BCF">
              <w:t>складати зведену номенклатуру справ Головного управління. Передавати на погодження Державним архівом Черкаської області зведену номенклатуру справ Головного управління та на затвердження начальнику Головного управління;</w:t>
            </w:r>
          </w:p>
          <w:p w:rsidR="00072B00" w:rsidRPr="00797BCF" w:rsidRDefault="00072B00" w:rsidP="00072B00">
            <w:pPr>
              <w:ind w:firstLine="318"/>
              <w:jc w:val="both"/>
            </w:pPr>
            <w:r w:rsidRPr="00797BCF">
              <w:rPr>
                <w:rFonts w:eastAsia="Batang;Malgun Gothic"/>
                <w:iCs/>
                <w:spacing w:val="5"/>
              </w:rPr>
              <w:t xml:space="preserve">контролювати </w:t>
            </w:r>
            <w:r w:rsidRPr="00797BCF">
              <w:t>правильність формування документів у справи відповідно до зведеної номенклатури справ Головного управління;</w:t>
            </w:r>
          </w:p>
          <w:p w:rsidR="00072B00" w:rsidRPr="00797BCF" w:rsidRDefault="00072B00" w:rsidP="00072B00">
            <w:pPr>
              <w:ind w:firstLine="318"/>
              <w:jc w:val="both"/>
            </w:pPr>
            <w:r w:rsidRPr="00797BCF">
              <w:t>закривати зведену номенклатуру справ Головного управління підсумковим записом;</w:t>
            </w:r>
          </w:p>
          <w:p w:rsidR="002E7032" w:rsidRPr="00797BCF" w:rsidRDefault="00072B00" w:rsidP="00072B00">
            <w:pPr>
              <w:ind w:firstLine="180"/>
              <w:jc w:val="both"/>
            </w:pPr>
            <w:r w:rsidRPr="00797BCF">
              <w:t>організовувати та проводити навчання (тренінги), надавати методичну та практичну допомогу працівникам Головного управління з питань діловодства, роботи з документами, здійснення контролю за їх виконанням, роботи в підсистемі «Документообіг» інтегрованої комплексної інформаційної системи (ІКІС) Пенсійного фонду України.</w:t>
            </w:r>
          </w:p>
        </w:tc>
      </w:tr>
      <w:tr w:rsidR="00074120" w:rsidRPr="00797BCF" w:rsidTr="00300F29">
        <w:trPr>
          <w:cantSplit/>
          <w:trHeight w:val="54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r w:rsidRPr="00797BCF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7BCF" w:rsidRPr="00797BCF" w:rsidRDefault="00797BCF" w:rsidP="00797BCF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97BCF">
              <w:t>Посадовий оклад згідно штатного розпису 15</w:t>
            </w:r>
            <w:r w:rsidRPr="00797BCF">
              <w:rPr>
                <w:lang w:val="en-US"/>
              </w:rPr>
              <w:t> </w:t>
            </w:r>
            <w:r w:rsidRPr="00797BCF">
              <w:t>276 </w:t>
            </w:r>
            <w:proofErr w:type="spellStart"/>
            <w:r w:rsidRPr="00797BCF">
              <w:t>грн</w:t>
            </w:r>
            <w:proofErr w:type="spellEnd"/>
            <w:r w:rsidRPr="00797BCF">
              <w:t>, відповідно до постанови Кабінету Міністрів України від 29.12.2023 № 1409 «Питання оплати праці державних службовців на основі класифікації посад у 2026 році»;</w:t>
            </w:r>
          </w:p>
          <w:p w:rsidR="00074120" w:rsidRPr="00797BCF" w:rsidRDefault="00797BCF" w:rsidP="00797BCF">
            <w:pPr>
              <w:pStyle w:val="af0"/>
              <w:spacing w:before="0" w:after="0"/>
              <w:ind w:firstLine="180"/>
              <w:jc w:val="both"/>
              <w:rPr>
                <w:rFonts w:cs="Times New Roman"/>
              </w:rPr>
            </w:pPr>
            <w:r w:rsidRPr="00797BCF">
              <w:rPr>
                <w:rFonts w:cs="Times New Roman"/>
              </w:rPr>
              <w:t>надбавка за ранг державної служби, надбавка за вислугу років на державній службі, доплати, премії та компенсації відповідно до статті 52 Закону України «Про державну службу».</w:t>
            </w:r>
          </w:p>
        </w:tc>
      </w:tr>
      <w:tr w:rsidR="00074120" w:rsidRPr="00797BCF" w:rsidTr="00734D1E">
        <w:trPr>
          <w:trHeight w:val="2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r w:rsidRPr="00797BCF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proofErr w:type="spellStart"/>
            <w:r w:rsidRPr="00797BCF">
              <w:t>Строково</w:t>
            </w:r>
            <w:proofErr w:type="spellEnd"/>
            <w:r w:rsidRPr="00797BCF">
              <w:t xml:space="preserve"> 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стану.</w:t>
            </w:r>
          </w:p>
          <w:p w:rsidR="00074120" w:rsidRPr="00797BCF" w:rsidRDefault="00072B00" w:rsidP="00072B00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97BCF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300F29" w:rsidRPr="00797BCF" w:rsidTr="00141B07">
        <w:trPr>
          <w:trHeight w:val="140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0F29" w:rsidRPr="00797BCF" w:rsidRDefault="00300F29" w:rsidP="00300F29">
            <w:r w:rsidRPr="00797BCF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0F29" w:rsidRPr="00797BCF" w:rsidRDefault="00300F29" w:rsidP="00300F29">
            <w:pPr>
              <w:ind w:firstLine="176"/>
              <w:jc w:val="both"/>
            </w:pPr>
            <w:r w:rsidRPr="00797BCF">
              <w:t>Заява та резюме із зазначенням такої інформації:</w:t>
            </w:r>
          </w:p>
          <w:p w:rsidR="00300F29" w:rsidRPr="00797BCF" w:rsidRDefault="00300F29" w:rsidP="00300F29">
            <w:pPr>
              <w:ind w:firstLine="176"/>
              <w:jc w:val="both"/>
            </w:pPr>
            <w:r w:rsidRPr="00797BCF">
              <w:t>посада, на яку претендує кандидат;</w:t>
            </w:r>
          </w:p>
          <w:p w:rsidR="00300F29" w:rsidRPr="00797BCF" w:rsidRDefault="00300F29" w:rsidP="00300F29">
            <w:pPr>
              <w:ind w:firstLine="176"/>
              <w:jc w:val="both"/>
            </w:pPr>
            <w:r w:rsidRPr="00797BCF">
              <w:t>прізвище, ім’я, по батькові кандидата;</w:t>
            </w:r>
          </w:p>
          <w:p w:rsidR="00300F29" w:rsidRPr="00797BCF" w:rsidRDefault="00300F29" w:rsidP="00300F29">
            <w:pPr>
              <w:ind w:firstLine="176"/>
              <w:jc w:val="both"/>
            </w:pPr>
            <w:r w:rsidRPr="00797BCF">
              <w:t>адреса електронної пошти кандидата (для листування);</w:t>
            </w:r>
          </w:p>
          <w:p w:rsidR="00300F29" w:rsidRPr="00797BCF" w:rsidRDefault="00300F29" w:rsidP="00300F29">
            <w:pPr>
              <w:ind w:firstLine="176"/>
              <w:jc w:val="both"/>
            </w:pPr>
            <w:r w:rsidRPr="00797BCF">
              <w:t>контактний телефон;</w:t>
            </w:r>
          </w:p>
          <w:p w:rsidR="00300F29" w:rsidRPr="00797BCF" w:rsidRDefault="00300F29" w:rsidP="00300F29">
            <w:pPr>
              <w:ind w:firstLine="176"/>
              <w:jc w:val="both"/>
            </w:pPr>
            <w:r w:rsidRPr="00797BCF">
              <w:t>реквізити документа, що посвідчує особу та підтверджує громадянство України;</w:t>
            </w:r>
          </w:p>
          <w:p w:rsidR="00300F29" w:rsidRPr="00797BCF" w:rsidRDefault="00300F29" w:rsidP="00300F29">
            <w:pPr>
              <w:ind w:firstLine="176"/>
              <w:jc w:val="both"/>
            </w:pPr>
            <w:r w:rsidRPr="00797BCF">
              <w:t>підтвердження наявності відповідного ступеня вищої освіти;</w:t>
            </w:r>
          </w:p>
          <w:p w:rsidR="00300F29" w:rsidRPr="00797BCF" w:rsidRDefault="00300F29" w:rsidP="00300F29">
            <w:pPr>
              <w:widowControl w:val="0"/>
              <w:ind w:firstLine="176"/>
              <w:jc w:val="both"/>
            </w:pPr>
            <w:r w:rsidRPr="00797BCF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300F29" w:rsidRPr="00797BCF" w:rsidRDefault="00300F29" w:rsidP="00300F29">
            <w:pPr>
              <w:tabs>
                <w:tab w:val="left" w:pos="908"/>
              </w:tabs>
              <w:ind w:firstLine="176"/>
              <w:jc w:val="both"/>
            </w:pPr>
            <w:r w:rsidRPr="00797BCF">
              <w:t xml:space="preserve">Заява та резюме приймаються на електронну пошту </w:t>
            </w:r>
            <w:hyperlink r:id="rId7">
              <w:r w:rsidRPr="00797BCF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797BCF">
              <w:t xml:space="preserve"> до 1</w:t>
            </w:r>
            <w:r w:rsidR="00072B00" w:rsidRPr="00797BCF">
              <w:t>7</w:t>
            </w:r>
            <w:r w:rsidRPr="00797BCF">
              <w:t xml:space="preserve"> год. </w:t>
            </w:r>
            <w:r w:rsidR="00072B00" w:rsidRPr="00797BCF">
              <w:t>15</w:t>
            </w:r>
            <w:r w:rsidRPr="00797BCF">
              <w:t xml:space="preserve"> хв. </w:t>
            </w:r>
            <w:r w:rsidR="008965DB">
              <w:t>19</w:t>
            </w:r>
            <w:r w:rsidR="00DA43EC" w:rsidRPr="00797BCF">
              <w:t>.0</w:t>
            </w:r>
            <w:r w:rsidR="00072B00" w:rsidRPr="00797BCF">
              <w:t>3</w:t>
            </w:r>
            <w:r w:rsidR="00DA43EC" w:rsidRPr="00797BCF">
              <w:t>.2026</w:t>
            </w:r>
            <w:r w:rsidRPr="00797BCF">
              <w:t>.</w:t>
            </w:r>
          </w:p>
        </w:tc>
      </w:tr>
      <w:tr w:rsidR="00074120" w:rsidRPr="00797BCF" w:rsidTr="00300F29">
        <w:trPr>
          <w:trHeight w:val="192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r w:rsidRPr="00797BCF">
              <w:lastRenderedPageBreak/>
              <w:t xml:space="preserve">Місце або спосіб проведення співбесіди на зайняття посад </w:t>
            </w:r>
            <w:r w:rsidR="00C74B9B" w:rsidRPr="00797BCF">
              <w:t xml:space="preserve">не </w:t>
            </w:r>
            <w:r w:rsidRPr="00797BCF">
              <w:t>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pPr>
              <w:ind w:firstLine="170"/>
              <w:jc w:val="both"/>
            </w:pPr>
            <w:r w:rsidRPr="00797BCF">
              <w:t>Проведення співбесіди дистанційно. Платформа ZOOM.</w:t>
            </w:r>
          </w:p>
          <w:p w:rsidR="00074120" w:rsidRPr="00797BCF" w:rsidRDefault="00074120" w:rsidP="00300F29">
            <w:pPr>
              <w:ind w:firstLine="176"/>
              <w:jc w:val="both"/>
            </w:pPr>
            <w:r w:rsidRPr="00797BCF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074120" w:rsidRPr="00797BCF" w:rsidTr="00300F29">
        <w:trPr>
          <w:trHeight w:val="2807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r w:rsidRPr="00797BCF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4120" w:rsidRPr="00797BCF" w:rsidRDefault="00074120" w:rsidP="00300F29">
            <w:pPr>
              <w:ind w:firstLine="170"/>
              <w:jc w:val="both"/>
            </w:pPr>
            <w:r w:rsidRPr="00797BCF">
              <w:t xml:space="preserve">Проведення співбесіди дистанційно. Платформа ZOOM. </w:t>
            </w:r>
          </w:p>
          <w:p w:rsidR="00074120" w:rsidRPr="00797BCF" w:rsidRDefault="00074120" w:rsidP="00300F29">
            <w:pPr>
              <w:ind w:firstLine="170"/>
              <w:jc w:val="both"/>
            </w:pPr>
            <w:r w:rsidRPr="00797BCF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0F29" w:rsidRPr="00797BCF" w:rsidTr="00C255D4">
        <w:trPr>
          <w:cantSplit/>
          <w:trHeight w:val="210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0F29" w:rsidRPr="00797BCF" w:rsidRDefault="00300F29" w:rsidP="00300F29">
            <w:r w:rsidRPr="00797BCF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0F29" w:rsidRPr="00797BCF" w:rsidRDefault="00300F29" w:rsidP="00300F29">
            <w:pPr>
              <w:ind w:firstLine="170"/>
              <w:jc w:val="both"/>
            </w:pPr>
            <w:r w:rsidRPr="00797BCF">
              <w:t>Сидорук Олеся Анатоліївна</w:t>
            </w:r>
          </w:p>
          <w:p w:rsidR="00300F29" w:rsidRPr="00797BCF" w:rsidRDefault="00300F29" w:rsidP="00300F29">
            <w:pPr>
              <w:ind w:firstLine="170"/>
              <w:jc w:val="both"/>
            </w:pPr>
            <w:r w:rsidRPr="00797BCF">
              <w:t>телефон: 0472 56 75 04</w:t>
            </w:r>
          </w:p>
          <w:p w:rsidR="00300F29" w:rsidRPr="00797BCF" w:rsidRDefault="009D3EF5" w:rsidP="00300F29">
            <w:pPr>
              <w:ind w:firstLine="170"/>
              <w:jc w:val="both"/>
            </w:pPr>
            <w:hyperlink r:id="rId8">
              <w:r w:rsidR="00300F29" w:rsidRPr="00797BCF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074120" w:rsidRPr="00797BCF" w:rsidTr="002B144E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4120" w:rsidRPr="00797BCF" w:rsidRDefault="00074120" w:rsidP="00300F29">
            <w:pPr>
              <w:jc w:val="center"/>
              <w:rPr>
                <w:b/>
              </w:rPr>
            </w:pPr>
            <w:r w:rsidRPr="00797BCF">
              <w:rPr>
                <w:b/>
              </w:rPr>
              <w:t>Кваліфікаційні вимоги</w:t>
            </w:r>
          </w:p>
        </w:tc>
      </w:tr>
      <w:tr w:rsidR="00072B00" w:rsidRPr="00797BCF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B00" w:rsidRPr="00797BCF" w:rsidRDefault="00072B00" w:rsidP="00072B00">
            <w:pPr>
              <w:ind w:firstLine="170"/>
              <w:jc w:val="both"/>
            </w:pPr>
            <w:r w:rsidRPr="00797BCF">
              <w:t>вища освіта за освітнім ступенем не нижче магістра.</w:t>
            </w:r>
          </w:p>
        </w:tc>
      </w:tr>
      <w:tr w:rsidR="00072B00" w:rsidRPr="00797BCF" w:rsidTr="00C255D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B00" w:rsidRPr="00797BCF" w:rsidRDefault="00072B00" w:rsidP="00072B00">
            <w:pPr>
              <w:ind w:firstLine="170"/>
              <w:jc w:val="both"/>
            </w:pPr>
            <w:r w:rsidRPr="00797BCF">
              <w:t>досвід роботи на посадах державної служби категорій «Б» чи «В» або досвід служби в органах місцевого самоврядування, або досвід роботи на керівних посадах підприємств, установ та організацій незалежно від форми власності не менше двох років.</w:t>
            </w:r>
          </w:p>
        </w:tc>
      </w:tr>
      <w:tr w:rsidR="00072B00" w:rsidRPr="00797BCF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ind w:firstLine="170"/>
            </w:pPr>
            <w:r w:rsidRPr="00797BCF">
              <w:t>вільне володіння державною мовою.</w:t>
            </w:r>
          </w:p>
        </w:tc>
      </w:tr>
      <w:tr w:rsidR="00072B00" w:rsidRPr="00797BCF" w:rsidTr="0056580A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B00" w:rsidRPr="00797BCF" w:rsidRDefault="00072B00" w:rsidP="00072B00">
            <w:pPr>
              <w:jc w:val="center"/>
              <w:rPr>
                <w:b/>
              </w:rPr>
            </w:pPr>
            <w:r w:rsidRPr="00797BCF">
              <w:rPr>
                <w:b/>
              </w:rPr>
              <w:t>Вимоги до компетентності</w:t>
            </w:r>
          </w:p>
        </w:tc>
      </w:tr>
      <w:tr w:rsidR="00072B00" w:rsidRPr="00797BCF" w:rsidTr="00293CAB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B00" w:rsidRPr="00797BCF" w:rsidRDefault="00072B00" w:rsidP="00072B00">
            <w:pPr>
              <w:jc w:val="center"/>
              <w:rPr>
                <w:b/>
              </w:rPr>
            </w:pPr>
            <w:r w:rsidRPr="00797BC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B00" w:rsidRPr="00797BCF" w:rsidRDefault="00072B00" w:rsidP="00072B00">
            <w:pPr>
              <w:jc w:val="center"/>
              <w:rPr>
                <w:b/>
              </w:rPr>
            </w:pPr>
            <w:r w:rsidRPr="00797BCF">
              <w:rPr>
                <w:b/>
              </w:rPr>
              <w:t>Компоненти вимоги</w:t>
            </w:r>
          </w:p>
        </w:tc>
      </w:tr>
      <w:tr w:rsidR="00072B00" w:rsidRPr="00797BCF" w:rsidTr="00A00294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430a9416"/>
              <w:spacing w:before="0" w:beforeAutospacing="0" w:after="0" w:afterAutospacing="0"/>
            </w:pPr>
            <w:r w:rsidRPr="00797BCF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97BCF">
              <w:rPr>
                <w:bCs/>
                <w:lang w:eastAsia="uk-UA"/>
              </w:rPr>
              <w:t>вміння фокусувати зусилля для досягнення результату діяльності;</w:t>
            </w:r>
          </w:p>
        </w:tc>
      </w:tr>
      <w:tr w:rsidR="00072B00" w:rsidRPr="00797BCF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797BCF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430a9416"/>
              <w:spacing w:before="0" w:beforeAutospacing="0" w:after="0" w:afterAutospacing="0"/>
            </w:pPr>
            <w:r w:rsidRPr="00797BCF">
              <w:rPr>
                <w:rStyle w:val="cs674ca198"/>
                <w:color w:val="000000"/>
              </w:rPr>
              <w:t xml:space="preserve">Комунікація з </w:t>
            </w:r>
            <w:r w:rsidRPr="00797BCF">
              <w:rPr>
                <w:bCs/>
              </w:rPr>
              <w:t>особами, які звертаються до органів Пенсійного фонду України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13"/>
              <w:shd w:val="clear" w:color="auto" w:fill="auto"/>
              <w:tabs>
                <w:tab w:val="left" w:pos="382"/>
              </w:tabs>
              <w:spacing w:line="240" w:lineRule="auto"/>
              <w:ind w:firstLine="170"/>
              <w:jc w:val="both"/>
            </w:pPr>
            <w:r w:rsidRPr="00797BCF">
              <w:t>здатність правильно розставляти акценти та аргументувати позицію;</w:t>
            </w:r>
          </w:p>
          <w:p w:rsidR="00072B00" w:rsidRPr="00797BCF" w:rsidRDefault="00072B00" w:rsidP="00072B00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797BCF">
              <w:t>вміння правильно формулювати тези;</w:t>
            </w:r>
          </w:p>
          <w:p w:rsidR="00072B00" w:rsidRPr="00797BCF" w:rsidRDefault="00072B00" w:rsidP="00072B00">
            <w:pPr>
              <w:pStyle w:val="csd61a1f57"/>
              <w:spacing w:before="0" w:beforeAutospacing="0" w:after="0" w:afterAutospacing="0"/>
              <w:ind w:firstLine="170"/>
              <w:jc w:val="both"/>
            </w:pPr>
            <w:r w:rsidRPr="00797BCF">
              <w:t>здатність брати відповідальність за керування процесом діалогу;</w:t>
            </w:r>
          </w:p>
          <w:p w:rsidR="00072B00" w:rsidRPr="00797BCF" w:rsidRDefault="00072B00" w:rsidP="00072B00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797BCF">
              <w:t>орієнтація на запобігання / припинення конфліктних ситуацій, вибір оптимальної стратегії розв'язання конфлікту;</w:t>
            </w:r>
          </w:p>
          <w:p w:rsidR="00072B00" w:rsidRPr="00797BCF" w:rsidRDefault="00072B00" w:rsidP="00072B00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797BCF">
              <w:t>керування своїми емоціями, розуміння емоцій учасників.</w:t>
            </w:r>
          </w:p>
        </w:tc>
      </w:tr>
      <w:tr w:rsidR="00072B00" w:rsidRPr="00797BCF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2654ae3a"/>
              <w:spacing w:before="0" w:beforeAutospacing="0" w:after="0" w:afterAutospacing="0"/>
            </w:pPr>
            <w:r w:rsidRPr="00797BCF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ind w:firstLine="170"/>
              <w:jc w:val="both"/>
            </w:pPr>
            <w:r w:rsidRPr="00797BCF">
              <w:rPr>
                <w:lang w:eastAsia="uk-UA"/>
              </w:rPr>
              <w:t xml:space="preserve">усвідомлення важливості якісного виконання своїх посадових </w:t>
            </w:r>
            <w:proofErr w:type="spellStart"/>
            <w:r w:rsidRPr="00797BCF">
              <w:rPr>
                <w:lang w:eastAsia="uk-UA"/>
              </w:rPr>
              <w:t>обов</w:t>
            </w:r>
            <w:proofErr w:type="spellEnd"/>
            <w:r w:rsidRPr="00797BCF">
              <w:rPr>
                <w:lang w:val="ru-RU" w:eastAsia="uk-UA"/>
              </w:rPr>
              <w:t>’</w:t>
            </w:r>
            <w:proofErr w:type="spellStart"/>
            <w:r w:rsidRPr="00797BCF">
              <w:rPr>
                <w:lang w:eastAsia="uk-UA"/>
              </w:rPr>
              <w:t>язків</w:t>
            </w:r>
            <w:proofErr w:type="spellEnd"/>
            <w:r w:rsidRPr="00797BCF">
              <w:rPr>
                <w:lang w:eastAsia="uk-UA"/>
              </w:rPr>
              <w:t xml:space="preserve"> з дотриманням строків та встановлених процедур;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рішень.</w:t>
            </w:r>
          </w:p>
        </w:tc>
      </w:tr>
      <w:tr w:rsidR="00072B00" w:rsidRPr="00797BCF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430a9416"/>
              <w:spacing w:before="0" w:beforeAutospacing="0" w:after="0" w:afterAutospacing="0"/>
            </w:pPr>
            <w:r w:rsidRPr="00797BCF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r w:rsidRPr="00797BCF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ind w:firstLine="170"/>
              <w:jc w:val="both"/>
            </w:pPr>
            <w:r w:rsidRPr="00797BCF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здатність використовувати освітні онлайн-платформи для власного професійного розвитку;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вміння використовувати онлайн-платформи для організації відеоконференцій, зокрема «</w:t>
            </w:r>
            <w:r w:rsidRPr="00797BCF">
              <w:rPr>
                <w:lang w:val="en-US"/>
              </w:rPr>
              <w:t>Zoom</w:t>
            </w:r>
            <w:r w:rsidRPr="00797BCF">
              <w:t>», «</w:t>
            </w:r>
            <w:r w:rsidRPr="00797BCF">
              <w:rPr>
                <w:lang w:val="en-US"/>
              </w:rPr>
              <w:t>Google</w:t>
            </w:r>
            <w:r w:rsidRPr="00797BCF">
              <w:t xml:space="preserve"> </w:t>
            </w:r>
            <w:r w:rsidRPr="00797BCF">
              <w:rPr>
                <w:lang w:val="en-US"/>
              </w:rPr>
              <w:t>Meet</w:t>
            </w:r>
            <w:r w:rsidRPr="00797BCF">
              <w:t>» та інші.</w:t>
            </w:r>
          </w:p>
        </w:tc>
      </w:tr>
      <w:tr w:rsidR="00072B00" w:rsidRPr="00797BCF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72B00" w:rsidRPr="00797BCF" w:rsidRDefault="00072B00" w:rsidP="00072B00">
            <w:pPr>
              <w:keepNext/>
              <w:jc w:val="center"/>
              <w:rPr>
                <w:b/>
              </w:rPr>
            </w:pPr>
            <w:r w:rsidRPr="00797BCF">
              <w:rPr>
                <w:b/>
              </w:rPr>
              <w:t>Професійні знання</w:t>
            </w:r>
          </w:p>
        </w:tc>
      </w:tr>
      <w:tr w:rsidR="00072B00" w:rsidRPr="00797BCF" w:rsidTr="00DA4C9A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jc w:val="center"/>
              <w:rPr>
                <w:b/>
              </w:rPr>
            </w:pPr>
            <w:r w:rsidRPr="00797BCF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jc w:val="center"/>
              <w:rPr>
                <w:b/>
              </w:rPr>
            </w:pPr>
            <w:r w:rsidRPr="00797BCF">
              <w:rPr>
                <w:b/>
              </w:rPr>
              <w:t>Компоненти вимоги</w:t>
            </w:r>
          </w:p>
        </w:tc>
      </w:tr>
      <w:tr w:rsidR="00072B00" w:rsidRPr="00797BCF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430a9416"/>
              <w:spacing w:before="0" w:beforeAutospacing="0" w:after="0" w:afterAutospacing="0"/>
            </w:pPr>
            <w:r w:rsidRPr="00797BCF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pStyle w:val="cs430a9416"/>
              <w:spacing w:before="0" w:beforeAutospacing="0" w:after="0" w:afterAutospacing="0"/>
            </w:pPr>
            <w:r w:rsidRPr="00797BCF">
              <w:rPr>
                <w:rStyle w:val="cs674ca198"/>
                <w:color w:val="000000"/>
              </w:rPr>
              <w:t xml:space="preserve">Знання законодавства щодо ведення діловодства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2B00" w:rsidRPr="00797BCF" w:rsidRDefault="00072B00" w:rsidP="00072B00">
            <w:pPr>
              <w:ind w:firstLine="170"/>
              <w:jc w:val="both"/>
            </w:pPr>
            <w:r w:rsidRPr="00797BCF">
              <w:t>Знання: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Закону України «Про електронні документи та електронний документообіг»;</w:t>
            </w:r>
          </w:p>
          <w:p w:rsidR="00072B00" w:rsidRPr="00797BCF" w:rsidRDefault="00072B00" w:rsidP="00072B0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97BCF">
              <w:rPr>
                <w:bCs/>
                <w:lang w:eastAsia="uk-UA"/>
              </w:rPr>
              <w:t>Закону України «Про звернення громадян»;</w:t>
            </w:r>
          </w:p>
          <w:p w:rsidR="00072B00" w:rsidRPr="00797BCF" w:rsidRDefault="00072B00" w:rsidP="00072B0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97BCF">
              <w:rPr>
                <w:bCs/>
                <w:lang w:eastAsia="uk-UA"/>
              </w:rPr>
              <w:t>Закону України «Про доступ до публічної інформації»;</w:t>
            </w:r>
          </w:p>
          <w:p w:rsidR="00072B00" w:rsidRPr="00797BCF" w:rsidRDefault="00072B00" w:rsidP="00072B0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97BCF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072B00" w:rsidRPr="00797BCF" w:rsidRDefault="00072B00" w:rsidP="00072B00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97BCF">
              <w:rPr>
                <w:bCs/>
                <w:lang w:eastAsia="uk-UA"/>
              </w:rPr>
              <w:t>Закону України «Про загальнообов’язкове державне соціальне страхування»;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постанови Кабінету Міністрів України від 17.01.2018 № 55 «Деякі питання документування управлінської діяльності» (зі змінами);</w:t>
            </w:r>
          </w:p>
          <w:p w:rsidR="00072B00" w:rsidRPr="00797BCF" w:rsidRDefault="00072B00" w:rsidP="00072B00">
            <w:pPr>
              <w:ind w:firstLine="170"/>
              <w:jc w:val="both"/>
            </w:pPr>
            <w:r w:rsidRPr="00797BCF">
              <w:t>правил організації діловодства та архівного зберігання документів у державних органах, органах місцевого самоврядування, на підприємствах, в установах і організаціях, затверджених наказом Міністерства юстиції України від 18.06.2015 № 1000/5 (зареєстровані в Міністерстві юстиції України 22.06.2015 за № 736/27181) (зі змінами);</w:t>
            </w:r>
          </w:p>
          <w:p w:rsidR="00072B00" w:rsidRPr="00797BCF" w:rsidRDefault="00072B00" w:rsidP="00072B00">
            <w:pPr>
              <w:pStyle w:val="ab"/>
              <w:ind w:firstLine="170"/>
              <w:rPr>
                <w:sz w:val="24"/>
                <w:lang w:val="uk-UA"/>
              </w:rPr>
            </w:pPr>
            <w:r w:rsidRPr="00797BCF">
              <w:rPr>
                <w:sz w:val="24"/>
                <w:lang w:val="uk-UA"/>
              </w:rPr>
              <w:t>національного стандарту України Державної уніфікованої системи документації ДСТУ 4163:2020 «Уніфікована система організаційно-розпорядчої документації. Вимоги до оформлення документів»;</w:t>
            </w:r>
          </w:p>
          <w:p w:rsidR="00072B00" w:rsidRPr="00797BCF" w:rsidRDefault="00072B00" w:rsidP="00072B00">
            <w:pPr>
              <w:pStyle w:val="ab"/>
              <w:ind w:firstLine="170"/>
              <w:rPr>
                <w:sz w:val="24"/>
                <w:lang w:val="uk-UA"/>
              </w:rPr>
            </w:pPr>
            <w:r w:rsidRPr="00797BCF">
              <w:rPr>
                <w:color w:val="000000"/>
                <w:sz w:val="24"/>
                <w:lang w:val="uk-UA"/>
              </w:rPr>
              <w:t>Положення про головні управління Пенсійного фонду України в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Автономній Республіці Крим, областях, містах Києві та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Севастополі, затвердженого постановою правління Пенсійного фонду України від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22.12.2014 №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28-2 (із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змінами) (зареєстровано в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Міністерстві юстиції України 15.01.2015 за №</w:t>
            </w:r>
            <w:r w:rsidRPr="00797BCF">
              <w:rPr>
                <w:color w:val="000000"/>
                <w:sz w:val="24"/>
              </w:rPr>
              <w:t> </w:t>
            </w:r>
            <w:r w:rsidRPr="00797BCF">
              <w:rPr>
                <w:color w:val="000000"/>
                <w:sz w:val="24"/>
                <w:lang w:val="uk-UA"/>
              </w:rPr>
              <w:t>40/26485).</w:t>
            </w:r>
          </w:p>
        </w:tc>
      </w:tr>
    </w:tbl>
    <w:p w:rsidR="00DE2FDE" w:rsidRPr="00797BCF" w:rsidRDefault="00741CEC" w:rsidP="00741CEC">
      <w:pPr>
        <w:jc w:val="center"/>
      </w:pPr>
      <w:r w:rsidRPr="00797BCF">
        <w:t>____________________________________________________________________________</w:t>
      </w:r>
    </w:p>
    <w:sectPr w:rsidR="00DE2FDE" w:rsidRPr="00797BCF" w:rsidSect="00072B00">
      <w:headerReference w:type="default" r:id="rId9"/>
      <w:pgSz w:w="11906" w:h="16838"/>
      <w:pgMar w:top="1134" w:right="567" w:bottom="1134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E62" w:rsidRDefault="00CB4E62" w:rsidP="00DE2FDE">
      <w:r>
        <w:separator/>
      </w:r>
    </w:p>
  </w:endnote>
  <w:endnote w:type="continuationSeparator" w:id="0">
    <w:p w:rsidR="00CB4E62" w:rsidRDefault="00CB4E62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atang;Malgun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E62" w:rsidRDefault="00CB4E62" w:rsidP="00DE2FDE">
      <w:r>
        <w:separator/>
      </w:r>
    </w:p>
  </w:footnote>
  <w:footnote w:type="continuationSeparator" w:id="0">
    <w:p w:rsidR="00CB4E62" w:rsidRDefault="00CB4E62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9D3EF5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8965DB">
      <w:rPr>
        <w:noProof/>
      </w:rPr>
      <w:t>4</w:t>
    </w:r>
    <w:r>
      <w:fldChar w:fldCharType="end"/>
    </w:r>
  </w:p>
  <w:p w:rsidR="00072B00" w:rsidRDefault="00072B00" w:rsidP="00072B00">
    <w:pPr>
      <w:pStyle w:val="11"/>
      <w:tabs>
        <w:tab w:val="clear" w:pos="4677"/>
        <w:tab w:val="center" w:pos="0"/>
      </w:tabs>
      <w:jc w:val="right"/>
    </w:pPr>
    <w:r>
      <w:t>Продовження додатку 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4D94"/>
    <w:rsid w:val="000069FD"/>
    <w:rsid w:val="000119CE"/>
    <w:rsid w:val="0001207C"/>
    <w:rsid w:val="0001474A"/>
    <w:rsid w:val="00030653"/>
    <w:rsid w:val="00035D24"/>
    <w:rsid w:val="00040221"/>
    <w:rsid w:val="000465E4"/>
    <w:rsid w:val="000471E4"/>
    <w:rsid w:val="00052B01"/>
    <w:rsid w:val="00054951"/>
    <w:rsid w:val="00055C75"/>
    <w:rsid w:val="000560D5"/>
    <w:rsid w:val="00056B1F"/>
    <w:rsid w:val="00061F36"/>
    <w:rsid w:val="0006381D"/>
    <w:rsid w:val="00072B00"/>
    <w:rsid w:val="00074120"/>
    <w:rsid w:val="0007549D"/>
    <w:rsid w:val="00082F14"/>
    <w:rsid w:val="00083E06"/>
    <w:rsid w:val="00083F5B"/>
    <w:rsid w:val="0009120F"/>
    <w:rsid w:val="00091CB5"/>
    <w:rsid w:val="00095FE2"/>
    <w:rsid w:val="00097CD5"/>
    <w:rsid w:val="000A0687"/>
    <w:rsid w:val="000A090B"/>
    <w:rsid w:val="000A2333"/>
    <w:rsid w:val="000A5D78"/>
    <w:rsid w:val="000A6019"/>
    <w:rsid w:val="000B2D16"/>
    <w:rsid w:val="000B41F4"/>
    <w:rsid w:val="000B5B02"/>
    <w:rsid w:val="000D00F3"/>
    <w:rsid w:val="000D1716"/>
    <w:rsid w:val="000E0565"/>
    <w:rsid w:val="000F0EED"/>
    <w:rsid w:val="00103688"/>
    <w:rsid w:val="0010755F"/>
    <w:rsid w:val="001111BD"/>
    <w:rsid w:val="00115721"/>
    <w:rsid w:val="00126F38"/>
    <w:rsid w:val="00132933"/>
    <w:rsid w:val="0013657D"/>
    <w:rsid w:val="00141B07"/>
    <w:rsid w:val="00144288"/>
    <w:rsid w:val="00151E6A"/>
    <w:rsid w:val="00156255"/>
    <w:rsid w:val="00157D22"/>
    <w:rsid w:val="00160FA0"/>
    <w:rsid w:val="00162F11"/>
    <w:rsid w:val="00164942"/>
    <w:rsid w:val="00177CB1"/>
    <w:rsid w:val="0018226F"/>
    <w:rsid w:val="001907B9"/>
    <w:rsid w:val="00195294"/>
    <w:rsid w:val="0019714C"/>
    <w:rsid w:val="00197F88"/>
    <w:rsid w:val="001A3B14"/>
    <w:rsid w:val="001A6236"/>
    <w:rsid w:val="001A79D2"/>
    <w:rsid w:val="001B2C2D"/>
    <w:rsid w:val="001B37CA"/>
    <w:rsid w:val="001B7A3D"/>
    <w:rsid w:val="001C3A2C"/>
    <w:rsid w:val="001D03B4"/>
    <w:rsid w:val="001D378E"/>
    <w:rsid w:val="001D751A"/>
    <w:rsid w:val="001E0955"/>
    <w:rsid w:val="001E312B"/>
    <w:rsid w:val="001E6D89"/>
    <w:rsid w:val="001E75EC"/>
    <w:rsid w:val="00224679"/>
    <w:rsid w:val="002260EC"/>
    <w:rsid w:val="0022610C"/>
    <w:rsid w:val="00235D1F"/>
    <w:rsid w:val="002426D0"/>
    <w:rsid w:val="00242BD7"/>
    <w:rsid w:val="00242FEF"/>
    <w:rsid w:val="002453CD"/>
    <w:rsid w:val="00247576"/>
    <w:rsid w:val="0025289E"/>
    <w:rsid w:val="00266557"/>
    <w:rsid w:val="002673F5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44E"/>
    <w:rsid w:val="002B1804"/>
    <w:rsid w:val="002C30B7"/>
    <w:rsid w:val="002C37AD"/>
    <w:rsid w:val="002D2E7B"/>
    <w:rsid w:val="002E110B"/>
    <w:rsid w:val="002E36CD"/>
    <w:rsid w:val="002E3D91"/>
    <w:rsid w:val="002E4C0B"/>
    <w:rsid w:val="002E7032"/>
    <w:rsid w:val="002F00E1"/>
    <w:rsid w:val="002F1E16"/>
    <w:rsid w:val="002F308A"/>
    <w:rsid w:val="00300F29"/>
    <w:rsid w:val="00302242"/>
    <w:rsid w:val="00306A3C"/>
    <w:rsid w:val="00306E7C"/>
    <w:rsid w:val="00310F17"/>
    <w:rsid w:val="00324FB5"/>
    <w:rsid w:val="00332029"/>
    <w:rsid w:val="003376DB"/>
    <w:rsid w:val="00346B8C"/>
    <w:rsid w:val="003506EE"/>
    <w:rsid w:val="00352AC3"/>
    <w:rsid w:val="00360F6C"/>
    <w:rsid w:val="00362F33"/>
    <w:rsid w:val="00371FA8"/>
    <w:rsid w:val="00372BDA"/>
    <w:rsid w:val="003731FE"/>
    <w:rsid w:val="00374C9A"/>
    <w:rsid w:val="0037655A"/>
    <w:rsid w:val="00380DC7"/>
    <w:rsid w:val="00380E13"/>
    <w:rsid w:val="00383A92"/>
    <w:rsid w:val="00390B00"/>
    <w:rsid w:val="00391AE7"/>
    <w:rsid w:val="003A14C3"/>
    <w:rsid w:val="003A647B"/>
    <w:rsid w:val="003A66B4"/>
    <w:rsid w:val="003B1C83"/>
    <w:rsid w:val="003B238F"/>
    <w:rsid w:val="003B3D5F"/>
    <w:rsid w:val="003B51DF"/>
    <w:rsid w:val="003C0F39"/>
    <w:rsid w:val="003C27CD"/>
    <w:rsid w:val="003C37AA"/>
    <w:rsid w:val="003C78F6"/>
    <w:rsid w:val="003D1F78"/>
    <w:rsid w:val="003D532B"/>
    <w:rsid w:val="003D57F0"/>
    <w:rsid w:val="003D5C8A"/>
    <w:rsid w:val="003E5888"/>
    <w:rsid w:val="003F5A2A"/>
    <w:rsid w:val="0040677F"/>
    <w:rsid w:val="00406A0D"/>
    <w:rsid w:val="00422949"/>
    <w:rsid w:val="00425AB8"/>
    <w:rsid w:val="004301A3"/>
    <w:rsid w:val="00432C48"/>
    <w:rsid w:val="00437AFE"/>
    <w:rsid w:val="00443370"/>
    <w:rsid w:val="00444DE6"/>
    <w:rsid w:val="00452925"/>
    <w:rsid w:val="00454744"/>
    <w:rsid w:val="00455ABE"/>
    <w:rsid w:val="00456E81"/>
    <w:rsid w:val="004576BE"/>
    <w:rsid w:val="00464FCF"/>
    <w:rsid w:val="00474AF6"/>
    <w:rsid w:val="004762CF"/>
    <w:rsid w:val="00476A8D"/>
    <w:rsid w:val="00477A5C"/>
    <w:rsid w:val="00486C9C"/>
    <w:rsid w:val="004950F1"/>
    <w:rsid w:val="0049782F"/>
    <w:rsid w:val="004A0753"/>
    <w:rsid w:val="004A4AB7"/>
    <w:rsid w:val="004A72C2"/>
    <w:rsid w:val="004A7895"/>
    <w:rsid w:val="004B751E"/>
    <w:rsid w:val="004C5522"/>
    <w:rsid w:val="004D36E6"/>
    <w:rsid w:val="004E2A3D"/>
    <w:rsid w:val="004F1E38"/>
    <w:rsid w:val="00502D72"/>
    <w:rsid w:val="005052AD"/>
    <w:rsid w:val="00505C2C"/>
    <w:rsid w:val="00514ABB"/>
    <w:rsid w:val="00517EDD"/>
    <w:rsid w:val="00520495"/>
    <w:rsid w:val="005260F0"/>
    <w:rsid w:val="00535900"/>
    <w:rsid w:val="00536DFE"/>
    <w:rsid w:val="00537EDC"/>
    <w:rsid w:val="00540978"/>
    <w:rsid w:val="00542D17"/>
    <w:rsid w:val="00543EA5"/>
    <w:rsid w:val="00553C89"/>
    <w:rsid w:val="0055485A"/>
    <w:rsid w:val="00557E8D"/>
    <w:rsid w:val="0056580A"/>
    <w:rsid w:val="00575841"/>
    <w:rsid w:val="0057778E"/>
    <w:rsid w:val="00577B82"/>
    <w:rsid w:val="00580459"/>
    <w:rsid w:val="00581EC5"/>
    <w:rsid w:val="00583804"/>
    <w:rsid w:val="005868AD"/>
    <w:rsid w:val="00590AB8"/>
    <w:rsid w:val="0059771D"/>
    <w:rsid w:val="00597B19"/>
    <w:rsid w:val="005A1D4A"/>
    <w:rsid w:val="005A341F"/>
    <w:rsid w:val="005A6310"/>
    <w:rsid w:val="005A78BB"/>
    <w:rsid w:val="005B1A06"/>
    <w:rsid w:val="005C16FB"/>
    <w:rsid w:val="005C63BE"/>
    <w:rsid w:val="005D6E11"/>
    <w:rsid w:val="005E100D"/>
    <w:rsid w:val="005E10E2"/>
    <w:rsid w:val="005E1713"/>
    <w:rsid w:val="005E21EA"/>
    <w:rsid w:val="005E308A"/>
    <w:rsid w:val="005E3D61"/>
    <w:rsid w:val="005E5ABF"/>
    <w:rsid w:val="006029A8"/>
    <w:rsid w:val="0060491B"/>
    <w:rsid w:val="0060518C"/>
    <w:rsid w:val="00605D8F"/>
    <w:rsid w:val="00611F61"/>
    <w:rsid w:val="006176C3"/>
    <w:rsid w:val="0062255E"/>
    <w:rsid w:val="00622CA2"/>
    <w:rsid w:val="00623775"/>
    <w:rsid w:val="006358AE"/>
    <w:rsid w:val="0063660A"/>
    <w:rsid w:val="00644762"/>
    <w:rsid w:val="00644FB7"/>
    <w:rsid w:val="00645A0D"/>
    <w:rsid w:val="006512E1"/>
    <w:rsid w:val="00665393"/>
    <w:rsid w:val="00666B10"/>
    <w:rsid w:val="00673B64"/>
    <w:rsid w:val="00676653"/>
    <w:rsid w:val="00687207"/>
    <w:rsid w:val="00690C14"/>
    <w:rsid w:val="00697A62"/>
    <w:rsid w:val="006A71B3"/>
    <w:rsid w:val="006B390E"/>
    <w:rsid w:val="006B5082"/>
    <w:rsid w:val="006D5037"/>
    <w:rsid w:val="006E7CE8"/>
    <w:rsid w:val="006F1CD6"/>
    <w:rsid w:val="006F247F"/>
    <w:rsid w:val="006F4899"/>
    <w:rsid w:val="006F5A03"/>
    <w:rsid w:val="0070451C"/>
    <w:rsid w:val="00712041"/>
    <w:rsid w:val="0071487C"/>
    <w:rsid w:val="00720CAD"/>
    <w:rsid w:val="00721689"/>
    <w:rsid w:val="00721BE1"/>
    <w:rsid w:val="00734D1E"/>
    <w:rsid w:val="0073501A"/>
    <w:rsid w:val="007374B7"/>
    <w:rsid w:val="00740C68"/>
    <w:rsid w:val="00741CEC"/>
    <w:rsid w:val="00743906"/>
    <w:rsid w:val="00747B1C"/>
    <w:rsid w:val="00751B30"/>
    <w:rsid w:val="00763575"/>
    <w:rsid w:val="00767D34"/>
    <w:rsid w:val="0077009C"/>
    <w:rsid w:val="007753FB"/>
    <w:rsid w:val="00781EF5"/>
    <w:rsid w:val="00782A2A"/>
    <w:rsid w:val="00793CC5"/>
    <w:rsid w:val="00793D11"/>
    <w:rsid w:val="007944A2"/>
    <w:rsid w:val="00796E4E"/>
    <w:rsid w:val="00797BCF"/>
    <w:rsid w:val="007A02F8"/>
    <w:rsid w:val="007B2409"/>
    <w:rsid w:val="007B3C61"/>
    <w:rsid w:val="007B72EC"/>
    <w:rsid w:val="007F03D6"/>
    <w:rsid w:val="007F0BE0"/>
    <w:rsid w:val="007F3A7E"/>
    <w:rsid w:val="007F7AE5"/>
    <w:rsid w:val="0080234A"/>
    <w:rsid w:val="00804990"/>
    <w:rsid w:val="0081202B"/>
    <w:rsid w:val="00822B88"/>
    <w:rsid w:val="00826261"/>
    <w:rsid w:val="008447BA"/>
    <w:rsid w:val="00857AD2"/>
    <w:rsid w:val="008612CE"/>
    <w:rsid w:val="008633AA"/>
    <w:rsid w:val="00865491"/>
    <w:rsid w:val="00865CF2"/>
    <w:rsid w:val="00874BC8"/>
    <w:rsid w:val="00876CDC"/>
    <w:rsid w:val="008771CD"/>
    <w:rsid w:val="00881344"/>
    <w:rsid w:val="00885EA8"/>
    <w:rsid w:val="00894657"/>
    <w:rsid w:val="00894B94"/>
    <w:rsid w:val="008965DB"/>
    <w:rsid w:val="008A06F1"/>
    <w:rsid w:val="008A6FFB"/>
    <w:rsid w:val="008B6E94"/>
    <w:rsid w:val="008B72AE"/>
    <w:rsid w:val="008C3A16"/>
    <w:rsid w:val="008C6D06"/>
    <w:rsid w:val="008D104F"/>
    <w:rsid w:val="008D16D7"/>
    <w:rsid w:val="008D75B5"/>
    <w:rsid w:val="008F02B8"/>
    <w:rsid w:val="0090170C"/>
    <w:rsid w:val="009065D4"/>
    <w:rsid w:val="00906743"/>
    <w:rsid w:val="00907801"/>
    <w:rsid w:val="00913F43"/>
    <w:rsid w:val="00926BF9"/>
    <w:rsid w:val="00931F44"/>
    <w:rsid w:val="00950578"/>
    <w:rsid w:val="009575B2"/>
    <w:rsid w:val="009611CA"/>
    <w:rsid w:val="00962D81"/>
    <w:rsid w:val="00967E73"/>
    <w:rsid w:val="00974926"/>
    <w:rsid w:val="00974E47"/>
    <w:rsid w:val="00975081"/>
    <w:rsid w:val="00983AFA"/>
    <w:rsid w:val="0098580E"/>
    <w:rsid w:val="00987ACB"/>
    <w:rsid w:val="009958D5"/>
    <w:rsid w:val="009960FF"/>
    <w:rsid w:val="009A6609"/>
    <w:rsid w:val="009A6AC6"/>
    <w:rsid w:val="009A6C96"/>
    <w:rsid w:val="009C1884"/>
    <w:rsid w:val="009D002B"/>
    <w:rsid w:val="009D15C8"/>
    <w:rsid w:val="009D3843"/>
    <w:rsid w:val="009D3EF5"/>
    <w:rsid w:val="009D65EB"/>
    <w:rsid w:val="009D6873"/>
    <w:rsid w:val="009E75DA"/>
    <w:rsid w:val="00A00294"/>
    <w:rsid w:val="00A00603"/>
    <w:rsid w:val="00A02342"/>
    <w:rsid w:val="00A05CBB"/>
    <w:rsid w:val="00A061EF"/>
    <w:rsid w:val="00A213BA"/>
    <w:rsid w:val="00A27B91"/>
    <w:rsid w:val="00A331EB"/>
    <w:rsid w:val="00A3341B"/>
    <w:rsid w:val="00A33A1F"/>
    <w:rsid w:val="00A41AD0"/>
    <w:rsid w:val="00A536AA"/>
    <w:rsid w:val="00A544DF"/>
    <w:rsid w:val="00A5654D"/>
    <w:rsid w:val="00A57167"/>
    <w:rsid w:val="00A6015D"/>
    <w:rsid w:val="00A61D93"/>
    <w:rsid w:val="00A625AD"/>
    <w:rsid w:val="00A63636"/>
    <w:rsid w:val="00A72B52"/>
    <w:rsid w:val="00A72E62"/>
    <w:rsid w:val="00A8278A"/>
    <w:rsid w:val="00A85309"/>
    <w:rsid w:val="00A91375"/>
    <w:rsid w:val="00A95182"/>
    <w:rsid w:val="00AC11D5"/>
    <w:rsid w:val="00AC2963"/>
    <w:rsid w:val="00AC3CAF"/>
    <w:rsid w:val="00AD39AF"/>
    <w:rsid w:val="00AD5797"/>
    <w:rsid w:val="00AE6D8C"/>
    <w:rsid w:val="00AE7C5C"/>
    <w:rsid w:val="00AF1121"/>
    <w:rsid w:val="00B04C4B"/>
    <w:rsid w:val="00B12CAE"/>
    <w:rsid w:val="00B14E3A"/>
    <w:rsid w:val="00B152A1"/>
    <w:rsid w:val="00B1732A"/>
    <w:rsid w:val="00B17547"/>
    <w:rsid w:val="00B21BDF"/>
    <w:rsid w:val="00B3029A"/>
    <w:rsid w:val="00B36B28"/>
    <w:rsid w:val="00B40630"/>
    <w:rsid w:val="00B43F25"/>
    <w:rsid w:val="00B54438"/>
    <w:rsid w:val="00B54762"/>
    <w:rsid w:val="00B55487"/>
    <w:rsid w:val="00B631F7"/>
    <w:rsid w:val="00B64F04"/>
    <w:rsid w:val="00B77F82"/>
    <w:rsid w:val="00B80B95"/>
    <w:rsid w:val="00B824CB"/>
    <w:rsid w:val="00B845D8"/>
    <w:rsid w:val="00B84FF8"/>
    <w:rsid w:val="00B86A95"/>
    <w:rsid w:val="00B87896"/>
    <w:rsid w:val="00B906E4"/>
    <w:rsid w:val="00B909B1"/>
    <w:rsid w:val="00B90E41"/>
    <w:rsid w:val="00B94DFF"/>
    <w:rsid w:val="00BA03F3"/>
    <w:rsid w:val="00BA2912"/>
    <w:rsid w:val="00BC1049"/>
    <w:rsid w:val="00BC6256"/>
    <w:rsid w:val="00BC72D4"/>
    <w:rsid w:val="00BD01A2"/>
    <w:rsid w:val="00BD1CBC"/>
    <w:rsid w:val="00BD46FD"/>
    <w:rsid w:val="00BE0417"/>
    <w:rsid w:val="00C01329"/>
    <w:rsid w:val="00C07C94"/>
    <w:rsid w:val="00C134E5"/>
    <w:rsid w:val="00C140D2"/>
    <w:rsid w:val="00C2255A"/>
    <w:rsid w:val="00C255D4"/>
    <w:rsid w:val="00C3004B"/>
    <w:rsid w:val="00C36C64"/>
    <w:rsid w:val="00C37556"/>
    <w:rsid w:val="00C4783A"/>
    <w:rsid w:val="00C50578"/>
    <w:rsid w:val="00C576F9"/>
    <w:rsid w:val="00C65D7E"/>
    <w:rsid w:val="00C74B9B"/>
    <w:rsid w:val="00C775FC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B4E62"/>
    <w:rsid w:val="00CE1E11"/>
    <w:rsid w:val="00CE5E3B"/>
    <w:rsid w:val="00CF09C4"/>
    <w:rsid w:val="00CF107D"/>
    <w:rsid w:val="00CF5792"/>
    <w:rsid w:val="00CF76C4"/>
    <w:rsid w:val="00D0064C"/>
    <w:rsid w:val="00D11E4C"/>
    <w:rsid w:val="00D148D6"/>
    <w:rsid w:val="00D310AD"/>
    <w:rsid w:val="00D4067E"/>
    <w:rsid w:val="00D43A79"/>
    <w:rsid w:val="00D44C81"/>
    <w:rsid w:val="00D469C4"/>
    <w:rsid w:val="00D51168"/>
    <w:rsid w:val="00D52D90"/>
    <w:rsid w:val="00D52E33"/>
    <w:rsid w:val="00D56C02"/>
    <w:rsid w:val="00D61FA7"/>
    <w:rsid w:val="00D62449"/>
    <w:rsid w:val="00D637D8"/>
    <w:rsid w:val="00D70431"/>
    <w:rsid w:val="00D714DE"/>
    <w:rsid w:val="00D72C30"/>
    <w:rsid w:val="00D7760F"/>
    <w:rsid w:val="00D84A54"/>
    <w:rsid w:val="00D86F7F"/>
    <w:rsid w:val="00D974ED"/>
    <w:rsid w:val="00DA43EC"/>
    <w:rsid w:val="00DA4C9A"/>
    <w:rsid w:val="00DB1219"/>
    <w:rsid w:val="00DD2FE8"/>
    <w:rsid w:val="00DD4B34"/>
    <w:rsid w:val="00DE2FDE"/>
    <w:rsid w:val="00DE4D2B"/>
    <w:rsid w:val="00DF12C1"/>
    <w:rsid w:val="00DF2AD2"/>
    <w:rsid w:val="00DF2CAE"/>
    <w:rsid w:val="00DF74FA"/>
    <w:rsid w:val="00E011B0"/>
    <w:rsid w:val="00E01A4A"/>
    <w:rsid w:val="00E119C0"/>
    <w:rsid w:val="00E17046"/>
    <w:rsid w:val="00E1726A"/>
    <w:rsid w:val="00E1778E"/>
    <w:rsid w:val="00E3314C"/>
    <w:rsid w:val="00E34A48"/>
    <w:rsid w:val="00E36EB3"/>
    <w:rsid w:val="00E46652"/>
    <w:rsid w:val="00E47662"/>
    <w:rsid w:val="00E50B1C"/>
    <w:rsid w:val="00E513DF"/>
    <w:rsid w:val="00E738F9"/>
    <w:rsid w:val="00E773D3"/>
    <w:rsid w:val="00E92DF5"/>
    <w:rsid w:val="00E951B1"/>
    <w:rsid w:val="00EA29E6"/>
    <w:rsid w:val="00EC60BC"/>
    <w:rsid w:val="00ED2D0B"/>
    <w:rsid w:val="00EE0A0B"/>
    <w:rsid w:val="00EE2D08"/>
    <w:rsid w:val="00EE5340"/>
    <w:rsid w:val="00EF79F8"/>
    <w:rsid w:val="00F10744"/>
    <w:rsid w:val="00F13942"/>
    <w:rsid w:val="00F1565A"/>
    <w:rsid w:val="00F20D9A"/>
    <w:rsid w:val="00F2251D"/>
    <w:rsid w:val="00F3094B"/>
    <w:rsid w:val="00F471AC"/>
    <w:rsid w:val="00F6028A"/>
    <w:rsid w:val="00F605CB"/>
    <w:rsid w:val="00F650FC"/>
    <w:rsid w:val="00F65206"/>
    <w:rsid w:val="00F71693"/>
    <w:rsid w:val="00F7667E"/>
    <w:rsid w:val="00F77FBE"/>
    <w:rsid w:val="00F912AD"/>
    <w:rsid w:val="00F921B0"/>
    <w:rsid w:val="00F9309C"/>
    <w:rsid w:val="00F93AC0"/>
    <w:rsid w:val="00F93C61"/>
    <w:rsid w:val="00FA0195"/>
    <w:rsid w:val="00FA134D"/>
    <w:rsid w:val="00FA657A"/>
    <w:rsid w:val="00FB0604"/>
    <w:rsid w:val="00FB3664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580A"/>
    <w:rsid w:val="00FF0F28"/>
    <w:rsid w:val="00FF1E2F"/>
    <w:rsid w:val="00FF24B6"/>
    <w:rsid w:val="00FF4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A544DF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A544DF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customStyle="1" w:styleId="cs2a4a7cb2">
    <w:name w:val="cs2a4a7cb2"/>
    <w:basedOn w:val="a"/>
    <w:rsid w:val="0060518C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102784">
    <w:name w:val="cs102784"/>
    <w:basedOn w:val="a0"/>
    <w:rsid w:val="0060518C"/>
  </w:style>
  <w:style w:type="paragraph" w:styleId="af4">
    <w:name w:val="header"/>
    <w:basedOn w:val="a"/>
    <w:link w:val="14"/>
    <w:uiPriority w:val="99"/>
    <w:unhideWhenUsed/>
    <w:rsid w:val="005B1A06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4"/>
    <w:uiPriority w:val="99"/>
    <w:rsid w:val="005B1A06"/>
    <w:rPr>
      <w:sz w:val="24"/>
      <w:szCs w:val="24"/>
      <w:lang w:eastAsia="zh-CN"/>
    </w:rPr>
  </w:style>
  <w:style w:type="paragraph" w:styleId="af5">
    <w:name w:val="footer"/>
    <w:basedOn w:val="a"/>
    <w:link w:val="15"/>
    <w:unhideWhenUsed/>
    <w:rsid w:val="005B1A06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5"/>
    <w:rsid w:val="005B1A06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AA454D2-647F-4E1C-8060-4F4EA384B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5893</Words>
  <Characters>3360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9235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5</cp:revision>
  <cp:lastPrinted>2025-11-26T14:52:00Z</cp:lastPrinted>
  <dcterms:created xsi:type="dcterms:W3CDTF">2026-02-24T08:23:00Z</dcterms:created>
  <dcterms:modified xsi:type="dcterms:W3CDTF">2026-02-24T09:39:00Z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