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6C7C8217" w14:textId="77777777" w:rsidR="00433B2D" w:rsidRPr="00FC4E9A" w:rsidRDefault="006D697E">
      <w:pPr>
        <w:jc w:val="center"/>
        <w:rPr>
          <w:b/>
          <w:bCs/>
          <w:sz w:val="26"/>
          <w:szCs w:val="26"/>
        </w:rPr>
      </w:pPr>
      <w:r w:rsidRPr="00FC4E9A">
        <w:rPr>
          <w:b/>
          <w:bCs/>
          <w:sz w:val="26"/>
          <w:szCs w:val="26"/>
        </w:rPr>
        <w:t>УМОВИ</w:t>
      </w:r>
    </w:p>
    <w:p w14:paraId="7BA11BC8" w14:textId="2D929C22" w:rsidR="00DA4881" w:rsidRPr="00FC4E9A" w:rsidRDefault="006D697E">
      <w:pPr>
        <w:jc w:val="center"/>
        <w:rPr>
          <w:sz w:val="26"/>
          <w:szCs w:val="26"/>
        </w:rPr>
      </w:pPr>
      <w:r w:rsidRPr="00FC4E9A">
        <w:rPr>
          <w:b/>
          <w:bCs/>
          <w:sz w:val="26"/>
          <w:szCs w:val="26"/>
        </w:rPr>
        <w:t xml:space="preserve"> </w:t>
      </w:r>
      <w:r w:rsidR="00DA4881" w:rsidRPr="00FC4E9A">
        <w:rPr>
          <w:b/>
          <w:bCs/>
          <w:sz w:val="26"/>
          <w:szCs w:val="26"/>
        </w:rPr>
        <w:t xml:space="preserve">проведення </w:t>
      </w:r>
      <w:r w:rsidRPr="00FC4E9A">
        <w:rPr>
          <w:b/>
          <w:bCs/>
          <w:sz w:val="26"/>
          <w:szCs w:val="26"/>
        </w:rPr>
        <w:t>добору</w:t>
      </w:r>
      <w:r w:rsidR="00DA4881" w:rsidRPr="00FC4E9A">
        <w:rPr>
          <w:b/>
          <w:bCs/>
          <w:sz w:val="26"/>
          <w:szCs w:val="26"/>
        </w:rPr>
        <w:t xml:space="preserve"> на зайняття посади категорії «В» </w:t>
      </w:r>
      <w:r w:rsidR="00DA4881" w:rsidRPr="00FC4E9A">
        <w:rPr>
          <w:b/>
          <w:bCs/>
          <w:sz w:val="26"/>
          <w:szCs w:val="26"/>
          <w:lang w:val="ru-RU"/>
        </w:rPr>
        <w:t xml:space="preserve">головного </w:t>
      </w:r>
      <w:r w:rsidR="00DA4881" w:rsidRPr="00FC4E9A">
        <w:rPr>
          <w:b/>
          <w:bCs/>
          <w:sz w:val="26"/>
          <w:szCs w:val="26"/>
        </w:rPr>
        <w:t xml:space="preserve">спеціаліста </w:t>
      </w:r>
      <w:r w:rsidR="00DA4881" w:rsidRPr="00FC4E9A">
        <w:rPr>
          <w:b/>
          <w:sz w:val="26"/>
          <w:szCs w:val="26"/>
          <w:lang w:eastAsia="ru-RU"/>
        </w:rPr>
        <w:t xml:space="preserve">відділу контролю </w:t>
      </w:r>
      <w:r w:rsidR="00DA4881" w:rsidRPr="00FC4E9A">
        <w:rPr>
          <w:b/>
          <w:bCs/>
          <w:sz w:val="26"/>
          <w:szCs w:val="26"/>
        </w:rPr>
        <w:t>за правильністю нарахування житлових субсидій та пільг</w:t>
      </w:r>
      <w:r w:rsidR="00DA4881" w:rsidRPr="00FC4E9A">
        <w:rPr>
          <w:b/>
          <w:sz w:val="26"/>
          <w:szCs w:val="26"/>
          <w:lang w:eastAsia="ru-RU"/>
        </w:rPr>
        <w:t xml:space="preserve"> Упр</w:t>
      </w:r>
      <w:r w:rsidR="00DA4881" w:rsidRPr="00FC4E9A">
        <w:rPr>
          <w:b/>
          <w:sz w:val="26"/>
          <w:szCs w:val="26"/>
        </w:rPr>
        <w:t xml:space="preserve">авління пенсійного забезпечення, </w:t>
      </w:r>
      <w:r w:rsidR="00DA4881" w:rsidRPr="00FC4E9A">
        <w:rPr>
          <w:b/>
          <w:bCs/>
          <w:sz w:val="26"/>
          <w:szCs w:val="26"/>
        </w:rPr>
        <w:t>надання страхових виплат, соціальних послуг, житлових субсидій та пільг</w:t>
      </w:r>
      <w:r w:rsidR="00DA4881" w:rsidRPr="00FC4E9A">
        <w:rPr>
          <w:b/>
          <w:sz w:val="26"/>
          <w:szCs w:val="26"/>
        </w:rPr>
        <w:t xml:space="preserve"> Головного управління Пенсійного фонду України в Луганській області</w:t>
      </w:r>
    </w:p>
    <w:p w14:paraId="6EB3BBDE" w14:textId="77777777" w:rsidR="00DA4881" w:rsidRPr="00FC4E9A" w:rsidRDefault="00DA4881">
      <w:pPr>
        <w:jc w:val="center"/>
        <w:rPr>
          <w:b/>
          <w:sz w:val="26"/>
          <w:szCs w:val="26"/>
        </w:rPr>
      </w:pPr>
      <w:r w:rsidRPr="00FC4E9A">
        <w:rPr>
          <w:b/>
          <w:sz w:val="26"/>
          <w:szCs w:val="26"/>
        </w:rPr>
        <w:t>(2 посади)</w:t>
      </w:r>
    </w:p>
    <w:p w14:paraId="003B295D" w14:textId="77777777" w:rsidR="00DA4881" w:rsidRPr="00FC4E9A" w:rsidRDefault="00DA4881">
      <w:pPr>
        <w:jc w:val="center"/>
        <w:rPr>
          <w:sz w:val="26"/>
          <w:szCs w:val="26"/>
        </w:rPr>
      </w:pPr>
    </w:p>
    <w:tbl>
      <w:tblPr>
        <w:tblW w:w="9655" w:type="dxa"/>
        <w:tblInd w:w="39" w:type="dxa"/>
        <w:tblLayout w:type="fixed"/>
        <w:tblCellMar>
          <w:top w:w="55" w:type="dxa"/>
          <w:left w:w="2" w:type="dxa"/>
          <w:bottom w:w="55" w:type="dxa"/>
          <w:right w:w="53" w:type="dxa"/>
        </w:tblCellMar>
        <w:tblLook w:val="0000" w:firstRow="0" w:lastRow="0" w:firstColumn="0" w:lastColumn="0" w:noHBand="0" w:noVBand="0"/>
      </w:tblPr>
      <w:tblGrid>
        <w:gridCol w:w="509"/>
        <w:gridCol w:w="2850"/>
        <w:gridCol w:w="42"/>
        <w:gridCol w:w="6254"/>
      </w:tblGrid>
      <w:tr w:rsidR="00DA4881" w:rsidRPr="00FC4E9A" w14:paraId="5CBF2C37" w14:textId="77777777">
        <w:trPr>
          <w:trHeight w:val="354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8AE960B" w14:textId="77777777" w:rsidR="00DA4881" w:rsidRPr="00FC4E9A" w:rsidRDefault="00DA4881">
            <w:pPr>
              <w:widowControl w:val="0"/>
              <w:jc w:val="center"/>
              <w:rPr>
                <w:sz w:val="26"/>
                <w:szCs w:val="26"/>
              </w:rPr>
            </w:pPr>
            <w:r w:rsidRPr="00FC4E9A">
              <w:rPr>
                <w:b/>
                <w:bCs/>
                <w:sz w:val="26"/>
                <w:szCs w:val="26"/>
              </w:rPr>
              <w:t>Загальні умови</w:t>
            </w:r>
          </w:p>
        </w:tc>
      </w:tr>
      <w:tr w:rsidR="00DA4881" w:rsidRPr="00FC4E9A" w14:paraId="2C01A0F0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D102AC0" w14:textId="77777777" w:rsidR="00DA4881" w:rsidRPr="00FC4E9A" w:rsidRDefault="00DA4881">
            <w:pPr>
              <w:widowControl w:val="0"/>
              <w:rPr>
                <w:sz w:val="26"/>
                <w:szCs w:val="26"/>
              </w:rPr>
            </w:pPr>
            <w:r w:rsidRPr="00FC4E9A">
              <w:rPr>
                <w:b/>
                <w:bCs/>
                <w:sz w:val="26"/>
                <w:szCs w:val="26"/>
              </w:rPr>
              <w:t xml:space="preserve">Посадові </w:t>
            </w:r>
            <w:proofErr w:type="spellStart"/>
            <w:r w:rsidRPr="00FC4E9A">
              <w:rPr>
                <w:b/>
                <w:bCs/>
                <w:sz w:val="26"/>
                <w:szCs w:val="26"/>
              </w:rPr>
              <w:t>обов</w:t>
            </w:r>
            <w:proofErr w:type="spellEnd"/>
            <w:r w:rsidRPr="00FC4E9A">
              <w:rPr>
                <w:b/>
                <w:bCs/>
                <w:sz w:val="26"/>
                <w:szCs w:val="26"/>
                <w:lang w:val="en-US"/>
              </w:rPr>
              <w:t>'</w:t>
            </w:r>
            <w:proofErr w:type="spellStart"/>
            <w:r w:rsidRPr="00FC4E9A">
              <w:rPr>
                <w:b/>
                <w:bCs/>
                <w:sz w:val="26"/>
                <w:szCs w:val="26"/>
              </w:rPr>
              <w:t>язки</w:t>
            </w:r>
            <w:proofErr w:type="spellEnd"/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14:paraId="6044C963" w14:textId="77777777" w:rsidR="00DA4881" w:rsidRPr="00FC4E9A" w:rsidRDefault="00DA4881">
            <w:pPr>
              <w:widowControl w:val="0"/>
              <w:jc w:val="both"/>
              <w:rPr>
                <w:bCs/>
                <w:sz w:val="26"/>
                <w:szCs w:val="26"/>
              </w:rPr>
            </w:pPr>
            <w:r w:rsidRPr="00FC4E9A">
              <w:rPr>
                <w:b/>
                <w:bCs/>
                <w:sz w:val="26"/>
                <w:szCs w:val="26"/>
              </w:rPr>
              <w:t xml:space="preserve">  </w:t>
            </w:r>
            <w:r w:rsidRPr="00FC4E9A">
              <w:rPr>
                <w:bCs/>
                <w:sz w:val="26"/>
                <w:szCs w:val="26"/>
              </w:rPr>
              <w:t xml:space="preserve">Здійснювати </w:t>
            </w:r>
            <w:r w:rsidRPr="00FC4E9A">
              <w:rPr>
                <w:color w:val="000000"/>
                <w:sz w:val="26"/>
                <w:szCs w:val="26"/>
              </w:rPr>
              <w:t>контроль за правовою, експертною оцінкою документів, визначенням правових підстав для призначення (перерахунку) житлових субсидій та пільг на оплату житлово-комунальних послуг, придбання твердого та рідкого пічного побутового палива і скрапленого газу; субсидії на оплату вартості або частини вартості найму (оренди) житлового приміщення та компенсації частини податку на доходи фізичних осіб або єдиного податку та військового збору; компенсації витрат за тимчасове розміщення (перебування) внутрішньо переміщених осіб.</w:t>
            </w:r>
          </w:p>
          <w:p w14:paraId="49EEB94D" w14:textId="77777777" w:rsidR="00DA4881" w:rsidRPr="00FC4E9A" w:rsidRDefault="00DA4881">
            <w:pPr>
              <w:widowControl w:val="0"/>
              <w:jc w:val="both"/>
              <w:rPr>
                <w:bCs/>
                <w:sz w:val="26"/>
                <w:szCs w:val="26"/>
              </w:rPr>
            </w:pPr>
            <w:r w:rsidRPr="00FC4E9A">
              <w:rPr>
                <w:bCs/>
                <w:sz w:val="26"/>
                <w:szCs w:val="26"/>
              </w:rPr>
              <w:t xml:space="preserve">  Здійснювати </w:t>
            </w:r>
            <w:r w:rsidRPr="00FC4E9A">
              <w:rPr>
                <w:bCs/>
                <w:color w:val="000000"/>
                <w:sz w:val="26"/>
                <w:szCs w:val="26"/>
              </w:rPr>
              <w:t>п</w:t>
            </w:r>
            <w:r w:rsidRPr="00FC4E9A">
              <w:rPr>
                <w:color w:val="000000"/>
                <w:sz w:val="26"/>
                <w:szCs w:val="26"/>
              </w:rPr>
              <w:t>еревірку правильності застосування законодавства при розроблені рішень про призначення (перерахунок) житлових субсидій та пільг; субсидії на оплату вартості або частини вартості найму (оренди) житлового приміщення та компенсації частини податку на доходи фізичних осіб або єдиного податку та військового збору; компенсації витрат за тимчасове розміщення (перебування) внутрішньо переміщених осіб в умовах екстериторіального розподілу за принципом «Єдиної черги», перевіряти та затверджувати рішення про призначення.</w:t>
            </w:r>
          </w:p>
          <w:p w14:paraId="66478CBF" w14:textId="77777777" w:rsidR="00DA4881" w:rsidRPr="00FC4E9A" w:rsidRDefault="00DA4881">
            <w:pPr>
              <w:widowControl w:val="0"/>
              <w:jc w:val="both"/>
              <w:rPr>
                <w:bCs/>
                <w:sz w:val="26"/>
                <w:szCs w:val="26"/>
              </w:rPr>
            </w:pPr>
            <w:r w:rsidRPr="00FC4E9A">
              <w:rPr>
                <w:bCs/>
                <w:sz w:val="26"/>
                <w:szCs w:val="26"/>
              </w:rPr>
              <w:t xml:space="preserve">  Здійснювати </w:t>
            </w:r>
            <w:r w:rsidRPr="00FC4E9A">
              <w:rPr>
                <w:bCs/>
                <w:color w:val="000000"/>
                <w:sz w:val="26"/>
                <w:szCs w:val="26"/>
              </w:rPr>
              <w:t>п</w:t>
            </w:r>
            <w:r w:rsidRPr="00FC4E9A">
              <w:rPr>
                <w:color w:val="000000"/>
                <w:sz w:val="26"/>
                <w:szCs w:val="26"/>
              </w:rPr>
              <w:t>еревірку правильності застосування законодавства при розроблені рішень про відмову у призначенні (перерахунку) житлових субсидій та пільг; субсидії на оплату вартості або частини вартості найму (оренди) житлового приміщення та компенсації частини податку на доходи фізичних осіб або єдиного податку та військового збору; компенсації витрат за тимчасове розміщення (перебування) внутрішньо переміщених осіб в умовах екстериторіального розподілу за принципом «Єдиної черги», перевіряти та затверджувати рішення про відмову.</w:t>
            </w:r>
          </w:p>
          <w:p w14:paraId="61EF6A0E" w14:textId="77777777" w:rsidR="00DA4881" w:rsidRPr="00FC4E9A" w:rsidRDefault="00DA4881">
            <w:pPr>
              <w:widowControl w:val="0"/>
              <w:jc w:val="both"/>
              <w:rPr>
                <w:bCs/>
                <w:sz w:val="26"/>
                <w:szCs w:val="26"/>
              </w:rPr>
            </w:pPr>
            <w:r w:rsidRPr="00FC4E9A">
              <w:rPr>
                <w:bCs/>
                <w:sz w:val="26"/>
                <w:szCs w:val="26"/>
              </w:rPr>
              <w:t xml:space="preserve">  Готувати</w:t>
            </w:r>
            <w:r w:rsidRPr="00FC4E9A">
              <w:rPr>
                <w:color w:val="000000"/>
                <w:sz w:val="26"/>
                <w:szCs w:val="26"/>
              </w:rPr>
              <w:t xml:space="preserve"> інформацію на звернення, запити, що надходять до Головного управління.</w:t>
            </w:r>
          </w:p>
          <w:p w14:paraId="38C47FCA" w14:textId="77777777" w:rsidR="00DA4881" w:rsidRPr="00FC4E9A" w:rsidRDefault="00DA4881">
            <w:pPr>
              <w:widowControl w:val="0"/>
              <w:jc w:val="both"/>
              <w:rPr>
                <w:bCs/>
                <w:sz w:val="26"/>
                <w:szCs w:val="26"/>
              </w:rPr>
            </w:pPr>
            <w:r w:rsidRPr="00FC4E9A">
              <w:rPr>
                <w:color w:val="000000"/>
                <w:sz w:val="26"/>
                <w:szCs w:val="26"/>
              </w:rPr>
              <w:t xml:space="preserve">  Опрацьовувати рекомендацій Міністерства фінансів за результатами верифікації житлових субсидій та пільг.</w:t>
            </w:r>
          </w:p>
          <w:p w14:paraId="65674704" w14:textId="77777777" w:rsidR="00DA4881" w:rsidRPr="00FC4E9A" w:rsidRDefault="00DA4881">
            <w:pPr>
              <w:widowControl w:val="0"/>
              <w:jc w:val="both"/>
              <w:rPr>
                <w:sz w:val="26"/>
                <w:szCs w:val="26"/>
              </w:rPr>
            </w:pPr>
            <w:r w:rsidRPr="00FC4E9A">
              <w:rPr>
                <w:bCs/>
                <w:sz w:val="26"/>
                <w:szCs w:val="26"/>
              </w:rPr>
              <w:t xml:space="preserve">  </w:t>
            </w:r>
            <w:r w:rsidRPr="00FC4E9A">
              <w:rPr>
                <w:sz w:val="26"/>
                <w:szCs w:val="26"/>
              </w:rPr>
              <w:t xml:space="preserve">Забезпечувати виконання вимог законодавства про </w:t>
            </w:r>
            <w:r w:rsidRPr="00FC4E9A">
              <w:rPr>
                <w:sz w:val="26"/>
                <w:szCs w:val="26"/>
              </w:rPr>
              <w:lastRenderedPageBreak/>
              <w:t xml:space="preserve">запобігання корупції та в межах своєї компетенції, дотримуватись законодавства про інформацію та доступ до публічної інформації та персональних даних, надавати відповіді на запити правоохоронних органів щодо конфіденційної інформації. </w:t>
            </w:r>
          </w:p>
          <w:p w14:paraId="461C4E1A" w14:textId="77777777" w:rsidR="00DA4881" w:rsidRPr="00FC4E9A" w:rsidRDefault="00DA4881">
            <w:pPr>
              <w:widowControl w:val="0"/>
              <w:jc w:val="both"/>
              <w:rPr>
                <w:sz w:val="26"/>
                <w:szCs w:val="26"/>
              </w:rPr>
            </w:pPr>
            <w:r w:rsidRPr="00FC4E9A">
              <w:rPr>
                <w:bCs/>
                <w:sz w:val="26"/>
                <w:szCs w:val="26"/>
              </w:rPr>
              <w:t xml:space="preserve">  </w:t>
            </w:r>
            <w:r w:rsidRPr="00FC4E9A">
              <w:rPr>
                <w:color w:val="000000"/>
                <w:sz w:val="26"/>
                <w:szCs w:val="26"/>
              </w:rPr>
              <w:t>Виконувати</w:t>
            </w:r>
            <w:r w:rsidRPr="00FC4E9A">
              <w:rPr>
                <w:sz w:val="26"/>
                <w:szCs w:val="26"/>
              </w:rPr>
              <w:t xml:space="preserve"> інших функцій, визначені законами України, з питань, віднесених до компетенції відділу.</w:t>
            </w:r>
          </w:p>
          <w:p w14:paraId="46ED19A1" w14:textId="77777777" w:rsidR="00DA4881" w:rsidRPr="00FC4E9A" w:rsidRDefault="00DA4881">
            <w:pPr>
              <w:widowControl w:val="0"/>
              <w:jc w:val="both"/>
              <w:rPr>
                <w:bCs/>
                <w:sz w:val="26"/>
                <w:szCs w:val="26"/>
              </w:rPr>
            </w:pPr>
          </w:p>
          <w:p w14:paraId="10FD1BB2" w14:textId="77777777" w:rsidR="00DA4881" w:rsidRPr="00FC4E9A" w:rsidRDefault="00DA4881">
            <w:pPr>
              <w:widowControl w:val="0"/>
              <w:ind w:left="105" w:right="140" w:firstLine="567"/>
              <w:jc w:val="both"/>
              <w:rPr>
                <w:sz w:val="26"/>
                <w:szCs w:val="26"/>
              </w:rPr>
            </w:pPr>
            <w:r w:rsidRPr="00FC4E9A">
              <w:rPr>
                <w:i/>
                <w:sz w:val="26"/>
                <w:szCs w:val="26"/>
              </w:rPr>
              <w:t>Місце розташування посади: віддалене, в сервісному центрі Пенсійного фонду України за місцем проживання/дислокації. У разі відсутності можливості надання такого місця розташування посади бути готовим до переїзду. Власні локації:</w:t>
            </w:r>
          </w:p>
          <w:p w14:paraId="591C25D9" w14:textId="77777777" w:rsidR="00DA4881" w:rsidRPr="00FC4E9A" w:rsidRDefault="00DA4881">
            <w:pPr>
              <w:pStyle w:val="af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sz w:val="26"/>
                <w:szCs w:val="26"/>
              </w:rPr>
            </w:pPr>
            <w:r w:rsidRPr="00FC4E9A">
              <w:rPr>
                <w:bCs/>
                <w:i/>
                <w:color w:val="000000"/>
                <w:sz w:val="26"/>
                <w:szCs w:val="26"/>
                <w:lang w:eastAsia="zh-CN"/>
              </w:rPr>
              <w:t>м. Київ, провулок Західний, 4а</w:t>
            </w:r>
          </w:p>
          <w:p w14:paraId="27E4D9CA" w14:textId="77777777" w:rsidR="00DA4881" w:rsidRPr="00FC4E9A" w:rsidRDefault="00DA4881">
            <w:pPr>
              <w:pStyle w:val="af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sz w:val="26"/>
                <w:szCs w:val="26"/>
              </w:rPr>
            </w:pPr>
            <w:r w:rsidRPr="00FC4E9A">
              <w:rPr>
                <w:bCs/>
                <w:i/>
                <w:color w:val="000000"/>
                <w:sz w:val="26"/>
                <w:szCs w:val="26"/>
                <w:lang w:eastAsia="zh-CN"/>
              </w:rPr>
              <w:t xml:space="preserve">м. Черкаси, вул. В. </w:t>
            </w:r>
            <w:proofErr w:type="spellStart"/>
            <w:r w:rsidRPr="00FC4E9A">
              <w:rPr>
                <w:bCs/>
                <w:i/>
                <w:color w:val="000000"/>
                <w:sz w:val="26"/>
                <w:szCs w:val="26"/>
                <w:lang w:eastAsia="zh-CN"/>
              </w:rPr>
              <w:t>Чорновола</w:t>
            </w:r>
            <w:proofErr w:type="spellEnd"/>
            <w:r w:rsidRPr="00FC4E9A">
              <w:rPr>
                <w:bCs/>
                <w:i/>
                <w:color w:val="000000"/>
                <w:sz w:val="26"/>
                <w:szCs w:val="26"/>
                <w:lang w:eastAsia="zh-CN"/>
              </w:rPr>
              <w:t>, 157</w:t>
            </w:r>
          </w:p>
          <w:p w14:paraId="1183D9B3" w14:textId="77777777" w:rsidR="00DA4881" w:rsidRPr="00FC4E9A" w:rsidRDefault="00DA4881">
            <w:pPr>
              <w:pStyle w:val="af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sz w:val="26"/>
                <w:szCs w:val="26"/>
              </w:rPr>
            </w:pPr>
            <w:r w:rsidRPr="00FC4E9A">
              <w:rPr>
                <w:bCs/>
                <w:i/>
                <w:color w:val="000000"/>
                <w:sz w:val="26"/>
                <w:szCs w:val="26"/>
                <w:lang w:eastAsia="zh-CN"/>
              </w:rPr>
              <w:t>м. Дніпро, вул. Воскресенська, 41</w:t>
            </w:r>
          </w:p>
          <w:p w14:paraId="0A436E2A" w14:textId="77777777" w:rsidR="00DA4881" w:rsidRPr="00FC4E9A" w:rsidRDefault="00DA4881">
            <w:pPr>
              <w:pStyle w:val="af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sz w:val="26"/>
                <w:szCs w:val="26"/>
              </w:rPr>
            </w:pPr>
            <w:r w:rsidRPr="00FC4E9A">
              <w:rPr>
                <w:bCs/>
                <w:i/>
                <w:color w:val="000000"/>
                <w:sz w:val="26"/>
                <w:szCs w:val="26"/>
                <w:lang w:eastAsia="zh-CN"/>
              </w:rPr>
              <w:t>м. Миколаїв Львівської області,</w:t>
            </w:r>
          </w:p>
          <w:p w14:paraId="57E5F555" w14:textId="77777777" w:rsidR="00DA4881" w:rsidRPr="00FC4E9A" w:rsidRDefault="00DA4881">
            <w:pPr>
              <w:widowControl w:val="0"/>
              <w:ind w:left="170"/>
              <w:jc w:val="both"/>
              <w:rPr>
                <w:sz w:val="26"/>
                <w:szCs w:val="26"/>
              </w:rPr>
            </w:pPr>
            <w:r w:rsidRPr="00FC4E9A">
              <w:rPr>
                <w:bCs/>
                <w:i/>
                <w:iCs/>
                <w:color w:val="000000"/>
                <w:sz w:val="26"/>
                <w:szCs w:val="26"/>
                <w:lang w:eastAsia="zh-CN"/>
              </w:rPr>
              <w:t>вул. Завалля, 10</w:t>
            </w:r>
          </w:p>
        </w:tc>
      </w:tr>
      <w:tr w:rsidR="00DA4881" w:rsidRPr="00FC4E9A" w14:paraId="6672AFD7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587CF9C" w14:textId="77777777" w:rsidR="00DA4881" w:rsidRPr="00FC4E9A" w:rsidRDefault="00DA4881">
            <w:pPr>
              <w:widowControl w:val="0"/>
              <w:jc w:val="both"/>
              <w:rPr>
                <w:sz w:val="26"/>
                <w:szCs w:val="26"/>
              </w:rPr>
            </w:pPr>
            <w:r w:rsidRPr="00FC4E9A">
              <w:rPr>
                <w:b/>
                <w:bCs/>
                <w:sz w:val="26"/>
                <w:szCs w:val="26"/>
              </w:rPr>
              <w:lastRenderedPageBreak/>
              <w:t>Умови оплати праці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8EC9086" w14:textId="77777777" w:rsidR="00C823FC" w:rsidRPr="00C823FC" w:rsidRDefault="00DA4881" w:rsidP="00C823FC">
            <w:pPr>
              <w:widowControl w:val="0"/>
              <w:ind w:left="149" w:right="126" w:firstLine="425"/>
              <w:jc w:val="both"/>
              <w:rPr>
                <w:sz w:val="26"/>
                <w:szCs w:val="26"/>
                <w:lang w:eastAsia="ru-RU"/>
              </w:rPr>
            </w:pPr>
            <w:r w:rsidRPr="00FC4E9A">
              <w:rPr>
                <w:sz w:val="26"/>
                <w:szCs w:val="26"/>
              </w:rPr>
              <w:t xml:space="preserve">посадовий оклад – 15 996 грн, </w:t>
            </w:r>
            <w:r w:rsidR="00C823FC" w:rsidRPr="00C823FC">
              <w:rPr>
                <w:sz w:val="26"/>
                <w:szCs w:val="26"/>
                <w:lang w:eastAsia="ru-RU"/>
              </w:rPr>
              <w:t>відповідно до постанови Кабінету Міністрів України від 29.12.2023 № 1409 «Питання оплати праці державних службовців на основі класифікації посад у 2025 році» (зі змінами);</w:t>
            </w:r>
          </w:p>
          <w:p w14:paraId="26715CCB" w14:textId="77777777" w:rsidR="00C823FC" w:rsidRPr="00C823FC" w:rsidRDefault="00C823FC" w:rsidP="00C823FC">
            <w:pPr>
              <w:widowControl w:val="0"/>
              <w:ind w:left="149" w:right="126" w:firstLine="425"/>
              <w:jc w:val="both"/>
              <w:rPr>
                <w:sz w:val="26"/>
                <w:szCs w:val="26"/>
                <w:lang w:eastAsia="ru-RU"/>
              </w:rPr>
            </w:pPr>
            <w:r w:rsidRPr="00C823FC">
              <w:rPr>
                <w:sz w:val="26"/>
                <w:szCs w:val="26"/>
                <w:lang w:eastAsia="ru-RU"/>
              </w:rPr>
              <w:t xml:space="preserve">надбавки, доплати, премії та компенсації відповідно до статті 52 Закону України «Про державну службу», </w:t>
            </w:r>
          </w:p>
          <w:p w14:paraId="73F3AE4D" w14:textId="660191D0" w:rsidR="00DA4881" w:rsidRPr="00FC4E9A" w:rsidRDefault="00C823FC" w:rsidP="00C823FC">
            <w:pPr>
              <w:widowControl w:val="0"/>
              <w:ind w:left="113" w:right="57" w:firstLine="422"/>
              <w:jc w:val="both"/>
              <w:rPr>
                <w:sz w:val="26"/>
                <w:szCs w:val="26"/>
              </w:rPr>
            </w:pPr>
            <w:r w:rsidRPr="00C823FC">
              <w:rPr>
                <w:sz w:val="26"/>
                <w:szCs w:val="26"/>
                <w:lang w:eastAsia="ru-RU"/>
              </w:rPr>
              <w:t>надбавка до посадового окладу за ранг державного службовця відповідно до постанови Кабінету Міністрів України від 29.12.2023 № 1409 «Питання оплати праці державних службовців на основі класифікації посад у 2025 році» (зі змінами).</w:t>
            </w:r>
          </w:p>
        </w:tc>
      </w:tr>
      <w:tr w:rsidR="00DA4881" w:rsidRPr="00FC4E9A" w14:paraId="1CEF422B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8D0AC49" w14:textId="77777777" w:rsidR="00DA4881" w:rsidRPr="00FC4E9A" w:rsidRDefault="00DA4881">
            <w:pPr>
              <w:widowControl w:val="0"/>
              <w:rPr>
                <w:sz w:val="26"/>
                <w:szCs w:val="26"/>
              </w:rPr>
            </w:pPr>
            <w:r w:rsidRPr="00FC4E9A">
              <w:rPr>
                <w:b/>
                <w:bCs/>
                <w:sz w:val="26"/>
                <w:szCs w:val="26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586E5CE9" w14:textId="77777777" w:rsidR="00DA4881" w:rsidRPr="00FC4E9A" w:rsidRDefault="00DA4881">
            <w:pPr>
              <w:widowControl w:val="0"/>
              <w:ind w:left="113" w:right="57" w:firstLine="417"/>
              <w:jc w:val="both"/>
              <w:rPr>
                <w:sz w:val="26"/>
                <w:szCs w:val="26"/>
              </w:rPr>
            </w:pPr>
            <w:proofErr w:type="spellStart"/>
            <w:r w:rsidRPr="00FC4E9A">
              <w:rPr>
                <w:sz w:val="26"/>
                <w:szCs w:val="26"/>
                <w:lang w:eastAsia="ru-RU"/>
              </w:rPr>
              <w:t>Строково</w:t>
            </w:r>
            <w:proofErr w:type="spellEnd"/>
            <w:r w:rsidRPr="00FC4E9A">
              <w:rPr>
                <w:sz w:val="26"/>
                <w:szCs w:val="26"/>
                <w:lang w:eastAsia="ru-RU"/>
              </w:rPr>
              <w:t>, до призначення на цю посаду переможця конкурсу або до спливу 12-місячного строку з дня припинення чи скасування воєнного стану.</w:t>
            </w:r>
          </w:p>
        </w:tc>
      </w:tr>
      <w:tr w:rsidR="00DA4881" w:rsidRPr="00FC4E9A" w14:paraId="5EED8B4F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1CA3833" w14:textId="77777777" w:rsidR="00DA4881" w:rsidRPr="00FC4E9A" w:rsidRDefault="00DA4881">
            <w:pPr>
              <w:widowControl w:val="0"/>
              <w:rPr>
                <w:sz w:val="26"/>
                <w:szCs w:val="26"/>
              </w:rPr>
            </w:pPr>
            <w:r w:rsidRPr="00FC4E9A">
              <w:rPr>
                <w:b/>
                <w:bCs/>
                <w:color w:val="000000"/>
                <w:sz w:val="26"/>
                <w:szCs w:val="26"/>
              </w:rPr>
              <w:t>Перелік інформації, необхідної для участі в конкурсі, та строк її подання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5DAC86D" w14:textId="77777777" w:rsidR="00DA4881" w:rsidRPr="00FC4E9A" w:rsidRDefault="00DA4881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6"/>
                <w:szCs w:val="26"/>
              </w:rPr>
            </w:pPr>
            <w:r w:rsidRPr="00FC4E9A">
              <w:rPr>
                <w:sz w:val="26"/>
                <w:szCs w:val="26"/>
              </w:rPr>
              <w:t>1) заяву про участь у доборі із зазначенням основних мотивів щодо зайняття посади (обов’язково вказати адресу електронної пошти та номер телефону).</w:t>
            </w:r>
          </w:p>
          <w:p w14:paraId="1547FDE1" w14:textId="77777777" w:rsidR="00DA4881" w:rsidRPr="00FC4E9A" w:rsidRDefault="00DA4881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6"/>
                <w:szCs w:val="26"/>
              </w:rPr>
            </w:pPr>
            <w:r w:rsidRPr="00FC4E9A">
              <w:rPr>
                <w:sz w:val="26"/>
                <w:szCs w:val="26"/>
              </w:rPr>
              <w:t>2) резюме за формою згідно з додатком 2</w:t>
            </w:r>
            <w:r w:rsidRPr="00FC4E9A">
              <w:rPr>
                <w:sz w:val="26"/>
                <w:szCs w:val="26"/>
                <w:vertAlign w:val="superscript"/>
              </w:rPr>
              <w:t xml:space="preserve">1 </w:t>
            </w:r>
            <w:r w:rsidRPr="00FC4E9A">
              <w:rPr>
                <w:sz w:val="26"/>
                <w:szCs w:val="26"/>
              </w:rPr>
              <w:t>П</w:t>
            </w:r>
            <w:r w:rsidRPr="00FC4E9A">
              <w:rPr>
                <w:color w:val="000000"/>
                <w:sz w:val="26"/>
                <w:szCs w:val="26"/>
              </w:rPr>
              <w:t>орядку проведення конкурсу на зайняття посад державної служби,</w:t>
            </w:r>
            <w:r w:rsidRPr="00FC4E9A">
              <w:rPr>
                <w:sz w:val="26"/>
                <w:szCs w:val="26"/>
              </w:rPr>
              <w:t xml:space="preserve"> затвердженого постановою Кабінету Міністрів України </w:t>
            </w:r>
            <w:r w:rsidRPr="00FC4E9A">
              <w:rPr>
                <w:color w:val="000000"/>
                <w:sz w:val="26"/>
                <w:szCs w:val="26"/>
              </w:rPr>
              <w:t>від 25 березня 2016 року № 246</w:t>
            </w:r>
            <w:r w:rsidRPr="00FC4E9A">
              <w:rPr>
                <w:sz w:val="26"/>
                <w:szCs w:val="26"/>
              </w:rPr>
              <w:t xml:space="preserve"> (зі змінами), в якому обов’язково зазначається така інформація:</w:t>
            </w:r>
          </w:p>
          <w:p w14:paraId="05E35305" w14:textId="77777777" w:rsidR="00DA4881" w:rsidRPr="00FC4E9A" w:rsidRDefault="00DA4881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right="283" w:firstLine="417"/>
              <w:jc w:val="both"/>
              <w:rPr>
                <w:sz w:val="26"/>
                <w:szCs w:val="26"/>
              </w:rPr>
            </w:pPr>
            <w:r w:rsidRPr="00FC4E9A">
              <w:rPr>
                <w:sz w:val="26"/>
                <w:szCs w:val="26"/>
              </w:rPr>
              <w:t>прізвище, ім’я, по батькові кандидата;</w:t>
            </w:r>
          </w:p>
          <w:p w14:paraId="7CF495B8" w14:textId="77777777" w:rsidR="00DA4881" w:rsidRPr="00FC4E9A" w:rsidRDefault="00DA4881">
            <w:pPr>
              <w:widowControl w:val="0"/>
              <w:shd w:val="clear" w:color="auto" w:fill="FFFFFF"/>
              <w:tabs>
                <w:tab w:val="left" w:pos="165"/>
                <w:tab w:val="left" w:pos="612"/>
              </w:tabs>
              <w:spacing w:after="20"/>
              <w:ind w:left="113" w:right="227" w:firstLine="417"/>
              <w:jc w:val="both"/>
              <w:rPr>
                <w:sz w:val="26"/>
                <w:szCs w:val="26"/>
              </w:rPr>
            </w:pPr>
            <w:r w:rsidRPr="00FC4E9A">
              <w:rPr>
                <w:sz w:val="26"/>
                <w:szCs w:val="26"/>
              </w:rPr>
              <w:t xml:space="preserve">реквізити документа, що посвідчує особу та </w:t>
            </w:r>
            <w:r w:rsidRPr="00FC4E9A">
              <w:rPr>
                <w:sz w:val="26"/>
                <w:szCs w:val="26"/>
              </w:rPr>
              <w:lastRenderedPageBreak/>
              <w:t>підтверджує громадянство України;</w:t>
            </w:r>
          </w:p>
          <w:p w14:paraId="4E20A8CE" w14:textId="77777777" w:rsidR="00DA4881" w:rsidRPr="00FC4E9A" w:rsidRDefault="00DA4881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227" w:firstLine="417"/>
              <w:jc w:val="both"/>
              <w:rPr>
                <w:sz w:val="26"/>
                <w:szCs w:val="26"/>
              </w:rPr>
            </w:pPr>
            <w:r w:rsidRPr="00FC4E9A">
              <w:rPr>
                <w:sz w:val="26"/>
                <w:szCs w:val="26"/>
              </w:rPr>
              <w:t>підтвердження наявності відповідного ступеня вищої освіти;</w:t>
            </w:r>
          </w:p>
          <w:p w14:paraId="55F8D581" w14:textId="77777777" w:rsidR="00DA4881" w:rsidRPr="00FC4E9A" w:rsidRDefault="00DA4881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6"/>
                <w:szCs w:val="26"/>
              </w:rPr>
            </w:pPr>
            <w:r w:rsidRPr="00FC4E9A">
              <w:rPr>
                <w:sz w:val="26"/>
                <w:szCs w:val="26"/>
              </w:rPr>
              <w:t>відомості про стаж роботи, стаж державної служби (за наявності), досвід роботи на відповідних посадах у відповідній сфері, визначеній в умовах конкурсу, та на керівних посадах (за наявності відповідних вимог)</w:t>
            </w:r>
          </w:p>
          <w:p w14:paraId="45565797" w14:textId="77777777" w:rsidR="00433B2D" w:rsidRPr="00FC4E9A" w:rsidRDefault="00DA4881" w:rsidP="00455469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6"/>
                <w:szCs w:val="26"/>
                <w:lang w:val="ru-RU" w:eastAsia="ru-RU"/>
              </w:rPr>
            </w:pPr>
            <w:r w:rsidRPr="00FC4E9A">
              <w:rPr>
                <w:sz w:val="26"/>
                <w:szCs w:val="26"/>
              </w:rPr>
              <w:t xml:space="preserve">3) </w:t>
            </w:r>
            <w:proofErr w:type="spellStart"/>
            <w:r w:rsidR="00433B2D" w:rsidRPr="00FC4E9A">
              <w:rPr>
                <w:sz w:val="26"/>
                <w:szCs w:val="26"/>
                <w:lang w:val="ru-RU" w:eastAsia="ru-RU"/>
              </w:rPr>
              <w:t>документи</w:t>
            </w:r>
            <w:proofErr w:type="spellEnd"/>
            <w:r w:rsidR="00433B2D" w:rsidRPr="00FC4E9A">
              <w:rPr>
                <w:sz w:val="26"/>
                <w:szCs w:val="26"/>
                <w:lang w:val="ru-RU" w:eastAsia="ru-RU"/>
              </w:rPr>
              <w:t xml:space="preserve"> </w:t>
            </w:r>
            <w:proofErr w:type="spellStart"/>
            <w:r w:rsidR="00433B2D" w:rsidRPr="00FC4E9A">
              <w:rPr>
                <w:sz w:val="26"/>
                <w:szCs w:val="26"/>
                <w:lang w:val="ru-RU" w:eastAsia="ru-RU"/>
              </w:rPr>
              <w:t>приймаються</w:t>
            </w:r>
            <w:proofErr w:type="spellEnd"/>
            <w:r w:rsidR="00433B2D" w:rsidRPr="00FC4E9A">
              <w:rPr>
                <w:sz w:val="26"/>
                <w:szCs w:val="26"/>
                <w:lang w:val="ru-RU" w:eastAsia="ru-RU"/>
              </w:rPr>
              <w:t xml:space="preserve"> до 17 год. 00 </w:t>
            </w:r>
            <w:proofErr w:type="spellStart"/>
            <w:r w:rsidR="00433B2D" w:rsidRPr="00FC4E9A">
              <w:rPr>
                <w:sz w:val="26"/>
                <w:szCs w:val="26"/>
                <w:lang w:val="ru-RU" w:eastAsia="ru-RU"/>
              </w:rPr>
              <w:t>хв</w:t>
            </w:r>
            <w:proofErr w:type="spellEnd"/>
            <w:r w:rsidR="00433B2D" w:rsidRPr="00FC4E9A">
              <w:rPr>
                <w:sz w:val="26"/>
                <w:szCs w:val="26"/>
                <w:lang w:val="ru-RU" w:eastAsia="ru-RU"/>
              </w:rPr>
              <w:t xml:space="preserve">.  </w:t>
            </w:r>
          </w:p>
          <w:p w14:paraId="46239A91" w14:textId="25E10A56" w:rsidR="00DA4881" w:rsidRPr="00FC4E9A" w:rsidRDefault="00433B2D" w:rsidP="00455469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6"/>
                <w:szCs w:val="26"/>
              </w:rPr>
            </w:pPr>
            <w:r w:rsidRPr="00FC4E9A">
              <w:rPr>
                <w:sz w:val="26"/>
                <w:szCs w:val="26"/>
                <w:lang w:val="ru-RU" w:eastAsia="ru-RU"/>
              </w:rPr>
              <w:t>25 червня</w:t>
            </w:r>
            <w:r w:rsidRPr="00FC4E9A">
              <w:rPr>
                <w:sz w:val="26"/>
                <w:szCs w:val="26"/>
                <w:lang w:eastAsia="ru-RU"/>
              </w:rPr>
              <w:t xml:space="preserve"> </w:t>
            </w:r>
            <w:r w:rsidRPr="00FC4E9A">
              <w:rPr>
                <w:sz w:val="26"/>
                <w:szCs w:val="26"/>
                <w:lang w:val="ru-RU" w:eastAsia="ru-RU"/>
              </w:rPr>
              <w:t>2025 року</w:t>
            </w:r>
          </w:p>
        </w:tc>
      </w:tr>
      <w:tr w:rsidR="00DA4881" w:rsidRPr="00FC4E9A" w14:paraId="23C80928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A063F59" w14:textId="77777777" w:rsidR="00DA4881" w:rsidRPr="00FC4E9A" w:rsidRDefault="00DA4881">
            <w:pPr>
              <w:widowControl w:val="0"/>
              <w:rPr>
                <w:sz w:val="26"/>
                <w:szCs w:val="26"/>
              </w:rPr>
            </w:pPr>
            <w:r w:rsidRPr="00FC4E9A">
              <w:rPr>
                <w:b/>
                <w:bCs/>
                <w:color w:val="000000"/>
                <w:sz w:val="26"/>
                <w:szCs w:val="26"/>
              </w:rPr>
              <w:lastRenderedPageBreak/>
              <w:t>Додаткові (необов’язкові) документи)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CB91784" w14:textId="77777777" w:rsidR="00DA4881" w:rsidRPr="00FC4E9A" w:rsidRDefault="00DA4881">
            <w:pPr>
              <w:widowControl w:val="0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DA4881" w:rsidRPr="00FC4E9A" w14:paraId="46147505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C141414" w14:textId="77777777" w:rsidR="00DA4881" w:rsidRPr="00FC4E9A" w:rsidRDefault="00DA4881">
            <w:pPr>
              <w:widowControl w:val="0"/>
              <w:rPr>
                <w:sz w:val="26"/>
                <w:szCs w:val="26"/>
              </w:rPr>
            </w:pPr>
            <w:r w:rsidRPr="00FC4E9A">
              <w:rPr>
                <w:b/>
                <w:bCs/>
                <w:color w:val="000000"/>
                <w:sz w:val="26"/>
                <w:szCs w:val="26"/>
              </w:rPr>
              <w:t>Дата і час початку проведення тестування кандидатів. Місце або спосіб проведення тестування місце або спосіб проведення співбесіди (із зазначенням електронної платформи для комунікації дистанційно)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9532738" w14:textId="579A3777" w:rsidR="00DA4881" w:rsidRPr="00FC4E9A" w:rsidRDefault="00DA4881" w:rsidP="00455469">
            <w:pPr>
              <w:widowControl w:val="0"/>
              <w:ind w:left="113" w:right="57"/>
              <w:jc w:val="both"/>
              <w:rPr>
                <w:sz w:val="26"/>
                <w:szCs w:val="26"/>
              </w:rPr>
            </w:pPr>
            <w:r w:rsidRPr="00FC4E9A">
              <w:rPr>
                <w:sz w:val="26"/>
                <w:szCs w:val="26"/>
              </w:rPr>
              <w:t xml:space="preserve">Співбесіда з начальником Управління пенсійного забезпечення, </w:t>
            </w:r>
            <w:r w:rsidRPr="00FC4E9A">
              <w:rPr>
                <w:bCs/>
                <w:sz w:val="26"/>
                <w:szCs w:val="26"/>
              </w:rPr>
              <w:t>надання страхових виплат, соціальних послуг, житлових субсидій та пільг</w:t>
            </w:r>
            <w:r w:rsidRPr="00FC4E9A">
              <w:rPr>
                <w:b/>
                <w:sz w:val="26"/>
                <w:szCs w:val="26"/>
              </w:rPr>
              <w:t xml:space="preserve"> </w:t>
            </w:r>
            <w:r w:rsidRPr="00FC4E9A">
              <w:rPr>
                <w:sz w:val="26"/>
                <w:szCs w:val="26"/>
              </w:rPr>
              <w:t xml:space="preserve">відбудеться </w:t>
            </w:r>
            <w:r w:rsidR="00433B2D" w:rsidRPr="00FC4E9A">
              <w:rPr>
                <w:sz w:val="26"/>
                <w:szCs w:val="26"/>
              </w:rPr>
              <w:t>26-27 червня</w:t>
            </w:r>
            <w:r w:rsidRPr="00FC4E9A">
              <w:rPr>
                <w:sz w:val="26"/>
                <w:szCs w:val="26"/>
              </w:rPr>
              <w:t xml:space="preserve"> 2025 року дистанційно за допомогою сервісу ZOOM (посилання на конференцію та час буде надіслано на вказану в заяві електронну пошту).</w:t>
            </w:r>
          </w:p>
        </w:tc>
      </w:tr>
      <w:tr w:rsidR="00DA4881" w:rsidRPr="00FC4E9A" w14:paraId="49F5035F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9DA2D51" w14:textId="77777777" w:rsidR="00DA4881" w:rsidRPr="00FC4E9A" w:rsidRDefault="00DA4881">
            <w:pPr>
              <w:widowControl w:val="0"/>
              <w:rPr>
                <w:sz w:val="26"/>
                <w:szCs w:val="26"/>
              </w:rPr>
            </w:pPr>
            <w:r w:rsidRPr="00FC4E9A">
              <w:rPr>
                <w:b/>
                <w:bCs/>
                <w:sz w:val="26"/>
                <w:szCs w:val="26"/>
              </w:rPr>
              <w:t xml:space="preserve">Прізвище, </w:t>
            </w:r>
            <w:proofErr w:type="spellStart"/>
            <w:r w:rsidRPr="00FC4E9A">
              <w:rPr>
                <w:b/>
                <w:bCs/>
                <w:sz w:val="26"/>
                <w:szCs w:val="26"/>
              </w:rPr>
              <w:t>ім</w:t>
            </w:r>
            <w:proofErr w:type="spellEnd"/>
            <w:r w:rsidRPr="00FC4E9A">
              <w:rPr>
                <w:b/>
                <w:bCs/>
                <w:sz w:val="26"/>
                <w:szCs w:val="26"/>
                <w:lang w:val="ru-RU"/>
              </w:rPr>
              <w:t>'</w:t>
            </w:r>
            <w:r w:rsidRPr="00FC4E9A">
              <w:rPr>
                <w:b/>
                <w:bCs/>
                <w:sz w:val="26"/>
                <w:szCs w:val="26"/>
              </w:rPr>
              <w:t>я та по батькові, номер телефону та адреса електронної пошти особи, яка надає додаткову інформацію з питань добору з призначення на вакантну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2093080" w14:textId="77777777" w:rsidR="00DA4881" w:rsidRPr="00FC4E9A" w:rsidRDefault="00DA4881">
            <w:pPr>
              <w:widowControl w:val="0"/>
              <w:ind w:left="113" w:right="57"/>
              <w:rPr>
                <w:sz w:val="26"/>
                <w:szCs w:val="26"/>
              </w:rPr>
            </w:pPr>
            <w:r w:rsidRPr="00FC4E9A">
              <w:rPr>
                <w:sz w:val="26"/>
                <w:szCs w:val="26"/>
              </w:rPr>
              <w:t>Петрова Наталія Зіновіївна</w:t>
            </w:r>
            <w:r w:rsidRPr="00FC4E9A">
              <w:rPr>
                <w:color w:val="000000"/>
                <w:sz w:val="26"/>
                <w:szCs w:val="26"/>
              </w:rPr>
              <w:t>, (050) 644-40-25;</w:t>
            </w:r>
          </w:p>
          <w:p w14:paraId="1596818F" w14:textId="77777777" w:rsidR="00DA4881" w:rsidRPr="00FC4E9A" w:rsidRDefault="00DA4881">
            <w:pPr>
              <w:widowControl w:val="0"/>
              <w:ind w:left="113" w:right="57"/>
              <w:rPr>
                <w:sz w:val="26"/>
                <w:szCs w:val="26"/>
              </w:rPr>
            </w:pPr>
            <w:r w:rsidRPr="00FC4E9A">
              <w:rPr>
                <w:sz w:val="26"/>
                <w:szCs w:val="26"/>
              </w:rPr>
              <w:t>kadry@lg.pfu.gov.ua.</w:t>
            </w:r>
          </w:p>
        </w:tc>
      </w:tr>
      <w:tr w:rsidR="00DA4881" w:rsidRPr="00FC4E9A" w14:paraId="2981163E" w14:textId="77777777">
        <w:trPr>
          <w:trHeight w:val="358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578F24BC" w14:textId="77777777" w:rsidR="00DA4881" w:rsidRPr="00FC4E9A" w:rsidRDefault="00DA4881">
            <w:pPr>
              <w:widowControl w:val="0"/>
              <w:jc w:val="center"/>
              <w:rPr>
                <w:sz w:val="26"/>
                <w:szCs w:val="26"/>
              </w:rPr>
            </w:pPr>
            <w:r w:rsidRPr="00FC4E9A">
              <w:rPr>
                <w:b/>
                <w:bCs/>
                <w:sz w:val="26"/>
                <w:szCs w:val="26"/>
              </w:rPr>
              <w:t>Кваліфікаційні вимоги</w:t>
            </w:r>
          </w:p>
        </w:tc>
      </w:tr>
      <w:tr w:rsidR="00DA4881" w:rsidRPr="00FC4E9A" w14:paraId="0B174447" w14:textId="77777777">
        <w:tc>
          <w:tcPr>
            <w:tcW w:w="5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83F091C" w14:textId="77777777" w:rsidR="00DA4881" w:rsidRPr="00FC4E9A" w:rsidRDefault="00DA4881">
            <w:pPr>
              <w:widowControl w:val="0"/>
              <w:jc w:val="center"/>
              <w:rPr>
                <w:sz w:val="26"/>
                <w:szCs w:val="26"/>
              </w:rPr>
            </w:pPr>
            <w:r w:rsidRPr="00FC4E9A">
              <w:rPr>
                <w:sz w:val="26"/>
                <w:szCs w:val="26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54D670B" w14:textId="77777777" w:rsidR="00DA4881" w:rsidRPr="00FC4E9A" w:rsidRDefault="00DA4881">
            <w:pPr>
              <w:widowControl w:val="0"/>
              <w:rPr>
                <w:sz w:val="26"/>
                <w:szCs w:val="26"/>
              </w:rPr>
            </w:pPr>
            <w:r w:rsidRPr="00FC4E9A">
              <w:rPr>
                <w:b/>
                <w:bCs/>
                <w:sz w:val="26"/>
                <w:szCs w:val="26"/>
              </w:rPr>
              <w:t>Освіта</w:t>
            </w:r>
          </w:p>
        </w:tc>
        <w:tc>
          <w:tcPr>
            <w:tcW w:w="629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576CBBE" w14:textId="77777777" w:rsidR="00DA4881" w:rsidRPr="00FC4E9A" w:rsidRDefault="00DA4881">
            <w:pPr>
              <w:widowControl w:val="0"/>
              <w:ind w:right="138"/>
              <w:jc w:val="both"/>
              <w:rPr>
                <w:sz w:val="26"/>
                <w:szCs w:val="26"/>
              </w:rPr>
            </w:pPr>
            <w:r w:rsidRPr="00FC4E9A">
              <w:rPr>
                <w:sz w:val="26"/>
                <w:szCs w:val="26"/>
              </w:rPr>
              <w:t xml:space="preserve"> вища, не нижче ступеня молодшого бакалавра або бакалавра</w:t>
            </w:r>
          </w:p>
          <w:p w14:paraId="3972FB16" w14:textId="77777777" w:rsidR="00DA4881" w:rsidRPr="00FC4E9A" w:rsidRDefault="00DA4881">
            <w:pPr>
              <w:widowControl w:val="0"/>
              <w:ind w:left="142" w:right="138"/>
              <w:jc w:val="both"/>
              <w:rPr>
                <w:sz w:val="26"/>
                <w:szCs w:val="26"/>
              </w:rPr>
            </w:pPr>
          </w:p>
        </w:tc>
      </w:tr>
      <w:tr w:rsidR="00DA4881" w:rsidRPr="00FC4E9A" w14:paraId="55C8570B" w14:textId="77777777">
        <w:trPr>
          <w:trHeight w:val="581"/>
        </w:trPr>
        <w:tc>
          <w:tcPr>
            <w:tcW w:w="5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6A2FDA2" w14:textId="77777777" w:rsidR="00DA4881" w:rsidRPr="00FC4E9A" w:rsidRDefault="00DA4881">
            <w:pPr>
              <w:widowControl w:val="0"/>
              <w:jc w:val="center"/>
              <w:rPr>
                <w:sz w:val="26"/>
                <w:szCs w:val="26"/>
              </w:rPr>
            </w:pPr>
            <w:r w:rsidRPr="00FC4E9A">
              <w:rPr>
                <w:sz w:val="26"/>
                <w:szCs w:val="26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5E8FF48" w14:textId="77777777" w:rsidR="00DA4881" w:rsidRPr="00FC4E9A" w:rsidRDefault="00DA4881">
            <w:pPr>
              <w:widowControl w:val="0"/>
              <w:rPr>
                <w:sz w:val="26"/>
                <w:szCs w:val="26"/>
              </w:rPr>
            </w:pPr>
            <w:r w:rsidRPr="00FC4E9A">
              <w:rPr>
                <w:b/>
                <w:bCs/>
                <w:sz w:val="26"/>
                <w:szCs w:val="26"/>
              </w:rPr>
              <w:t>Досвід роботи</w:t>
            </w:r>
          </w:p>
        </w:tc>
        <w:tc>
          <w:tcPr>
            <w:tcW w:w="629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6960EF3" w14:textId="77777777" w:rsidR="00DA4881" w:rsidRPr="00FC4E9A" w:rsidRDefault="00DA4881">
            <w:pPr>
              <w:widowControl w:val="0"/>
              <w:ind w:left="142" w:right="138"/>
              <w:jc w:val="both"/>
              <w:rPr>
                <w:sz w:val="26"/>
                <w:szCs w:val="26"/>
              </w:rPr>
            </w:pPr>
            <w:r w:rsidRPr="00FC4E9A">
              <w:rPr>
                <w:sz w:val="26"/>
                <w:szCs w:val="26"/>
              </w:rPr>
              <w:t>без вимог до досвіду роботи</w:t>
            </w:r>
          </w:p>
        </w:tc>
      </w:tr>
      <w:tr w:rsidR="00DA4881" w:rsidRPr="00FC4E9A" w14:paraId="58258C10" w14:textId="77777777">
        <w:tc>
          <w:tcPr>
            <w:tcW w:w="5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1C027E0" w14:textId="77777777" w:rsidR="00DA4881" w:rsidRPr="00FC4E9A" w:rsidRDefault="00DA4881">
            <w:pPr>
              <w:widowControl w:val="0"/>
              <w:jc w:val="center"/>
              <w:rPr>
                <w:sz w:val="26"/>
                <w:szCs w:val="26"/>
              </w:rPr>
            </w:pPr>
            <w:r w:rsidRPr="00FC4E9A">
              <w:rPr>
                <w:sz w:val="26"/>
                <w:szCs w:val="26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3C67EE9" w14:textId="77777777" w:rsidR="00DA4881" w:rsidRPr="00FC4E9A" w:rsidRDefault="00DA4881">
            <w:pPr>
              <w:widowControl w:val="0"/>
              <w:rPr>
                <w:sz w:val="26"/>
                <w:szCs w:val="26"/>
              </w:rPr>
            </w:pPr>
            <w:r w:rsidRPr="00FC4E9A">
              <w:rPr>
                <w:b/>
                <w:bCs/>
                <w:sz w:val="26"/>
                <w:szCs w:val="26"/>
              </w:rPr>
              <w:t>Володіння державною мовою</w:t>
            </w:r>
          </w:p>
        </w:tc>
        <w:tc>
          <w:tcPr>
            <w:tcW w:w="629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30FF95E0" w14:textId="77777777" w:rsidR="00DA4881" w:rsidRPr="00FC4E9A" w:rsidRDefault="00DA4881">
            <w:pPr>
              <w:widowControl w:val="0"/>
              <w:ind w:left="142" w:right="138"/>
              <w:rPr>
                <w:sz w:val="26"/>
                <w:szCs w:val="26"/>
              </w:rPr>
            </w:pPr>
            <w:r w:rsidRPr="00FC4E9A">
              <w:rPr>
                <w:sz w:val="26"/>
                <w:szCs w:val="26"/>
              </w:rPr>
              <w:t>Вільне володіння державною мовою</w:t>
            </w:r>
          </w:p>
        </w:tc>
      </w:tr>
      <w:tr w:rsidR="00DA4881" w:rsidRPr="00FC4E9A" w14:paraId="17506B47" w14:textId="77777777">
        <w:trPr>
          <w:trHeight w:val="447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37B2BE9" w14:textId="77777777" w:rsidR="00DA4881" w:rsidRPr="00FC4E9A" w:rsidRDefault="00DA4881">
            <w:pPr>
              <w:widowControl w:val="0"/>
              <w:jc w:val="center"/>
              <w:rPr>
                <w:sz w:val="26"/>
                <w:szCs w:val="26"/>
              </w:rPr>
            </w:pPr>
            <w:r w:rsidRPr="00FC4E9A">
              <w:rPr>
                <w:b/>
                <w:bCs/>
                <w:sz w:val="26"/>
                <w:szCs w:val="26"/>
              </w:rPr>
              <w:t>Вимоги до компетентності</w:t>
            </w:r>
          </w:p>
        </w:tc>
      </w:tr>
      <w:tr w:rsidR="00DA4881" w:rsidRPr="00FC4E9A" w14:paraId="3EACA21D" w14:textId="77777777">
        <w:trPr>
          <w:trHeight w:val="510"/>
        </w:trPr>
        <w:tc>
          <w:tcPr>
            <w:tcW w:w="3359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3305046" w14:textId="77777777" w:rsidR="00DA4881" w:rsidRPr="00FC4E9A" w:rsidRDefault="00DA4881">
            <w:pPr>
              <w:widowControl w:val="0"/>
              <w:jc w:val="center"/>
              <w:rPr>
                <w:sz w:val="26"/>
                <w:szCs w:val="26"/>
              </w:rPr>
            </w:pPr>
            <w:r w:rsidRPr="00FC4E9A">
              <w:rPr>
                <w:sz w:val="26"/>
                <w:szCs w:val="26"/>
              </w:rPr>
              <w:t>Вимога</w:t>
            </w:r>
          </w:p>
        </w:tc>
        <w:tc>
          <w:tcPr>
            <w:tcW w:w="629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F8439DC" w14:textId="77777777" w:rsidR="00DA4881" w:rsidRPr="00FC4E9A" w:rsidRDefault="00DA4881">
            <w:pPr>
              <w:widowControl w:val="0"/>
              <w:jc w:val="center"/>
              <w:rPr>
                <w:sz w:val="26"/>
                <w:szCs w:val="26"/>
              </w:rPr>
            </w:pPr>
            <w:r w:rsidRPr="00FC4E9A">
              <w:rPr>
                <w:sz w:val="26"/>
                <w:szCs w:val="26"/>
              </w:rPr>
              <w:t>Компоненти вимоги</w:t>
            </w:r>
          </w:p>
        </w:tc>
      </w:tr>
      <w:tr w:rsidR="00DA4881" w:rsidRPr="00FC4E9A" w14:paraId="0126116D" w14:textId="77777777">
        <w:trPr>
          <w:trHeight w:val="342"/>
        </w:trPr>
        <w:tc>
          <w:tcPr>
            <w:tcW w:w="5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FD40062" w14:textId="77777777" w:rsidR="00DA4881" w:rsidRPr="00FC4E9A" w:rsidRDefault="00DA4881">
            <w:pPr>
              <w:widowControl w:val="0"/>
              <w:jc w:val="center"/>
              <w:rPr>
                <w:sz w:val="26"/>
                <w:szCs w:val="26"/>
              </w:rPr>
            </w:pPr>
            <w:r w:rsidRPr="00FC4E9A">
              <w:rPr>
                <w:sz w:val="26"/>
                <w:szCs w:val="26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31FA53E" w14:textId="77777777" w:rsidR="00DA4881" w:rsidRPr="00FC4E9A" w:rsidRDefault="00DA4881">
            <w:pPr>
              <w:widowControl w:val="0"/>
              <w:suppressLineNumbers/>
              <w:snapToGrid w:val="0"/>
              <w:rPr>
                <w:sz w:val="26"/>
                <w:szCs w:val="26"/>
              </w:rPr>
            </w:pPr>
            <w:r w:rsidRPr="00FC4E9A">
              <w:rPr>
                <w:b/>
                <w:bCs/>
                <w:sz w:val="26"/>
                <w:szCs w:val="26"/>
                <w:lang w:eastAsia="zh-CN" w:bidi="hi-IN"/>
              </w:rPr>
              <w:t>Досягнення результатів</w:t>
            </w:r>
          </w:p>
        </w:tc>
        <w:tc>
          <w:tcPr>
            <w:tcW w:w="629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012F5E4" w14:textId="77777777" w:rsidR="00DA4881" w:rsidRPr="00FC4E9A" w:rsidRDefault="00DA4881">
            <w:pPr>
              <w:widowControl w:val="0"/>
              <w:snapToGrid w:val="0"/>
              <w:ind w:left="142" w:right="138"/>
              <w:jc w:val="both"/>
              <w:rPr>
                <w:sz w:val="26"/>
                <w:szCs w:val="26"/>
              </w:rPr>
            </w:pPr>
            <w:r w:rsidRPr="00FC4E9A">
              <w:rPr>
                <w:sz w:val="26"/>
                <w:szCs w:val="26"/>
                <w:lang w:eastAsia="zh-CN" w:bidi="hi-IN"/>
              </w:rPr>
              <w:t>здатність до чіткого бачення результату діяльності;</w:t>
            </w:r>
          </w:p>
          <w:p w14:paraId="227018C7" w14:textId="77777777" w:rsidR="00DA4881" w:rsidRPr="00FC4E9A" w:rsidRDefault="00DA4881">
            <w:pPr>
              <w:widowControl w:val="0"/>
              <w:ind w:left="142" w:right="138"/>
              <w:jc w:val="both"/>
              <w:rPr>
                <w:sz w:val="26"/>
                <w:szCs w:val="26"/>
              </w:rPr>
            </w:pPr>
            <w:r w:rsidRPr="00FC4E9A">
              <w:rPr>
                <w:sz w:val="26"/>
                <w:szCs w:val="26"/>
                <w:lang w:eastAsia="zh-CN" w:bidi="hi-IN"/>
              </w:rPr>
              <w:t>вміння фокусувати зусилля для досягнення результату діяльності;</w:t>
            </w:r>
          </w:p>
          <w:p w14:paraId="417358E5" w14:textId="77777777" w:rsidR="00DA4881" w:rsidRPr="00FC4E9A" w:rsidRDefault="00DA4881">
            <w:pPr>
              <w:widowControl w:val="0"/>
              <w:ind w:left="142" w:right="138"/>
              <w:jc w:val="both"/>
              <w:rPr>
                <w:sz w:val="26"/>
                <w:szCs w:val="26"/>
              </w:rPr>
            </w:pPr>
            <w:r w:rsidRPr="00FC4E9A">
              <w:rPr>
                <w:sz w:val="26"/>
                <w:szCs w:val="26"/>
                <w:lang w:eastAsia="zh-CN" w:bidi="hi-IN"/>
              </w:rPr>
              <w:t>вміння запобігати та ефективно долати перешкоди</w:t>
            </w:r>
          </w:p>
        </w:tc>
      </w:tr>
      <w:tr w:rsidR="00DA4881" w:rsidRPr="00FC4E9A" w14:paraId="7031A66B" w14:textId="77777777">
        <w:tc>
          <w:tcPr>
            <w:tcW w:w="5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C7739F9" w14:textId="77777777" w:rsidR="00DA4881" w:rsidRPr="00FC4E9A" w:rsidRDefault="00DA4881">
            <w:pPr>
              <w:widowControl w:val="0"/>
              <w:jc w:val="center"/>
              <w:rPr>
                <w:sz w:val="26"/>
                <w:szCs w:val="26"/>
              </w:rPr>
            </w:pPr>
            <w:r w:rsidRPr="00FC4E9A">
              <w:rPr>
                <w:sz w:val="26"/>
                <w:szCs w:val="26"/>
              </w:rPr>
              <w:lastRenderedPageBreak/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4F7C1D9" w14:textId="77777777" w:rsidR="00DA4881" w:rsidRPr="00FC4E9A" w:rsidRDefault="00DA4881">
            <w:pPr>
              <w:widowControl w:val="0"/>
              <w:snapToGrid w:val="0"/>
              <w:rPr>
                <w:sz w:val="26"/>
                <w:szCs w:val="26"/>
              </w:rPr>
            </w:pPr>
            <w:r w:rsidRPr="00FC4E9A">
              <w:rPr>
                <w:b/>
                <w:bCs/>
                <w:sz w:val="26"/>
                <w:szCs w:val="26"/>
                <w:lang w:eastAsia="zh-CN" w:bidi="hi-IN"/>
              </w:rPr>
              <w:t>Відповідальність</w:t>
            </w:r>
          </w:p>
        </w:tc>
        <w:tc>
          <w:tcPr>
            <w:tcW w:w="629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FD4969B" w14:textId="77777777" w:rsidR="00DA4881" w:rsidRPr="00FC4E9A" w:rsidRDefault="00DA4881">
            <w:pPr>
              <w:widowControl w:val="0"/>
              <w:snapToGrid w:val="0"/>
              <w:ind w:left="142" w:right="138"/>
              <w:jc w:val="both"/>
              <w:rPr>
                <w:sz w:val="26"/>
                <w:szCs w:val="26"/>
              </w:rPr>
            </w:pPr>
            <w:r w:rsidRPr="00FC4E9A">
              <w:rPr>
                <w:sz w:val="26"/>
                <w:szCs w:val="26"/>
                <w:lang w:eastAsia="zh-CN" w:bidi="hi-IN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14:paraId="79A2A8C6" w14:textId="77777777" w:rsidR="00DA4881" w:rsidRPr="00FC4E9A" w:rsidRDefault="00DA4881">
            <w:pPr>
              <w:widowControl w:val="0"/>
              <w:ind w:left="142" w:right="138"/>
              <w:jc w:val="both"/>
              <w:rPr>
                <w:sz w:val="26"/>
                <w:szCs w:val="26"/>
              </w:rPr>
            </w:pPr>
            <w:r w:rsidRPr="00FC4E9A">
              <w:rPr>
                <w:sz w:val="26"/>
                <w:szCs w:val="26"/>
                <w:lang w:eastAsia="zh-CN" w:bidi="hi-IN"/>
              </w:rPr>
              <w:t>усвідомлення рівня відповідальності під час</w:t>
            </w:r>
            <w:r w:rsidRPr="00FC4E9A">
              <w:rPr>
                <w:sz w:val="26"/>
                <w:szCs w:val="26"/>
                <w:lang w:eastAsia="ru-RU"/>
              </w:rPr>
              <w:t xml:space="preserve"> </w:t>
            </w:r>
            <w:r w:rsidRPr="00FC4E9A">
              <w:rPr>
                <w:sz w:val="26"/>
                <w:szCs w:val="26"/>
                <w:lang w:eastAsia="zh-CN" w:bidi="hi-IN"/>
              </w:rPr>
              <w:t>підготовки і прийняття рішень, готовність нести відповідальність за можливі наслідки реалізації таких рішень.</w:t>
            </w:r>
          </w:p>
        </w:tc>
      </w:tr>
      <w:tr w:rsidR="00DA4881" w:rsidRPr="00FC4E9A" w14:paraId="0EF72CCF" w14:textId="77777777">
        <w:tc>
          <w:tcPr>
            <w:tcW w:w="5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BCA45B1" w14:textId="77777777" w:rsidR="00DA4881" w:rsidRPr="00FC4E9A" w:rsidRDefault="00DA4881">
            <w:pPr>
              <w:widowControl w:val="0"/>
              <w:jc w:val="center"/>
              <w:rPr>
                <w:sz w:val="26"/>
                <w:szCs w:val="26"/>
              </w:rPr>
            </w:pPr>
            <w:r w:rsidRPr="00FC4E9A">
              <w:rPr>
                <w:sz w:val="26"/>
                <w:szCs w:val="26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9E063A7" w14:textId="77777777" w:rsidR="00DA4881" w:rsidRPr="00FC4E9A" w:rsidRDefault="00DA4881">
            <w:pPr>
              <w:widowControl w:val="0"/>
              <w:snapToGrid w:val="0"/>
              <w:jc w:val="both"/>
              <w:rPr>
                <w:sz w:val="26"/>
                <w:szCs w:val="26"/>
              </w:rPr>
            </w:pPr>
            <w:r w:rsidRPr="00FC4E9A">
              <w:rPr>
                <w:b/>
                <w:bCs/>
                <w:sz w:val="26"/>
                <w:szCs w:val="26"/>
              </w:rPr>
              <w:t>Аналітичні здібності</w:t>
            </w:r>
          </w:p>
        </w:tc>
        <w:tc>
          <w:tcPr>
            <w:tcW w:w="629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05BDB08" w14:textId="77777777" w:rsidR="00DA4881" w:rsidRPr="00FC4E9A" w:rsidRDefault="00DA4881">
            <w:pPr>
              <w:widowControl w:val="0"/>
              <w:snapToGrid w:val="0"/>
              <w:ind w:left="142" w:right="138"/>
              <w:jc w:val="both"/>
              <w:rPr>
                <w:sz w:val="26"/>
                <w:szCs w:val="26"/>
              </w:rPr>
            </w:pPr>
            <w:r w:rsidRPr="00FC4E9A">
              <w:rPr>
                <w:sz w:val="26"/>
                <w:szCs w:val="26"/>
              </w:rPr>
              <w:t>здатність до логічного мислення, узагальнення, конкретизації, розкладання складних питань на складові, виділяти головне від другорядного, виявляти закономірності;</w:t>
            </w:r>
          </w:p>
          <w:p w14:paraId="2EEE81D2" w14:textId="77777777" w:rsidR="00DA4881" w:rsidRPr="00FC4E9A" w:rsidRDefault="00DA4881">
            <w:pPr>
              <w:widowControl w:val="0"/>
              <w:ind w:left="142" w:right="138"/>
              <w:jc w:val="both"/>
              <w:rPr>
                <w:sz w:val="26"/>
                <w:szCs w:val="26"/>
              </w:rPr>
            </w:pPr>
            <w:r w:rsidRPr="00FC4E9A">
              <w:rPr>
                <w:sz w:val="26"/>
                <w:szCs w:val="26"/>
              </w:rPr>
              <w:t>вміння аналізувати інформацію та робити висновки, критично оцінювати ситуації , прогнозувати та робити власні умовиводи</w:t>
            </w:r>
          </w:p>
        </w:tc>
      </w:tr>
      <w:tr w:rsidR="00DA4881" w:rsidRPr="00FC4E9A" w14:paraId="07CC182D" w14:textId="77777777"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B7EBAAB" w14:textId="77777777" w:rsidR="00DA4881" w:rsidRPr="00FC4E9A" w:rsidRDefault="00DA4881">
            <w:pPr>
              <w:widowControl w:val="0"/>
              <w:snapToGrid w:val="0"/>
              <w:jc w:val="center"/>
              <w:rPr>
                <w:sz w:val="26"/>
                <w:szCs w:val="26"/>
              </w:rPr>
            </w:pPr>
            <w:r w:rsidRPr="00FC4E9A">
              <w:rPr>
                <w:b/>
                <w:sz w:val="26"/>
                <w:szCs w:val="26"/>
              </w:rPr>
              <w:t>Професійні знання</w:t>
            </w:r>
          </w:p>
        </w:tc>
      </w:tr>
      <w:tr w:rsidR="00DA4881" w:rsidRPr="00FC4E9A" w14:paraId="75222B2E" w14:textId="77777777">
        <w:tc>
          <w:tcPr>
            <w:tcW w:w="5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BC838F6" w14:textId="77777777" w:rsidR="00DA4881" w:rsidRPr="00FC4E9A" w:rsidRDefault="00DA4881">
            <w:pPr>
              <w:widowControl w:val="0"/>
              <w:jc w:val="center"/>
              <w:rPr>
                <w:sz w:val="26"/>
                <w:szCs w:val="26"/>
              </w:rPr>
            </w:pPr>
            <w:r w:rsidRPr="00FC4E9A">
              <w:rPr>
                <w:sz w:val="26"/>
                <w:szCs w:val="26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B3DFB34" w14:textId="77777777" w:rsidR="00DA4881" w:rsidRPr="00FC4E9A" w:rsidRDefault="00DA4881">
            <w:pPr>
              <w:widowControl w:val="0"/>
              <w:snapToGrid w:val="0"/>
              <w:jc w:val="both"/>
              <w:rPr>
                <w:sz w:val="26"/>
                <w:szCs w:val="26"/>
              </w:rPr>
            </w:pPr>
            <w:r w:rsidRPr="00FC4E9A">
              <w:rPr>
                <w:b/>
                <w:bCs/>
                <w:sz w:val="26"/>
                <w:szCs w:val="26"/>
              </w:rPr>
              <w:t>Знання  законодавства</w:t>
            </w:r>
          </w:p>
        </w:tc>
        <w:tc>
          <w:tcPr>
            <w:tcW w:w="629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3DAB874" w14:textId="77777777" w:rsidR="00DA4881" w:rsidRPr="00FC4E9A" w:rsidRDefault="00DA4881">
            <w:pPr>
              <w:widowControl w:val="0"/>
              <w:tabs>
                <w:tab w:val="left" w:pos="129"/>
              </w:tabs>
              <w:spacing w:after="20"/>
              <w:ind w:left="135" w:right="120" w:firstLine="285"/>
              <w:jc w:val="both"/>
              <w:rPr>
                <w:sz w:val="26"/>
                <w:szCs w:val="26"/>
              </w:rPr>
            </w:pPr>
            <w:r w:rsidRPr="00FC4E9A">
              <w:rPr>
                <w:sz w:val="26"/>
                <w:szCs w:val="26"/>
              </w:rPr>
              <w:t>Знання:</w:t>
            </w:r>
          </w:p>
          <w:p w14:paraId="58E32DAE" w14:textId="77777777" w:rsidR="00DA4881" w:rsidRPr="00FC4E9A" w:rsidRDefault="00DA4881">
            <w:pPr>
              <w:widowControl w:val="0"/>
              <w:ind w:right="165"/>
              <w:rPr>
                <w:sz w:val="26"/>
                <w:szCs w:val="26"/>
              </w:rPr>
            </w:pPr>
            <w:r w:rsidRPr="00FC4E9A">
              <w:rPr>
                <w:sz w:val="26"/>
                <w:szCs w:val="26"/>
              </w:rPr>
              <w:t>- Конституції України;</w:t>
            </w:r>
          </w:p>
          <w:p w14:paraId="1E5C4980" w14:textId="77777777" w:rsidR="00DA4881" w:rsidRPr="00FC4E9A" w:rsidRDefault="00DA4881">
            <w:pPr>
              <w:widowControl w:val="0"/>
              <w:ind w:left="165" w:right="165" w:hanging="181"/>
              <w:rPr>
                <w:sz w:val="26"/>
                <w:szCs w:val="26"/>
              </w:rPr>
            </w:pPr>
            <w:r w:rsidRPr="00FC4E9A">
              <w:rPr>
                <w:sz w:val="26"/>
                <w:szCs w:val="26"/>
              </w:rPr>
              <w:t>- Закону України “Про державну службу”;</w:t>
            </w:r>
          </w:p>
          <w:p w14:paraId="557C6C72" w14:textId="77777777" w:rsidR="00DA4881" w:rsidRPr="00FC4E9A" w:rsidRDefault="00DA4881">
            <w:pPr>
              <w:widowControl w:val="0"/>
              <w:snapToGrid w:val="0"/>
              <w:ind w:left="165" w:right="165" w:hanging="165"/>
              <w:jc w:val="both"/>
              <w:rPr>
                <w:sz w:val="26"/>
                <w:szCs w:val="26"/>
              </w:rPr>
            </w:pPr>
            <w:r w:rsidRPr="00FC4E9A">
              <w:rPr>
                <w:sz w:val="26"/>
                <w:szCs w:val="26"/>
              </w:rPr>
              <w:t>- Закону України “Про запобігання корупції”</w:t>
            </w:r>
          </w:p>
          <w:p w14:paraId="21592D0E" w14:textId="77777777" w:rsidR="00DA4881" w:rsidRPr="00FC4E9A" w:rsidRDefault="00DA4881">
            <w:pPr>
              <w:widowControl w:val="0"/>
              <w:snapToGrid w:val="0"/>
              <w:ind w:right="170"/>
              <w:jc w:val="both"/>
              <w:rPr>
                <w:sz w:val="26"/>
                <w:szCs w:val="26"/>
              </w:rPr>
            </w:pPr>
          </w:p>
        </w:tc>
      </w:tr>
      <w:tr w:rsidR="00DA4881" w:rsidRPr="00FC4E9A" w14:paraId="10303E72" w14:textId="77777777">
        <w:tc>
          <w:tcPr>
            <w:tcW w:w="5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ADF6D49" w14:textId="77777777" w:rsidR="00DA4881" w:rsidRPr="00FC4E9A" w:rsidRDefault="00DA4881">
            <w:pPr>
              <w:widowControl w:val="0"/>
              <w:jc w:val="center"/>
              <w:rPr>
                <w:sz w:val="26"/>
                <w:szCs w:val="26"/>
              </w:rPr>
            </w:pPr>
            <w:r w:rsidRPr="00FC4E9A">
              <w:rPr>
                <w:sz w:val="26"/>
                <w:szCs w:val="26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87060D0" w14:textId="77777777" w:rsidR="00DA4881" w:rsidRPr="00FC4E9A" w:rsidRDefault="00DA4881">
            <w:pPr>
              <w:widowControl w:val="0"/>
              <w:snapToGrid w:val="0"/>
              <w:jc w:val="both"/>
              <w:rPr>
                <w:sz w:val="26"/>
                <w:szCs w:val="26"/>
              </w:rPr>
            </w:pPr>
            <w:r w:rsidRPr="00FC4E9A">
              <w:rPr>
                <w:b/>
                <w:sz w:val="26"/>
                <w:szCs w:val="26"/>
              </w:rPr>
              <w:t>Знання законодавства у сфері</w:t>
            </w:r>
          </w:p>
        </w:tc>
        <w:tc>
          <w:tcPr>
            <w:tcW w:w="629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A3ED67D" w14:textId="77777777" w:rsidR="00DA4881" w:rsidRPr="00FC4E9A" w:rsidRDefault="00DA4881">
            <w:pPr>
              <w:widowControl w:val="0"/>
              <w:tabs>
                <w:tab w:val="left" w:pos="129"/>
              </w:tabs>
              <w:spacing w:after="20"/>
              <w:ind w:left="135" w:right="120" w:firstLine="285"/>
              <w:jc w:val="both"/>
              <w:rPr>
                <w:sz w:val="26"/>
                <w:szCs w:val="26"/>
              </w:rPr>
            </w:pPr>
            <w:r w:rsidRPr="00FC4E9A">
              <w:rPr>
                <w:sz w:val="26"/>
                <w:szCs w:val="26"/>
              </w:rPr>
              <w:t>Знання:</w:t>
            </w:r>
          </w:p>
          <w:p w14:paraId="57B76BD3" w14:textId="77777777" w:rsidR="00DA4881" w:rsidRPr="00FC4E9A" w:rsidRDefault="00DA4881">
            <w:pPr>
              <w:widowControl w:val="0"/>
              <w:ind w:left="171" w:right="152" w:hanging="171"/>
              <w:jc w:val="both"/>
              <w:rPr>
                <w:sz w:val="26"/>
                <w:szCs w:val="26"/>
              </w:rPr>
            </w:pPr>
            <w:r w:rsidRPr="00FC4E9A">
              <w:rPr>
                <w:sz w:val="26"/>
                <w:szCs w:val="26"/>
              </w:rPr>
              <w:t>- Закону України “Про доступ до публічної інформації”;</w:t>
            </w:r>
          </w:p>
          <w:p w14:paraId="32B06594" w14:textId="77777777" w:rsidR="00DA4881" w:rsidRPr="00FC4E9A" w:rsidRDefault="00DA4881">
            <w:pPr>
              <w:widowControl w:val="0"/>
              <w:ind w:left="171" w:right="152" w:hanging="171"/>
              <w:jc w:val="both"/>
              <w:rPr>
                <w:sz w:val="26"/>
                <w:szCs w:val="26"/>
              </w:rPr>
            </w:pPr>
            <w:r w:rsidRPr="00FC4E9A">
              <w:rPr>
                <w:sz w:val="26"/>
                <w:szCs w:val="26"/>
              </w:rPr>
              <w:t>- Закону України “Про інформацію”;</w:t>
            </w:r>
          </w:p>
          <w:p w14:paraId="3435B622" w14:textId="77777777" w:rsidR="00DA4881" w:rsidRPr="00FC4E9A" w:rsidRDefault="00DA4881">
            <w:pPr>
              <w:widowControl w:val="0"/>
              <w:ind w:left="171" w:right="152" w:hanging="171"/>
              <w:jc w:val="both"/>
              <w:rPr>
                <w:sz w:val="26"/>
                <w:szCs w:val="26"/>
              </w:rPr>
            </w:pPr>
            <w:r w:rsidRPr="00FC4E9A">
              <w:rPr>
                <w:sz w:val="26"/>
                <w:szCs w:val="26"/>
              </w:rPr>
              <w:t>- Закону України “Про звернення громадян”;</w:t>
            </w:r>
          </w:p>
          <w:p w14:paraId="0B990840" w14:textId="77777777" w:rsidR="00DA4881" w:rsidRPr="00FC4E9A" w:rsidRDefault="00DA4881">
            <w:pPr>
              <w:widowControl w:val="0"/>
              <w:ind w:left="171" w:right="152" w:hanging="171"/>
              <w:jc w:val="both"/>
              <w:rPr>
                <w:sz w:val="26"/>
                <w:szCs w:val="26"/>
              </w:rPr>
            </w:pPr>
            <w:r w:rsidRPr="00FC4E9A">
              <w:rPr>
                <w:sz w:val="26"/>
                <w:szCs w:val="26"/>
              </w:rPr>
              <w:t>- Закону України “Про захист персональних даних”;</w:t>
            </w:r>
          </w:p>
          <w:p w14:paraId="08DE472F" w14:textId="77777777" w:rsidR="00DA4881" w:rsidRPr="00FC4E9A" w:rsidRDefault="00DA4881">
            <w:pPr>
              <w:widowControl w:val="0"/>
              <w:snapToGrid w:val="0"/>
              <w:ind w:left="171" w:right="152" w:hanging="171"/>
              <w:jc w:val="both"/>
              <w:rPr>
                <w:sz w:val="26"/>
                <w:szCs w:val="26"/>
              </w:rPr>
            </w:pPr>
            <w:r w:rsidRPr="00FC4E9A">
              <w:rPr>
                <w:sz w:val="26"/>
                <w:szCs w:val="26"/>
              </w:rPr>
              <w:t>- Закону України “Про загальнообов'язкове державне пенсійне страхування”;</w:t>
            </w:r>
          </w:p>
          <w:p w14:paraId="525D97EF" w14:textId="77777777" w:rsidR="00DA4881" w:rsidRPr="00FC4E9A" w:rsidRDefault="00DA4881">
            <w:pPr>
              <w:widowControl w:val="0"/>
              <w:snapToGrid w:val="0"/>
              <w:ind w:left="171" w:right="152" w:hanging="171"/>
              <w:jc w:val="both"/>
              <w:rPr>
                <w:sz w:val="26"/>
                <w:szCs w:val="26"/>
              </w:rPr>
            </w:pPr>
            <w:r w:rsidRPr="00FC4E9A">
              <w:rPr>
                <w:sz w:val="26"/>
                <w:szCs w:val="26"/>
              </w:rPr>
              <w:t>- Закону України “Про пенсійне забезпечення”;</w:t>
            </w:r>
          </w:p>
          <w:p w14:paraId="6B9A9F10" w14:textId="77777777" w:rsidR="00DA4881" w:rsidRPr="00FC4E9A" w:rsidRDefault="00DA4881">
            <w:pPr>
              <w:widowControl w:val="0"/>
              <w:snapToGrid w:val="0"/>
              <w:ind w:left="171" w:right="152" w:hanging="171"/>
              <w:jc w:val="both"/>
              <w:rPr>
                <w:sz w:val="26"/>
                <w:szCs w:val="26"/>
              </w:rPr>
            </w:pPr>
            <w:r w:rsidRPr="00FC4E9A">
              <w:rPr>
                <w:sz w:val="26"/>
                <w:szCs w:val="26"/>
              </w:rPr>
              <w:t>- Закону України “Про прокуратуру”;</w:t>
            </w:r>
          </w:p>
          <w:p w14:paraId="25D51097" w14:textId="77777777" w:rsidR="00DA4881" w:rsidRPr="00FC4E9A" w:rsidRDefault="00DA4881">
            <w:pPr>
              <w:widowControl w:val="0"/>
              <w:snapToGrid w:val="0"/>
              <w:ind w:left="171" w:right="152" w:hanging="171"/>
              <w:jc w:val="both"/>
              <w:rPr>
                <w:sz w:val="26"/>
                <w:szCs w:val="26"/>
              </w:rPr>
            </w:pPr>
            <w:r w:rsidRPr="00FC4E9A">
              <w:rPr>
                <w:sz w:val="26"/>
                <w:szCs w:val="26"/>
              </w:rPr>
              <w:t>- Закону України “Про статус ветеранів війни, гарантії їх соціального захисту”;</w:t>
            </w:r>
          </w:p>
          <w:p w14:paraId="79EA3A5B" w14:textId="77777777" w:rsidR="00DA4881" w:rsidRPr="00FC4E9A" w:rsidRDefault="00DA4881">
            <w:pPr>
              <w:widowControl w:val="0"/>
              <w:snapToGrid w:val="0"/>
              <w:ind w:left="171" w:right="152" w:hanging="171"/>
              <w:jc w:val="both"/>
              <w:rPr>
                <w:sz w:val="26"/>
                <w:szCs w:val="26"/>
              </w:rPr>
            </w:pPr>
            <w:r w:rsidRPr="00FC4E9A">
              <w:rPr>
                <w:sz w:val="26"/>
                <w:szCs w:val="26"/>
              </w:rPr>
              <w:t>- Закону України “Про судоустрій і статус суддів”;</w:t>
            </w:r>
          </w:p>
          <w:p w14:paraId="29CDBC88" w14:textId="77777777" w:rsidR="00DA4881" w:rsidRPr="00FC4E9A" w:rsidRDefault="00DA4881">
            <w:pPr>
              <w:widowControl w:val="0"/>
              <w:snapToGrid w:val="0"/>
              <w:ind w:left="171" w:right="152" w:hanging="171"/>
              <w:jc w:val="both"/>
              <w:rPr>
                <w:sz w:val="26"/>
                <w:szCs w:val="26"/>
              </w:rPr>
            </w:pPr>
            <w:r w:rsidRPr="00FC4E9A">
              <w:rPr>
                <w:sz w:val="26"/>
                <w:szCs w:val="26"/>
              </w:rPr>
              <w:t>- Закону України “Про статус і соціальний захист громадян, які постраждали внаслідок Чорнобильської катастрофи”;</w:t>
            </w:r>
          </w:p>
          <w:p w14:paraId="54C67077" w14:textId="77777777" w:rsidR="00DA4881" w:rsidRPr="00FC4E9A" w:rsidRDefault="00DA4881">
            <w:pPr>
              <w:widowControl w:val="0"/>
              <w:ind w:left="171" w:right="152" w:hanging="171"/>
              <w:jc w:val="both"/>
              <w:rPr>
                <w:sz w:val="26"/>
                <w:szCs w:val="26"/>
              </w:rPr>
            </w:pPr>
            <w:r w:rsidRPr="00FC4E9A">
              <w:rPr>
                <w:sz w:val="26"/>
                <w:szCs w:val="26"/>
              </w:rPr>
              <w:t>- Закону України “Про пенсійне забезпечення осіб, звільнених з військової служби, та деяких інших осіб”;</w:t>
            </w:r>
          </w:p>
          <w:p w14:paraId="5BD574DF" w14:textId="77777777" w:rsidR="00DA4881" w:rsidRPr="00FC4E9A" w:rsidRDefault="00DA4881">
            <w:pPr>
              <w:widowControl w:val="0"/>
              <w:ind w:left="171" w:right="152" w:hanging="171"/>
              <w:jc w:val="both"/>
              <w:rPr>
                <w:sz w:val="26"/>
                <w:szCs w:val="26"/>
              </w:rPr>
            </w:pPr>
            <w:r w:rsidRPr="00FC4E9A">
              <w:rPr>
                <w:sz w:val="26"/>
                <w:szCs w:val="26"/>
              </w:rPr>
              <w:t>- Закону України “Про пенсії за особливі заслуги перед Україною”;</w:t>
            </w:r>
          </w:p>
          <w:p w14:paraId="26F18194" w14:textId="77777777" w:rsidR="00DA4881" w:rsidRPr="00FC4E9A" w:rsidRDefault="00DA4881">
            <w:pPr>
              <w:widowControl w:val="0"/>
              <w:ind w:left="171" w:right="152" w:hanging="171"/>
              <w:jc w:val="both"/>
              <w:rPr>
                <w:sz w:val="26"/>
                <w:szCs w:val="26"/>
              </w:rPr>
            </w:pPr>
            <w:r w:rsidRPr="00FC4E9A">
              <w:rPr>
                <w:sz w:val="26"/>
                <w:szCs w:val="26"/>
              </w:rPr>
              <w:t>- Міжнародних угод з питань пенсійного забезпечення;</w:t>
            </w:r>
          </w:p>
          <w:p w14:paraId="1A04DA31" w14:textId="77777777" w:rsidR="00DA4881" w:rsidRPr="00FC4E9A" w:rsidRDefault="00DA4881">
            <w:pPr>
              <w:widowControl w:val="0"/>
              <w:snapToGrid w:val="0"/>
              <w:ind w:right="165"/>
              <w:jc w:val="both"/>
              <w:rPr>
                <w:sz w:val="26"/>
                <w:szCs w:val="26"/>
              </w:rPr>
            </w:pPr>
            <w:r w:rsidRPr="00FC4E9A">
              <w:rPr>
                <w:sz w:val="26"/>
                <w:szCs w:val="26"/>
              </w:rPr>
              <w:t>- Положення про Пенсійний фонд України, затверджене постановою Правління Пенсійного фонду  України від 22.12.2014 № 28-2;</w:t>
            </w:r>
          </w:p>
          <w:p w14:paraId="473351F5" w14:textId="77777777" w:rsidR="00DA4881" w:rsidRPr="00FC4E9A" w:rsidRDefault="00DA4881">
            <w:pPr>
              <w:widowControl w:val="0"/>
              <w:snapToGrid w:val="0"/>
              <w:ind w:right="165"/>
              <w:jc w:val="both"/>
              <w:rPr>
                <w:sz w:val="26"/>
                <w:szCs w:val="26"/>
              </w:rPr>
            </w:pPr>
            <w:r w:rsidRPr="00FC4E9A">
              <w:rPr>
                <w:sz w:val="26"/>
                <w:szCs w:val="26"/>
              </w:rPr>
              <w:t xml:space="preserve">- Порядку подання та оформлення документів для </w:t>
            </w:r>
            <w:r w:rsidRPr="00FC4E9A">
              <w:rPr>
                <w:sz w:val="26"/>
                <w:szCs w:val="26"/>
              </w:rPr>
              <w:lastRenderedPageBreak/>
              <w:t>призначення (перерахунку) пенсій відповідно до Закону України “Про загальнообов'язкове державне пенсійне страхування”, затверджений постановою Правління Пенсійного фонду України від 25.11.2005 №22-1;</w:t>
            </w:r>
          </w:p>
          <w:p w14:paraId="16DBFAC6" w14:textId="77777777" w:rsidR="00DA4881" w:rsidRPr="00FC4E9A" w:rsidRDefault="00DA4881">
            <w:pPr>
              <w:widowControl w:val="0"/>
              <w:ind w:right="165"/>
              <w:rPr>
                <w:sz w:val="26"/>
                <w:szCs w:val="26"/>
              </w:rPr>
            </w:pPr>
            <w:r w:rsidRPr="00FC4E9A">
              <w:rPr>
                <w:sz w:val="26"/>
                <w:szCs w:val="26"/>
              </w:rPr>
              <w:t>- Інших нормативно-правових актів, необхідних для виконання завдань, визначених Положенням про управління пенсійного забезпечення.</w:t>
            </w:r>
          </w:p>
        </w:tc>
      </w:tr>
      <w:tr w:rsidR="00DA4881" w:rsidRPr="00FC4E9A" w14:paraId="785BCA0E" w14:textId="77777777">
        <w:tc>
          <w:tcPr>
            <w:tcW w:w="5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5D85DF4" w14:textId="77777777" w:rsidR="00DA4881" w:rsidRPr="00FC4E9A" w:rsidRDefault="00DA4881">
            <w:pPr>
              <w:widowControl w:val="0"/>
              <w:jc w:val="center"/>
              <w:rPr>
                <w:sz w:val="26"/>
                <w:szCs w:val="26"/>
              </w:rPr>
            </w:pPr>
            <w:r w:rsidRPr="00FC4E9A">
              <w:rPr>
                <w:sz w:val="26"/>
                <w:szCs w:val="26"/>
              </w:rPr>
              <w:lastRenderedPageBreak/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8991881" w14:textId="77777777" w:rsidR="00DA4881" w:rsidRPr="00FC4E9A" w:rsidRDefault="00DA4881">
            <w:pPr>
              <w:widowControl w:val="0"/>
              <w:snapToGrid w:val="0"/>
              <w:jc w:val="both"/>
              <w:rPr>
                <w:sz w:val="26"/>
                <w:szCs w:val="26"/>
              </w:rPr>
            </w:pPr>
            <w:r w:rsidRPr="00FC4E9A">
              <w:rPr>
                <w:b/>
                <w:bCs/>
                <w:sz w:val="26"/>
                <w:szCs w:val="26"/>
              </w:rPr>
              <w:t>Знання системи пенсійного забезпечення</w:t>
            </w:r>
          </w:p>
        </w:tc>
        <w:tc>
          <w:tcPr>
            <w:tcW w:w="629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44DF5EA" w14:textId="77777777" w:rsidR="00DA4881" w:rsidRPr="00FC4E9A" w:rsidRDefault="00DA4881">
            <w:pPr>
              <w:widowControl w:val="0"/>
              <w:ind w:left="113" w:right="170" w:firstLine="431"/>
              <w:jc w:val="both"/>
              <w:rPr>
                <w:sz w:val="26"/>
                <w:szCs w:val="26"/>
              </w:rPr>
            </w:pPr>
            <w:r w:rsidRPr="00FC4E9A">
              <w:rPr>
                <w:sz w:val="26"/>
                <w:szCs w:val="26"/>
              </w:rPr>
              <w:t>Рівень досвідченого користувача:</w:t>
            </w:r>
          </w:p>
          <w:p w14:paraId="5DDFDEF5" w14:textId="77777777" w:rsidR="00DA4881" w:rsidRPr="00FC4E9A" w:rsidRDefault="00DA4881">
            <w:pPr>
              <w:widowControl w:val="0"/>
              <w:ind w:left="113" w:right="170" w:firstLine="431"/>
              <w:jc w:val="both"/>
              <w:rPr>
                <w:sz w:val="26"/>
                <w:szCs w:val="26"/>
              </w:rPr>
            </w:pPr>
            <w:r w:rsidRPr="00FC4E9A">
              <w:rPr>
                <w:sz w:val="26"/>
                <w:szCs w:val="26"/>
              </w:rPr>
              <w:t xml:space="preserve">досвід роботи з офісним пакетом </w:t>
            </w:r>
            <w:r w:rsidRPr="00FC4E9A">
              <w:rPr>
                <w:sz w:val="26"/>
                <w:szCs w:val="26"/>
                <w:lang w:val="en-US"/>
              </w:rPr>
              <w:t>Microsoft</w:t>
            </w:r>
            <w:r w:rsidRPr="00FC4E9A">
              <w:rPr>
                <w:sz w:val="26"/>
                <w:szCs w:val="26"/>
              </w:rPr>
              <w:t xml:space="preserve"> </w:t>
            </w:r>
            <w:r w:rsidRPr="00FC4E9A">
              <w:rPr>
                <w:sz w:val="26"/>
                <w:szCs w:val="26"/>
                <w:lang w:val="en-US"/>
              </w:rPr>
              <w:t>Office</w:t>
            </w:r>
            <w:r w:rsidRPr="00FC4E9A">
              <w:rPr>
                <w:sz w:val="26"/>
                <w:szCs w:val="26"/>
              </w:rPr>
              <w:t xml:space="preserve"> (</w:t>
            </w:r>
            <w:r w:rsidRPr="00FC4E9A">
              <w:rPr>
                <w:sz w:val="26"/>
                <w:szCs w:val="26"/>
                <w:lang w:val="en-US"/>
              </w:rPr>
              <w:t>Word</w:t>
            </w:r>
            <w:r w:rsidRPr="00FC4E9A">
              <w:rPr>
                <w:sz w:val="26"/>
                <w:szCs w:val="26"/>
              </w:rPr>
              <w:t xml:space="preserve">, </w:t>
            </w:r>
            <w:r w:rsidRPr="00FC4E9A">
              <w:rPr>
                <w:sz w:val="26"/>
                <w:szCs w:val="26"/>
                <w:lang w:val="en-US"/>
              </w:rPr>
              <w:t>Excel</w:t>
            </w:r>
            <w:r w:rsidRPr="00FC4E9A">
              <w:rPr>
                <w:sz w:val="26"/>
                <w:szCs w:val="26"/>
              </w:rPr>
              <w:t xml:space="preserve">, </w:t>
            </w:r>
            <w:r w:rsidRPr="00FC4E9A">
              <w:rPr>
                <w:sz w:val="26"/>
                <w:szCs w:val="26"/>
                <w:lang w:val="en-US"/>
              </w:rPr>
              <w:t>Power</w:t>
            </w:r>
            <w:r w:rsidRPr="00FC4E9A">
              <w:rPr>
                <w:sz w:val="26"/>
                <w:szCs w:val="26"/>
              </w:rPr>
              <w:t xml:space="preserve"> </w:t>
            </w:r>
            <w:r w:rsidRPr="00FC4E9A">
              <w:rPr>
                <w:sz w:val="26"/>
                <w:szCs w:val="26"/>
                <w:lang w:val="en-US"/>
              </w:rPr>
              <w:t>Point</w:t>
            </w:r>
            <w:r w:rsidRPr="00FC4E9A">
              <w:rPr>
                <w:sz w:val="26"/>
                <w:szCs w:val="26"/>
              </w:rPr>
              <w:t>);</w:t>
            </w:r>
          </w:p>
          <w:p w14:paraId="70794BBF" w14:textId="77777777" w:rsidR="00DA4881" w:rsidRPr="00FC4E9A" w:rsidRDefault="00DA4881">
            <w:pPr>
              <w:widowControl w:val="0"/>
              <w:ind w:left="113" w:right="170" w:firstLine="431"/>
              <w:jc w:val="both"/>
              <w:rPr>
                <w:sz w:val="26"/>
                <w:szCs w:val="26"/>
              </w:rPr>
            </w:pPr>
            <w:r w:rsidRPr="00FC4E9A">
              <w:rPr>
                <w:sz w:val="26"/>
                <w:szCs w:val="26"/>
              </w:rPr>
              <w:t>вміння користуватися оргтехнікою, навички роботи з інформаційно-пошуковими системами в мережі Інтернет тощо</w:t>
            </w:r>
          </w:p>
        </w:tc>
      </w:tr>
    </w:tbl>
    <w:p w14:paraId="74637C09" w14:textId="77777777" w:rsidR="00DA4881" w:rsidRPr="00FC4E9A" w:rsidRDefault="00DA4881">
      <w:pPr>
        <w:jc w:val="center"/>
        <w:rPr>
          <w:sz w:val="26"/>
          <w:szCs w:val="26"/>
        </w:rPr>
      </w:pPr>
      <w:r w:rsidRPr="00FC4E9A">
        <w:rPr>
          <w:sz w:val="26"/>
          <w:szCs w:val="26"/>
        </w:rPr>
        <w:t>________________________</w:t>
      </w:r>
    </w:p>
    <w:sectPr w:rsidR="00DA4881" w:rsidRPr="00FC4E9A" w:rsidSect="00CC037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59" w:right="567" w:bottom="765" w:left="1701" w:header="600" w:footer="708" w:gutter="0"/>
      <w:cols w:space="720"/>
      <w:formProt w:val="0"/>
      <w:titlePg/>
      <w:docGrid w:linePitch="600" w:charSpace="901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744DB7" w14:textId="77777777" w:rsidR="00EA103E" w:rsidRDefault="00EA103E" w:rsidP="00CC0373">
      <w:r>
        <w:separator/>
      </w:r>
    </w:p>
  </w:endnote>
  <w:endnote w:type="continuationSeparator" w:id="0">
    <w:p w14:paraId="4BDA1556" w14:textId="77777777" w:rsidR="00EA103E" w:rsidRDefault="00EA103E" w:rsidP="00CC03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474473" w14:textId="77777777" w:rsidR="00DA4881" w:rsidRDefault="00DA4881">
    <w:pPr>
      <w:pStyle w:val="Footer1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5F1D5E" w14:textId="77777777" w:rsidR="00DA4881" w:rsidRDefault="00DA4881">
    <w:pPr>
      <w:pStyle w:val="Footer1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B9DCBA" w14:textId="77777777" w:rsidR="00DA4881" w:rsidRDefault="00DA4881">
    <w:pPr>
      <w:pStyle w:val="Footer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93BB1B" w14:textId="77777777" w:rsidR="00EA103E" w:rsidRDefault="00EA103E" w:rsidP="00CC0373">
      <w:r>
        <w:separator/>
      </w:r>
    </w:p>
  </w:footnote>
  <w:footnote w:type="continuationSeparator" w:id="0">
    <w:p w14:paraId="3C0EB915" w14:textId="77777777" w:rsidR="00EA103E" w:rsidRDefault="00EA103E" w:rsidP="00CC037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36EA1E" w14:textId="77777777" w:rsidR="00DA4881" w:rsidRDefault="00DA4881">
    <w:pPr>
      <w:pStyle w:val="Header1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A25F21" w14:textId="77777777" w:rsidR="00DA4881" w:rsidRDefault="0096500B">
    <w:pPr>
      <w:pStyle w:val="Header1"/>
      <w:jc w:val="center"/>
    </w:pPr>
    <w:r>
      <w:fldChar w:fldCharType="begin"/>
    </w:r>
    <w:r>
      <w:instrText xml:space="preserve"> PAGE </w:instrText>
    </w:r>
    <w:r>
      <w:fldChar w:fldCharType="separate"/>
    </w:r>
    <w:r w:rsidR="00455469">
      <w:rPr>
        <w:noProof/>
      </w:rPr>
      <w:t>3</w:t>
    </w:r>
    <w:r>
      <w:rPr>
        <w:noProof/>
      </w:rPr>
      <w:fldChar w:fldCharType="end"/>
    </w:r>
  </w:p>
  <w:p w14:paraId="702833B3" w14:textId="77777777" w:rsidR="00DA4881" w:rsidRDefault="00DA4881">
    <w:pPr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5CD1DD" w14:textId="77777777" w:rsidR="00DA4881" w:rsidRDefault="00DA4881">
    <w:pPr>
      <w:pStyle w:val="Header1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C2C4135"/>
    <w:multiLevelType w:val="multilevel"/>
    <w:tmpl w:val="79C894E0"/>
    <w:lvl w:ilvl="0">
      <w:start w:val="1"/>
      <w:numFmt w:val="decimal"/>
      <w:lvlText w:val="%1."/>
      <w:lvlJc w:val="left"/>
      <w:pPr>
        <w:tabs>
          <w:tab w:val="num" w:pos="0"/>
        </w:tabs>
        <w:ind w:left="1032" w:hanging="360"/>
      </w:pPr>
      <w:rPr>
        <w:rFonts w:eastAsia="Times New Roman" w:cs="Times New Roman"/>
        <w:i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52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472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3192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12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32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352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072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792" w:hanging="180"/>
      </w:pPr>
      <w:rPr>
        <w:rFonts w:cs="Times New Roman"/>
      </w:rPr>
    </w:lvl>
  </w:abstractNum>
  <w:abstractNum w:abstractNumId="1" w15:restartNumberingAfterBreak="0">
    <w:nsid w:val="77B47CA6"/>
    <w:multiLevelType w:val="multilevel"/>
    <w:tmpl w:val="819CDA26"/>
    <w:lvl w:ilvl="0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proofState w:spelling="clean" w:grammar="clean"/>
  <w:doNotTrackMoves/>
  <w:defaultTabStop w:val="4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CC0373"/>
    <w:rsid w:val="00041454"/>
    <w:rsid w:val="000825BD"/>
    <w:rsid w:val="00090B41"/>
    <w:rsid w:val="00181A73"/>
    <w:rsid w:val="0019409C"/>
    <w:rsid w:val="001F4DCF"/>
    <w:rsid w:val="00281206"/>
    <w:rsid w:val="00397772"/>
    <w:rsid w:val="003E4EF2"/>
    <w:rsid w:val="00433B2D"/>
    <w:rsid w:val="00455469"/>
    <w:rsid w:val="004837C1"/>
    <w:rsid w:val="00486DDE"/>
    <w:rsid w:val="004C5139"/>
    <w:rsid w:val="00520A2C"/>
    <w:rsid w:val="005366D1"/>
    <w:rsid w:val="0058483C"/>
    <w:rsid w:val="005B48A3"/>
    <w:rsid w:val="005D164B"/>
    <w:rsid w:val="00631AF2"/>
    <w:rsid w:val="006D05E1"/>
    <w:rsid w:val="006D697E"/>
    <w:rsid w:val="00712784"/>
    <w:rsid w:val="00791A4C"/>
    <w:rsid w:val="007A62E3"/>
    <w:rsid w:val="007C78CE"/>
    <w:rsid w:val="00840766"/>
    <w:rsid w:val="009601D7"/>
    <w:rsid w:val="0096500B"/>
    <w:rsid w:val="009F003C"/>
    <w:rsid w:val="00A97DDD"/>
    <w:rsid w:val="00B32490"/>
    <w:rsid w:val="00BC36E0"/>
    <w:rsid w:val="00C823FC"/>
    <w:rsid w:val="00CB6F33"/>
    <w:rsid w:val="00CC0373"/>
    <w:rsid w:val="00DA4881"/>
    <w:rsid w:val="00DC0668"/>
    <w:rsid w:val="00EA103E"/>
    <w:rsid w:val="00F26FAD"/>
    <w:rsid w:val="00F70944"/>
    <w:rsid w:val="00FC4E9A"/>
    <w:rsid w:val="00FE1C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C5AC038"/>
  <w15:docId w15:val="{FD84682D-00B8-4AFF-AE5A-2C67E20FAC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70944"/>
    <w:pPr>
      <w:suppressAutoHyphens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ій колонтитул Знак"/>
    <w:link w:val="Header1"/>
    <w:uiPriority w:val="99"/>
    <w:locked/>
    <w:rsid w:val="00F70944"/>
    <w:rPr>
      <w:rFonts w:cs="Times New Roman"/>
    </w:rPr>
  </w:style>
  <w:style w:type="character" w:customStyle="1" w:styleId="a4">
    <w:name w:val="Нижній колонтитул Знак"/>
    <w:link w:val="Footer1"/>
    <w:uiPriority w:val="99"/>
    <w:locked/>
    <w:rsid w:val="00F70944"/>
    <w:rPr>
      <w:rFonts w:cs="Times New Roman"/>
    </w:rPr>
  </w:style>
  <w:style w:type="character" w:customStyle="1" w:styleId="a5">
    <w:name w:val="Текст у виносці Знак"/>
    <w:link w:val="a6"/>
    <w:uiPriority w:val="99"/>
    <w:semiHidden/>
    <w:locked/>
    <w:rsid w:val="00F70944"/>
    <w:rPr>
      <w:rFonts w:ascii="Tahoma" w:hAnsi="Tahoma"/>
      <w:sz w:val="16"/>
    </w:rPr>
  </w:style>
  <w:style w:type="paragraph" w:customStyle="1" w:styleId="a7">
    <w:name w:val="Заголовок"/>
    <w:basedOn w:val="a"/>
    <w:next w:val="a8"/>
    <w:uiPriority w:val="99"/>
    <w:rsid w:val="00CC0373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8">
    <w:name w:val="Body Text"/>
    <w:basedOn w:val="a"/>
    <w:link w:val="a9"/>
    <w:uiPriority w:val="99"/>
    <w:rsid w:val="00CC0373"/>
    <w:pPr>
      <w:spacing w:after="140" w:line="276" w:lineRule="auto"/>
    </w:pPr>
  </w:style>
  <w:style w:type="character" w:customStyle="1" w:styleId="a9">
    <w:name w:val="Основний текст Знак"/>
    <w:link w:val="a8"/>
    <w:uiPriority w:val="99"/>
    <w:semiHidden/>
    <w:locked/>
    <w:rsid w:val="006D05E1"/>
    <w:rPr>
      <w:rFonts w:cs="Times New Roman"/>
      <w:sz w:val="20"/>
      <w:szCs w:val="20"/>
    </w:rPr>
  </w:style>
  <w:style w:type="paragraph" w:styleId="aa">
    <w:name w:val="List"/>
    <w:basedOn w:val="a8"/>
    <w:uiPriority w:val="99"/>
    <w:rsid w:val="00CC0373"/>
    <w:rPr>
      <w:rFonts w:cs="Arial"/>
    </w:rPr>
  </w:style>
  <w:style w:type="paragraph" w:customStyle="1" w:styleId="Caption1">
    <w:name w:val="Caption1"/>
    <w:basedOn w:val="a"/>
    <w:uiPriority w:val="99"/>
    <w:rsid w:val="00CC0373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b">
    <w:name w:val="Покажчик"/>
    <w:basedOn w:val="a"/>
    <w:uiPriority w:val="99"/>
    <w:rsid w:val="00CC0373"/>
    <w:pPr>
      <w:suppressLineNumbers/>
    </w:pPr>
    <w:rPr>
      <w:rFonts w:cs="Arial"/>
    </w:rPr>
  </w:style>
  <w:style w:type="paragraph" w:styleId="ac">
    <w:name w:val="caption"/>
    <w:basedOn w:val="a"/>
    <w:uiPriority w:val="99"/>
    <w:qFormat/>
    <w:rsid w:val="00CC0373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d">
    <w:name w:val="Верхній і нижній колонтитули"/>
    <w:basedOn w:val="a"/>
    <w:uiPriority w:val="99"/>
    <w:rsid w:val="00CC0373"/>
  </w:style>
  <w:style w:type="paragraph" w:customStyle="1" w:styleId="Header1">
    <w:name w:val="Header1"/>
    <w:basedOn w:val="a"/>
    <w:link w:val="a3"/>
    <w:uiPriority w:val="99"/>
    <w:rsid w:val="00F70944"/>
    <w:pPr>
      <w:tabs>
        <w:tab w:val="center" w:pos="4819"/>
        <w:tab w:val="right" w:pos="9639"/>
      </w:tabs>
    </w:pPr>
  </w:style>
  <w:style w:type="paragraph" w:customStyle="1" w:styleId="Footer1">
    <w:name w:val="Footer1"/>
    <w:basedOn w:val="a"/>
    <w:link w:val="a4"/>
    <w:uiPriority w:val="99"/>
    <w:rsid w:val="00F70944"/>
    <w:pPr>
      <w:tabs>
        <w:tab w:val="center" w:pos="4819"/>
        <w:tab w:val="right" w:pos="9639"/>
      </w:tabs>
    </w:pPr>
  </w:style>
  <w:style w:type="paragraph" w:styleId="a6">
    <w:name w:val="Balloon Text"/>
    <w:basedOn w:val="a"/>
    <w:link w:val="a5"/>
    <w:uiPriority w:val="99"/>
    <w:semiHidden/>
    <w:rsid w:val="00F70944"/>
    <w:rPr>
      <w:rFonts w:ascii="Tahoma" w:hAnsi="Tahoma"/>
      <w:sz w:val="16"/>
    </w:rPr>
  </w:style>
  <w:style w:type="character" w:customStyle="1" w:styleId="BalloonTextChar1">
    <w:name w:val="Balloon Text Char1"/>
    <w:uiPriority w:val="99"/>
    <w:semiHidden/>
    <w:locked/>
    <w:rsid w:val="006D05E1"/>
    <w:rPr>
      <w:rFonts w:cs="Times New Roman"/>
      <w:sz w:val="2"/>
    </w:rPr>
  </w:style>
  <w:style w:type="paragraph" w:styleId="ae">
    <w:name w:val="Normal (Web)"/>
    <w:basedOn w:val="a"/>
    <w:uiPriority w:val="99"/>
    <w:rsid w:val="00F70944"/>
    <w:pPr>
      <w:spacing w:beforeAutospacing="1" w:afterAutospacing="1"/>
    </w:pPr>
    <w:rPr>
      <w:sz w:val="24"/>
      <w:szCs w:val="24"/>
      <w:lang w:val="ru-RU" w:eastAsia="ru-RU"/>
    </w:rPr>
  </w:style>
  <w:style w:type="paragraph" w:styleId="af">
    <w:name w:val="List Paragraph"/>
    <w:basedOn w:val="a"/>
    <w:uiPriority w:val="99"/>
    <w:qFormat/>
    <w:rsid w:val="00CC037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4069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5229</Words>
  <Characters>2981</Characters>
  <Application>Microsoft Office Word</Application>
  <DocSecurity>0</DocSecurity>
  <Lines>24</Lines>
  <Paragraphs>16</Paragraphs>
  <ScaleCrop>false</ScaleCrop>
  <Company>SPecialiST RePack</Company>
  <LinksUpToDate>false</LinksUpToDate>
  <CharactersWithSpaces>8194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Пропозиції </dc:title>
  <dc:subject/>
  <dc:creator>kadr2</dc:creator>
  <cp:keywords/>
  <dc:description/>
  <cp:lastModifiedBy>ПК 1</cp:lastModifiedBy>
  <cp:revision>18</cp:revision>
  <cp:lastPrinted>2021-04-03T08:34:00Z</cp:lastPrinted>
  <dcterms:created xsi:type="dcterms:W3CDTF">2025-05-02T05:25:00Z</dcterms:created>
  <dcterms:modified xsi:type="dcterms:W3CDTF">2025-06-11T06:39:00Z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