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5E2B1" w14:textId="77777777" w:rsidR="00E761FC" w:rsidRPr="00B948FD" w:rsidRDefault="0076335B">
      <w:pPr>
        <w:pStyle w:val="Standard"/>
        <w:jc w:val="center"/>
        <w:rPr>
          <w:b/>
          <w:bCs/>
          <w:sz w:val="26"/>
          <w:szCs w:val="26"/>
        </w:rPr>
      </w:pPr>
      <w:r w:rsidRPr="00B948FD">
        <w:rPr>
          <w:b/>
          <w:bCs/>
          <w:sz w:val="26"/>
          <w:szCs w:val="26"/>
        </w:rPr>
        <w:t xml:space="preserve">Умови </w:t>
      </w:r>
    </w:p>
    <w:p w14:paraId="0FC691D2" w14:textId="77777777" w:rsidR="00E761FC" w:rsidRPr="00B948FD" w:rsidRDefault="0076335B">
      <w:pPr>
        <w:pStyle w:val="Standard"/>
        <w:jc w:val="center"/>
        <w:rPr>
          <w:b/>
          <w:bCs/>
          <w:sz w:val="26"/>
          <w:szCs w:val="26"/>
        </w:rPr>
      </w:pPr>
      <w:r w:rsidRPr="00B948FD">
        <w:rPr>
          <w:b/>
          <w:bCs/>
          <w:sz w:val="26"/>
          <w:szCs w:val="26"/>
        </w:rPr>
        <w:t>проведення добору  на зайняття посади головного спеціаліста</w:t>
      </w:r>
    </w:p>
    <w:p w14:paraId="4FD4DFE2" w14:textId="77777777" w:rsidR="00E761FC" w:rsidRPr="00B948FD" w:rsidRDefault="0076335B">
      <w:pPr>
        <w:pStyle w:val="Standard"/>
        <w:jc w:val="center"/>
        <w:rPr>
          <w:sz w:val="26"/>
          <w:szCs w:val="26"/>
        </w:rPr>
      </w:pPr>
      <w:r w:rsidRPr="00B948FD">
        <w:rPr>
          <w:b/>
          <w:sz w:val="26"/>
          <w:szCs w:val="26"/>
        </w:rPr>
        <w:t>відділу опрацювання документації №</w:t>
      </w:r>
      <w:r w:rsidRPr="00B948FD">
        <w:rPr>
          <w:b/>
          <w:sz w:val="26"/>
          <w:szCs w:val="26"/>
          <w:lang w:val="en-US"/>
        </w:rPr>
        <w:t xml:space="preserve"> 2 </w:t>
      </w:r>
      <w:r w:rsidRPr="00B948FD">
        <w:rPr>
          <w:b/>
          <w:sz w:val="26"/>
          <w:szCs w:val="26"/>
        </w:rPr>
        <w:t>Управління з питань виплат Головного управління Пенсійного фонду України в Луганській області</w:t>
      </w:r>
    </w:p>
    <w:p w14:paraId="349DBC97" w14:textId="77777777" w:rsidR="00E761FC" w:rsidRPr="00B948FD" w:rsidRDefault="0076335B">
      <w:pPr>
        <w:pStyle w:val="Standard"/>
        <w:jc w:val="center"/>
        <w:rPr>
          <w:b/>
          <w:sz w:val="26"/>
          <w:szCs w:val="26"/>
        </w:rPr>
      </w:pPr>
      <w:r w:rsidRPr="00B948FD">
        <w:rPr>
          <w:b/>
          <w:sz w:val="26"/>
          <w:szCs w:val="26"/>
        </w:rPr>
        <w:t>(10 посад)</w:t>
      </w:r>
    </w:p>
    <w:p w14:paraId="2258BE61" w14:textId="77777777" w:rsidR="00E761FC" w:rsidRPr="00B948FD" w:rsidRDefault="00E761FC">
      <w:pPr>
        <w:pStyle w:val="Standard"/>
        <w:jc w:val="center"/>
        <w:rPr>
          <w:b/>
          <w:sz w:val="26"/>
          <w:szCs w:val="26"/>
        </w:rPr>
      </w:pPr>
    </w:p>
    <w:tbl>
      <w:tblPr>
        <w:tblW w:w="9655" w:type="dxa"/>
        <w:tblInd w:w="4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0"/>
        <w:gridCol w:w="2850"/>
        <w:gridCol w:w="41"/>
        <w:gridCol w:w="6254"/>
      </w:tblGrid>
      <w:tr w:rsidR="00E761FC" w:rsidRPr="00B948FD" w14:paraId="40800EC5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18C5AB1" w14:textId="77777777" w:rsidR="00E761FC" w:rsidRPr="00B948FD" w:rsidRDefault="0076335B">
            <w:pPr>
              <w:pStyle w:val="Standard"/>
              <w:widowControl w:val="0"/>
              <w:jc w:val="center"/>
              <w:rPr>
                <w:b/>
                <w:bCs/>
                <w:sz w:val="26"/>
                <w:szCs w:val="26"/>
              </w:rPr>
            </w:pPr>
            <w:r w:rsidRPr="00B948FD"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 w:rsidR="00E761FC" w:rsidRPr="00B948FD" w14:paraId="046388A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BC36693" w14:textId="77777777" w:rsidR="00E761FC" w:rsidRPr="00B948FD" w:rsidRDefault="0076335B">
            <w:pPr>
              <w:pStyle w:val="Standard"/>
              <w:widowControl w:val="0"/>
              <w:rPr>
                <w:sz w:val="26"/>
                <w:szCs w:val="26"/>
              </w:rPr>
            </w:pPr>
            <w:r w:rsidRPr="00B948FD">
              <w:rPr>
                <w:b/>
                <w:bCs/>
                <w:sz w:val="26"/>
                <w:szCs w:val="26"/>
              </w:rPr>
              <w:t xml:space="preserve">Посадові </w:t>
            </w:r>
            <w:proofErr w:type="spellStart"/>
            <w:r w:rsidRPr="00B948FD">
              <w:rPr>
                <w:b/>
                <w:bCs/>
                <w:sz w:val="26"/>
                <w:szCs w:val="26"/>
              </w:rPr>
              <w:t>обов</w:t>
            </w:r>
            <w:proofErr w:type="spellEnd"/>
            <w:r w:rsidRPr="00B948FD">
              <w:rPr>
                <w:b/>
                <w:bCs/>
                <w:sz w:val="26"/>
                <w:szCs w:val="26"/>
                <w:lang w:val="en-US"/>
              </w:rPr>
              <w:t>'</w:t>
            </w:r>
            <w:proofErr w:type="spellStart"/>
            <w:r w:rsidRPr="00B948FD">
              <w:rPr>
                <w:b/>
                <w:bCs/>
                <w:sz w:val="26"/>
                <w:szCs w:val="26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242C20F" w14:textId="77777777" w:rsidR="00E761FC" w:rsidRPr="00B948FD" w:rsidRDefault="0076335B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 xml:space="preserve">  </w:t>
            </w:r>
            <w:r w:rsidRPr="00B948FD">
              <w:rPr>
                <w:color w:val="000000"/>
                <w:sz w:val="26"/>
                <w:szCs w:val="26"/>
              </w:rPr>
              <w:t>Здійснення своєчасний  розгляд звернень від органів державної влади та органів місцевого самоврядування, громадських організацій, підприємств, установ, організацій, громадян з питань виплати пенсій, житлових субсидій та пільг, щомісячного довічного грошового утримання суддям у відставці, допомоги на поховання, страхових виплат та надання соціальних послуг та інших виплат, які згідно з законодавством здійснюються за рахунок коштів Фонду та інших джерел.</w:t>
            </w:r>
          </w:p>
          <w:p w14:paraId="361B9D2E" w14:textId="77777777" w:rsidR="00E761FC" w:rsidRPr="00B948FD" w:rsidRDefault="0076335B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 w:rsidRPr="00B948FD">
              <w:rPr>
                <w:color w:val="000000"/>
                <w:sz w:val="26"/>
                <w:szCs w:val="26"/>
              </w:rPr>
              <w:t xml:space="preserve"> Здійснення перевірки правильності нарахованих на виплату сум  допомоги на поховання та інших виплат, які згідно з законодавством здійснюються за рахунок коштів Фонду.</w:t>
            </w:r>
          </w:p>
          <w:p w14:paraId="5C69BE7B" w14:textId="77777777" w:rsidR="00E761FC" w:rsidRPr="00B948FD" w:rsidRDefault="0076335B">
            <w:pPr>
              <w:pStyle w:val="Standard"/>
              <w:widowControl w:val="0"/>
              <w:jc w:val="both"/>
              <w:rPr>
                <w:color w:val="000000"/>
                <w:sz w:val="26"/>
                <w:szCs w:val="26"/>
              </w:rPr>
            </w:pPr>
            <w:r w:rsidRPr="00B948FD">
              <w:rPr>
                <w:color w:val="000000"/>
                <w:sz w:val="26"/>
                <w:szCs w:val="26"/>
              </w:rPr>
              <w:t xml:space="preserve"> Здійснення у встановлені терміни перевірку відомостей на виплату пенсій, житлових субсидій та пільг, щомісячного довічного грошового утримання суддям у відставці, допомоги на поховання/недоотриманих пенсій, страхових виплат та надання соціальних послуг та інших виплат, які згідно з законодавством здійснюються за рахунок коштів Фонду та інших джерел.</w:t>
            </w:r>
          </w:p>
          <w:p w14:paraId="5FBD6D8B" w14:textId="77777777" w:rsidR="00E761FC" w:rsidRPr="00B948FD" w:rsidRDefault="0076335B">
            <w:pPr>
              <w:pStyle w:val="Standard"/>
              <w:widowControl w:val="0"/>
              <w:jc w:val="both"/>
              <w:rPr>
                <w:color w:val="000000"/>
                <w:sz w:val="26"/>
                <w:szCs w:val="26"/>
              </w:rPr>
            </w:pPr>
            <w:r w:rsidRPr="00B948FD">
              <w:rPr>
                <w:color w:val="000000"/>
                <w:sz w:val="26"/>
                <w:szCs w:val="26"/>
              </w:rPr>
              <w:t xml:space="preserve"> Здійснення своєчасного відпрацювання документації щодо виплат.</w:t>
            </w:r>
          </w:p>
          <w:p w14:paraId="012046D1" w14:textId="77777777" w:rsidR="00E761FC" w:rsidRPr="00B948FD" w:rsidRDefault="0076335B">
            <w:pPr>
              <w:pStyle w:val="Standard"/>
              <w:jc w:val="both"/>
              <w:rPr>
                <w:color w:val="000000"/>
                <w:sz w:val="26"/>
                <w:szCs w:val="26"/>
              </w:rPr>
            </w:pPr>
            <w:r w:rsidRPr="00B948FD">
              <w:rPr>
                <w:color w:val="000000"/>
                <w:sz w:val="26"/>
                <w:szCs w:val="26"/>
              </w:rPr>
              <w:t xml:space="preserve">     Прийняття участі у систематичному контролі за використанням коштів, призначених для виплати пенсій, житлових субсидій та пільг, допомоги на поховання, страхових виплат та надання соціальних послуг та інших виплат, які згідно з законодавством здійснюються за рахунок коштів Фонду та інших джерел, визначених чинним законодавством України. У межах своїх повноважень приймає участь у нарадах управління, займається самоосвітою для постійного підвищення фахового рівня.</w:t>
            </w:r>
          </w:p>
          <w:p w14:paraId="4E4960D2" w14:textId="77777777" w:rsidR="00E761FC" w:rsidRPr="00B948FD" w:rsidRDefault="0076335B">
            <w:pPr>
              <w:pStyle w:val="a8"/>
              <w:widowControl w:val="0"/>
              <w:spacing w:before="0" w:after="0"/>
              <w:jc w:val="both"/>
              <w:rPr>
                <w:sz w:val="26"/>
                <w:szCs w:val="26"/>
              </w:rPr>
            </w:pPr>
            <w:r w:rsidRPr="00B948FD">
              <w:rPr>
                <w:color w:val="000000"/>
                <w:sz w:val="26"/>
                <w:szCs w:val="26"/>
                <w:lang w:val="uk-UA" w:eastAsia="zh-CN"/>
              </w:rPr>
              <w:t xml:space="preserve"> Виконання інших доручень начальника Управління з питань виплат та начальника відділу опрацювання документації № </w:t>
            </w:r>
            <w:r w:rsidRPr="00B948FD">
              <w:rPr>
                <w:color w:val="000000"/>
                <w:sz w:val="26"/>
                <w:szCs w:val="26"/>
                <w:lang w:val="en-US" w:eastAsia="zh-CN"/>
              </w:rPr>
              <w:t>2</w:t>
            </w:r>
            <w:r w:rsidRPr="00B948FD">
              <w:rPr>
                <w:color w:val="000000"/>
                <w:sz w:val="26"/>
                <w:szCs w:val="26"/>
                <w:lang w:val="uk-UA" w:eastAsia="zh-CN"/>
              </w:rPr>
              <w:t>.</w:t>
            </w:r>
          </w:p>
          <w:p w14:paraId="70142829" w14:textId="77777777" w:rsidR="00E761FC" w:rsidRPr="00B948FD" w:rsidRDefault="0076335B">
            <w:pPr>
              <w:pStyle w:val="Standard"/>
              <w:widowControl w:val="0"/>
              <w:jc w:val="both"/>
              <w:rPr>
                <w:color w:val="000000"/>
                <w:sz w:val="26"/>
                <w:szCs w:val="26"/>
                <w:lang w:eastAsia="zh-CN"/>
              </w:rPr>
            </w:pPr>
            <w:bookmarkStart w:id="0" w:name="174_копія_1"/>
            <w:bookmarkEnd w:id="0"/>
            <w:r w:rsidRPr="00B948FD">
              <w:rPr>
                <w:color w:val="000000"/>
                <w:sz w:val="26"/>
                <w:szCs w:val="26"/>
                <w:lang w:eastAsia="zh-CN"/>
              </w:rPr>
              <w:t xml:space="preserve">  Виконання вимог законодавства про запобігання корупції.</w:t>
            </w:r>
          </w:p>
          <w:p w14:paraId="5055AA53" w14:textId="77777777" w:rsidR="00E761FC" w:rsidRPr="00B948FD" w:rsidRDefault="0076335B">
            <w:pPr>
              <w:pStyle w:val="a8"/>
              <w:widowControl w:val="0"/>
              <w:spacing w:before="0" w:after="0"/>
              <w:jc w:val="both"/>
              <w:rPr>
                <w:color w:val="000000"/>
                <w:sz w:val="26"/>
                <w:szCs w:val="26"/>
                <w:lang w:val="uk-UA" w:eastAsia="zh-CN"/>
              </w:rPr>
            </w:pPr>
            <w:bookmarkStart w:id="1" w:name="178_копія_1"/>
            <w:bookmarkEnd w:id="1"/>
            <w:r w:rsidRPr="00B948FD">
              <w:rPr>
                <w:color w:val="000000"/>
                <w:sz w:val="26"/>
                <w:szCs w:val="26"/>
                <w:lang w:val="uk-UA" w:eastAsia="zh-CN"/>
              </w:rPr>
              <w:t xml:space="preserve"> Дотримання правил внутрішнього службового розпорядку.</w:t>
            </w:r>
          </w:p>
          <w:p w14:paraId="01740EB1" w14:textId="77777777" w:rsidR="00E761FC" w:rsidRPr="00B948FD" w:rsidRDefault="0076335B">
            <w:pPr>
              <w:pStyle w:val="a8"/>
              <w:widowControl w:val="0"/>
              <w:spacing w:before="0" w:after="0"/>
              <w:jc w:val="both"/>
              <w:rPr>
                <w:sz w:val="26"/>
                <w:szCs w:val="26"/>
              </w:rPr>
            </w:pPr>
            <w:r w:rsidRPr="00B948FD">
              <w:rPr>
                <w:color w:val="000000"/>
                <w:sz w:val="26"/>
                <w:szCs w:val="26"/>
                <w:lang w:val="uk-UA" w:eastAsia="zh-CN"/>
              </w:rPr>
              <w:lastRenderedPageBreak/>
              <w:t xml:space="preserve"> </w:t>
            </w:r>
            <w:r w:rsidRPr="00B948FD">
              <w:rPr>
                <w:i/>
                <w:color w:val="000000"/>
                <w:sz w:val="26"/>
                <w:szCs w:val="26"/>
                <w:lang w:val="uk-UA" w:eastAsia="zh-CN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5C645C4A" w14:textId="77777777" w:rsidR="00E761FC" w:rsidRPr="00B948FD" w:rsidRDefault="0076335B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</w:pPr>
            <w:r w:rsidRPr="00B948FD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Київ, провулок Західний, 4а</w:t>
            </w:r>
          </w:p>
          <w:p w14:paraId="1135615F" w14:textId="77777777" w:rsidR="00E761FC" w:rsidRPr="00B948FD" w:rsidRDefault="0076335B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</w:pPr>
            <w:r w:rsidRPr="00B948FD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м. Черкаси, вул. В. </w:t>
            </w:r>
            <w:proofErr w:type="spellStart"/>
            <w:r w:rsidRPr="00B948FD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Чорновола</w:t>
            </w:r>
            <w:proofErr w:type="spellEnd"/>
            <w:r w:rsidRPr="00B948FD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, 157</w:t>
            </w:r>
          </w:p>
          <w:p w14:paraId="47E53A53" w14:textId="77777777" w:rsidR="00E761FC" w:rsidRPr="00B948FD" w:rsidRDefault="0076335B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</w:pPr>
            <w:r w:rsidRPr="00B948FD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Дніпро, вул. Воскресенська, 41</w:t>
            </w:r>
          </w:p>
          <w:p w14:paraId="3FFB6090" w14:textId="77777777" w:rsidR="00E761FC" w:rsidRPr="00B948FD" w:rsidRDefault="0076335B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</w:pPr>
            <w:r w:rsidRPr="00B948FD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Миколаїв Львівської області,</w:t>
            </w:r>
          </w:p>
          <w:p w14:paraId="29B4490F" w14:textId="77777777" w:rsidR="00E761FC" w:rsidRPr="00B948FD" w:rsidRDefault="0076335B">
            <w:pPr>
              <w:pStyle w:val="a8"/>
              <w:widowControl w:val="0"/>
              <w:spacing w:before="0" w:after="0"/>
              <w:jc w:val="both"/>
              <w:rPr>
                <w:rFonts w:eastAsia="Times New Roman CYR"/>
                <w:bCs/>
                <w:i/>
                <w:color w:val="000000"/>
                <w:sz w:val="26"/>
                <w:szCs w:val="26"/>
                <w:lang w:val="uk-UA" w:eastAsia="zh-CN"/>
              </w:rPr>
            </w:pPr>
            <w:r w:rsidRPr="00B948FD">
              <w:rPr>
                <w:rFonts w:eastAsia="Times New Roman CYR"/>
                <w:bCs/>
                <w:i/>
                <w:color w:val="000000"/>
                <w:sz w:val="26"/>
                <w:szCs w:val="26"/>
                <w:lang w:val="uk-UA" w:eastAsia="zh-CN"/>
              </w:rPr>
              <w:t>вул. Завалля, 10</w:t>
            </w:r>
          </w:p>
        </w:tc>
      </w:tr>
      <w:tr w:rsidR="00E761FC" w:rsidRPr="00B948FD" w14:paraId="4C34709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97D93ED" w14:textId="77777777" w:rsidR="00E761FC" w:rsidRPr="00B948FD" w:rsidRDefault="0076335B">
            <w:pPr>
              <w:pStyle w:val="Standard"/>
              <w:widowControl w:val="0"/>
              <w:jc w:val="both"/>
              <w:rPr>
                <w:b/>
                <w:bCs/>
                <w:sz w:val="26"/>
                <w:szCs w:val="26"/>
              </w:rPr>
            </w:pPr>
            <w:r w:rsidRPr="00B948FD">
              <w:rPr>
                <w:b/>
                <w:bCs/>
                <w:sz w:val="26"/>
                <w:szCs w:val="26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E0C9923" w14:textId="7BEF9E7A" w:rsidR="006708AB" w:rsidRPr="00B948FD" w:rsidRDefault="0076335B" w:rsidP="006708AB">
            <w:pPr>
              <w:ind w:left="149" w:right="126" w:firstLine="425"/>
              <w:jc w:val="both"/>
              <w:rPr>
                <w:sz w:val="26"/>
                <w:szCs w:val="26"/>
              </w:rPr>
            </w:pPr>
            <w:proofErr w:type="spellStart"/>
            <w:r w:rsidRPr="00B948FD">
              <w:rPr>
                <w:sz w:val="26"/>
                <w:szCs w:val="26"/>
              </w:rPr>
              <w:t>посадовий</w:t>
            </w:r>
            <w:proofErr w:type="spellEnd"/>
            <w:r w:rsidRPr="00B948FD">
              <w:rPr>
                <w:sz w:val="26"/>
                <w:szCs w:val="26"/>
              </w:rPr>
              <w:t xml:space="preserve"> оклад – 15 996 </w:t>
            </w:r>
            <w:proofErr w:type="spellStart"/>
            <w:r w:rsidRPr="00B948FD">
              <w:rPr>
                <w:sz w:val="26"/>
                <w:szCs w:val="26"/>
              </w:rPr>
              <w:t>грн</w:t>
            </w:r>
            <w:proofErr w:type="spellEnd"/>
            <w:r w:rsidR="006708AB" w:rsidRPr="00B948FD">
              <w:rPr>
                <w:sz w:val="26"/>
                <w:szCs w:val="26"/>
                <w:lang w:val="uk-UA"/>
              </w:rPr>
              <w:t xml:space="preserve">, </w:t>
            </w:r>
            <w:proofErr w:type="spellStart"/>
            <w:r w:rsidR="006708AB" w:rsidRPr="00B948FD">
              <w:rPr>
                <w:sz w:val="26"/>
                <w:szCs w:val="26"/>
              </w:rPr>
              <w:t>відповідно</w:t>
            </w:r>
            <w:proofErr w:type="spellEnd"/>
            <w:r w:rsidR="006708AB" w:rsidRPr="00B948FD">
              <w:rPr>
                <w:sz w:val="26"/>
                <w:szCs w:val="26"/>
              </w:rPr>
              <w:t xml:space="preserve"> до постанови </w:t>
            </w:r>
            <w:proofErr w:type="spellStart"/>
            <w:r w:rsidR="006708AB" w:rsidRPr="00B948FD">
              <w:rPr>
                <w:sz w:val="26"/>
                <w:szCs w:val="26"/>
              </w:rPr>
              <w:t>Кабінету</w:t>
            </w:r>
            <w:proofErr w:type="spellEnd"/>
            <w:r w:rsidR="006708AB" w:rsidRPr="00B948FD">
              <w:rPr>
                <w:sz w:val="26"/>
                <w:szCs w:val="26"/>
              </w:rPr>
              <w:t xml:space="preserve"> </w:t>
            </w:r>
            <w:proofErr w:type="spellStart"/>
            <w:r w:rsidR="006708AB" w:rsidRPr="00B948FD">
              <w:rPr>
                <w:sz w:val="26"/>
                <w:szCs w:val="26"/>
              </w:rPr>
              <w:t>Міністрів</w:t>
            </w:r>
            <w:proofErr w:type="spellEnd"/>
            <w:r w:rsidR="006708AB" w:rsidRPr="00B948FD">
              <w:rPr>
                <w:sz w:val="26"/>
                <w:szCs w:val="26"/>
              </w:rPr>
              <w:t xml:space="preserve"> </w:t>
            </w:r>
            <w:proofErr w:type="spellStart"/>
            <w:r w:rsidR="006708AB" w:rsidRPr="00B948FD">
              <w:rPr>
                <w:sz w:val="26"/>
                <w:szCs w:val="26"/>
              </w:rPr>
              <w:t>України</w:t>
            </w:r>
            <w:proofErr w:type="spellEnd"/>
            <w:r w:rsidR="006708AB" w:rsidRPr="00B948FD">
              <w:rPr>
                <w:sz w:val="26"/>
                <w:szCs w:val="26"/>
              </w:rPr>
              <w:t xml:space="preserve"> </w:t>
            </w:r>
            <w:proofErr w:type="spellStart"/>
            <w:r w:rsidR="006708AB" w:rsidRPr="00B948FD">
              <w:rPr>
                <w:sz w:val="26"/>
                <w:szCs w:val="26"/>
              </w:rPr>
              <w:t>від</w:t>
            </w:r>
            <w:proofErr w:type="spellEnd"/>
            <w:r w:rsidR="006708AB" w:rsidRPr="00B948FD">
              <w:rPr>
                <w:sz w:val="26"/>
                <w:szCs w:val="26"/>
              </w:rPr>
              <w:t xml:space="preserve"> 29.12.2023 № 1409 «</w:t>
            </w:r>
            <w:proofErr w:type="spellStart"/>
            <w:r w:rsidR="006708AB" w:rsidRPr="00B948FD">
              <w:rPr>
                <w:sz w:val="26"/>
                <w:szCs w:val="26"/>
              </w:rPr>
              <w:t>Питання</w:t>
            </w:r>
            <w:proofErr w:type="spellEnd"/>
            <w:r w:rsidR="006708AB" w:rsidRPr="00B948FD">
              <w:rPr>
                <w:sz w:val="26"/>
                <w:szCs w:val="26"/>
              </w:rPr>
              <w:t xml:space="preserve"> оплати </w:t>
            </w:r>
            <w:proofErr w:type="spellStart"/>
            <w:r w:rsidR="006708AB" w:rsidRPr="00B948FD">
              <w:rPr>
                <w:sz w:val="26"/>
                <w:szCs w:val="26"/>
              </w:rPr>
              <w:t>праці</w:t>
            </w:r>
            <w:proofErr w:type="spellEnd"/>
            <w:r w:rsidR="006708AB" w:rsidRPr="00B948FD">
              <w:rPr>
                <w:sz w:val="26"/>
                <w:szCs w:val="26"/>
              </w:rPr>
              <w:t xml:space="preserve"> </w:t>
            </w:r>
            <w:proofErr w:type="spellStart"/>
            <w:r w:rsidR="006708AB" w:rsidRPr="00B948FD">
              <w:rPr>
                <w:sz w:val="26"/>
                <w:szCs w:val="26"/>
              </w:rPr>
              <w:t>державних</w:t>
            </w:r>
            <w:proofErr w:type="spellEnd"/>
            <w:r w:rsidR="006708AB" w:rsidRPr="00B948FD">
              <w:rPr>
                <w:sz w:val="26"/>
                <w:szCs w:val="26"/>
              </w:rPr>
              <w:t xml:space="preserve"> </w:t>
            </w:r>
            <w:proofErr w:type="spellStart"/>
            <w:r w:rsidR="006708AB" w:rsidRPr="00B948FD">
              <w:rPr>
                <w:sz w:val="26"/>
                <w:szCs w:val="26"/>
              </w:rPr>
              <w:t>службовців</w:t>
            </w:r>
            <w:proofErr w:type="spellEnd"/>
            <w:r w:rsidR="006708AB" w:rsidRPr="00B948FD">
              <w:rPr>
                <w:sz w:val="26"/>
                <w:szCs w:val="26"/>
              </w:rPr>
              <w:t xml:space="preserve"> на </w:t>
            </w:r>
            <w:proofErr w:type="spellStart"/>
            <w:r w:rsidR="006708AB" w:rsidRPr="00B948FD">
              <w:rPr>
                <w:sz w:val="26"/>
                <w:szCs w:val="26"/>
              </w:rPr>
              <w:t>основі</w:t>
            </w:r>
            <w:proofErr w:type="spellEnd"/>
            <w:r w:rsidR="006708AB" w:rsidRPr="00B948FD">
              <w:rPr>
                <w:sz w:val="26"/>
                <w:szCs w:val="26"/>
              </w:rPr>
              <w:t xml:space="preserve"> </w:t>
            </w:r>
            <w:proofErr w:type="spellStart"/>
            <w:r w:rsidR="006708AB" w:rsidRPr="00B948FD">
              <w:rPr>
                <w:sz w:val="26"/>
                <w:szCs w:val="26"/>
              </w:rPr>
              <w:t>класифікації</w:t>
            </w:r>
            <w:proofErr w:type="spellEnd"/>
            <w:r w:rsidR="006708AB" w:rsidRPr="00B948FD">
              <w:rPr>
                <w:sz w:val="26"/>
                <w:szCs w:val="26"/>
              </w:rPr>
              <w:t xml:space="preserve"> посад у 2025 </w:t>
            </w:r>
            <w:proofErr w:type="spellStart"/>
            <w:r w:rsidR="006708AB" w:rsidRPr="00B948FD">
              <w:rPr>
                <w:sz w:val="26"/>
                <w:szCs w:val="26"/>
              </w:rPr>
              <w:t>році</w:t>
            </w:r>
            <w:proofErr w:type="spellEnd"/>
            <w:r w:rsidR="006708AB" w:rsidRPr="00B948FD">
              <w:rPr>
                <w:sz w:val="26"/>
                <w:szCs w:val="26"/>
              </w:rPr>
              <w:t>» (</w:t>
            </w:r>
            <w:proofErr w:type="spellStart"/>
            <w:r w:rsidR="006708AB" w:rsidRPr="00B948FD">
              <w:rPr>
                <w:sz w:val="26"/>
                <w:szCs w:val="26"/>
              </w:rPr>
              <w:t>зі</w:t>
            </w:r>
            <w:proofErr w:type="spellEnd"/>
            <w:r w:rsidR="006708AB" w:rsidRPr="00B948FD">
              <w:rPr>
                <w:sz w:val="26"/>
                <w:szCs w:val="26"/>
              </w:rPr>
              <w:t xml:space="preserve"> </w:t>
            </w:r>
            <w:proofErr w:type="spellStart"/>
            <w:r w:rsidR="006708AB" w:rsidRPr="00B948FD">
              <w:rPr>
                <w:sz w:val="26"/>
                <w:szCs w:val="26"/>
              </w:rPr>
              <w:t>змінами</w:t>
            </w:r>
            <w:proofErr w:type="spellEnd"/>
            <w:r w:rsidR="006708AB" w:rsidRPr="00B948FD">
              <w:rPr>
                <w:sz w:val="26"/>
                <w:szCs w:val="26"/>
              </w:rPr>
              <w:t>);</w:t>
            </w:r>
          </w:p>
          <w:p w14:paraId="145B9B20" w14:textId="77777777" w:rsidR="006708AB" w:rsidRPr="00B948FD" w:rsidRDefault="006708AB" w:rsidP="006708AB">
            <w:pPr>
              <w:ind w:left="149" w:right="126" w:firstLine="425"/>
              <w:jc w:val="both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 xml:space="preserve">надбавки, доплати, </w:t>
            </w:r>
            <w:proofErr w:type="spellStart"/>
            <w:r w:rsidRPr="00B948FD">
              <w:rPr>
                <w:sz w:val="26"/>
                <w:szCs w:val="26"/>
              </w:rPr>
              <w:t>премії</w:t>
            </w:r>
            <w:proofErr w:type="spellEnd"/>
            <w:r w:rsidRPr="00B948FD">
              <w:rPr>
                <w:sz w:val="26"/>
                <w:szCs w:val="26"/>
              </w:rPr>
              <w:t xml:space="preserve"> та </w:t>
            </w:r>
            <w:proofErr w:type="spellStart"/>
            <w:r w:rsidRPr="00B948FD">
              <w:rPr>
                <w:sz w:val="26"/>
                <w:szCs w:val="26"/>
              </w:rPr>
              <w:t>компенсації</w:t>
            </w:r>
            <w:proofErr w:type="spellEnd"/>
            <w:r w:rsidRPr="00B948FD">
              <w:rPr>
                <w:sz w:val="26"/>
                <w:szCs w:val="26"/>
              </w:rPr>
              <w:t xml:space="preserve"> </w:t>
            </w:r>
            <w:proofErr w:type="spellStart"/>
            <w:r w:rsidRPr="00B948FD">
              <w:rPr>
                <w:sz w:val="26"/>
                <w:szCs w:val="26"/>
              </w:rPr>
              <w:t>відповідно</w:t>
            </w:r>
            <w:proofErr w:type="spellEnd"/>
            <w:r w:rsidRPr="00B948FD">
              <w:rPr>
                <w:sz w:val="26"/>
                <w:szCs w:val="26"/>
              </w:rPr>
              <w:t xml:space="preserve"> до </w:t>
            </w:r>
            <w:proofErr w:type="spellStart"/>
            <w:r w:rsidRPr="00B948FD">
              <w:rPr>
                <w:sz w:val="26"/>
                <w:szCs w:val="26"/>
              </w:rPr>
              <w:t>статті</w:t>
            </w:r>
            <w:proofErr w:type="spellEnd"/>
            <w:r w:rsidRPr="00B948FD">
              <w:rPr>
                <w:sz w:val="26"/>
                <w:szCs w:val="26"/>
              </w:rPr>
              <w:t xml:space="preserve"> 52 Закону </w:t>
            </w:r>
            <w:proofErr w:type="spellStart"/>
            <w:r w:rsidRPr="00B948FD">
              <w:rPr>
                <w:sz w:val="26"/>
                <w:szCs w:val="26"/>
              </w:rPr>
              <w:t>України</w:t>
            </w:r>
            <w:proofErr w:type="spellEnd"/>
            <w:r w:rsidRPr="00B948FD">
              <w:rPr>
                <w:sz w:val="26"/>
                <w:szCs w:val="26"/>
              </w:rPr>
              <w:t xml:space="preserve"> «Про </w:t>
            </w:r>
            <w:proofErr w:type="spellStart"/>
            <w:r w:rsidRPr="00B948FD">
              <w:rPr>
                <w:sz w:val="26"/>
                <w:szCs w:val="26"/>
              </w:rPr>
              <w:t>державну</w:t>
            </w:r>
            <w:proofErr w:type="spellEnd"/>
            <w:r w:rsidRPr="00B948FD">
              <w:rPr>
                <w:sz w:val="26"/>
                <w:szCs w:val="26"/>
              </w:rPr>
              <w:t xml:space="preserve"> службу», </w:t>
            </w:r>
          </w:p>
          <w:p w14:paraId="3AAE4FB4" w14:textId="2E6B6DFF" w:rsidR="00E761FC" w:rsidRPr="00B948FD" w:rsidRDefault="00B948FD" w:rsidP="006708AB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ru-RU"/>
              </w:rPr>
              <w:t xml:space="preserve">         </w:t>
            </w:r>
            <w:r w:rsidR="006708AB" w:rsidRPr="00B948FD">
              <w:rPr>
                <w:sz w:val="26"/>
                <w:szCs w:val="26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E761FC" w:rsidRPr="00B948FD" w14:paraId="098C682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2CF9C7C" w14:textId="77777777" w:rsidR="00E761FC" w:rsidRPr="00B948FD" w:rsidRDefault="0076335B">
            <w:pPr>
              <w:pStyle w:val="Standard"/>
              <w:widowControl w:val="0"/>
              <w:rPr>
                <w:b/>
                <w:bCs/>
                <w:sz w:val="26"/>
                <w:szCs w:val="26"/>
              </w:rPr>
            </w:pPr>
            <w:r w:rsidRPr="00B948FD">
              <w:rPr>
                <w:b/>
                <w:bCs/>
                <w:sz w:val="26"/>
                <w:szCs w:val="26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41B2F5CC" w14:textId="77777777" w:rsidR="00E761FC" w:rsidRPr="00B948FD" w:rsidRDefault="0076335B">
            <w:pPr>
              <w:pStyle w:val="Standard"/>
              <w:widowControl w:val="0"/>
              <w:tabs>
                <w:tab w:val="left" w:pos="233"/>
              </w:tabs>
              <w:ind w:left="113" w:right="227" w:firstLine="624"/>
              <w:jc w:val="both"/>
              <w:rPr>
                <w:sz w:val="26"/>
                <w:szCs w:val="26"/>
              </w:rPr>
            </w:pPr>
            <w:proofErr w:type="spellStart"/>
            <w:r w:rsidRPr="00B948FD">
              <w:rPr>
                <w:sz w:val="26"/>
                <w:szCs w:val="26"/>
              </w:rPr>
              <w:t>Строково</w:t>
            </w:r>
            <w:proofErr w:type="spellEnd"/>
            <w:r w:rsidRPr="00B948FD">
              <w:rPr>
                <w:sz w:val="26"/>
                <w:szCs w:val="26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E761FC" w:rsidRPr="00B948FD" w14:paraId="2E64B351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A848039" w14:textId="77777777" w:rsidR="00E761FC" w:rsidRPr="00B948FD" w:rsidRDefault="0076335B">
            <w:pPr>
              <w:pStyle w:val="Standard"/>
              <w:widowControl w:val="0"/>
              <w:rPr>
                <w:b/>
                <w:bCs/>
                <w:color w:val="000000"/>
                <w:sz w:val="26"/>
                <w:szCs w:val="26"/>
              </w:rPr>
            </w:pPr>
            <w:r w:rsidRPr="00B948FD">
              <w:rPr>
                <w:b/>
                <w:bCs/>
                <w:color w:val="000000"/>
                <w:sz w:val="26"/>
                <w:szCs w:val="26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83805A9" w14:textId="77777777" w:rsidR="00E761FC" w:rsidRPr="00B948FD" w:rsidRDefault="0076335B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B948FD">
              <w:rPr>
                <w:color w:val="000000"/>
                <w:sz w:val="26"/>
                <w:szCs w:val="26"/>
              </w:rPr>
              <w:t xml:space="preserve"> 1) заява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183E275F" w14:textId="77777777" w:rsidR="00E761FC" w:rsidRPr="00B948FD" w:rsidRDefault="0076335B">
            <w:pPr>
              <w:pStyle w:val="Standard"/>
              <w:widowControl w:val="0"/>
              <w:ind w:left="106" w:right="88" w:firstLine="416"/>
              <w:jc w:val="both"/>
              <w:rPr>
                <w:sz w:val="26"/>
                <w:szCs w:val="26"/>
              </w:rPr>
            </w:pPr>
            <w:r w:rsidRPr="00B948FD">
              <w:rPr>
                <w:color w:val="000000"/>
                <w:sz w:val="26"/>
                <w:szCs w:val="26"/>
              </w:rPr>
              <w:t>2) резюме за формою згідно з додатком 2</w:t>
            </w:r>
            <w:r w:rsidRPr="00B948FD">
              <w:rPr>
                <w:color w:val="000000"/>
                <w:sz w:val="26"/>
                <w:szCs w:val="26"/>
                <w:vertAlign w:val="superscript"/>
              </w:rPr>
              <w:t>1</w:t>
            </w:r>
            <w:r w:rsidRPr="00B948FD">
              <w:rPr>
                <w:color w:val="000000"/>
                <w:sz w:val="26"/>
                <w:szCs w:val="26"/>
              </w:rPr>
              <w:t xml:space="preserve">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23792E79" w14:textId="77777777" w:rsidR="00E761FC" w:rsidRPr="00B948FD" w:rsidRDefault="0076335B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B948FD">
              <w:rPr>
                <w:color w:val="000000"/>
                <w:sz w:val="26"/>
                <w:szCs w:val="26"/>
              </w:rPr>
              <w:t>прізвище, ім’я, по батькові кандидата;</w:t>
            </w:r>
          </w:p>
          <w:p w14:paraId="7AF88BF4" w14:textId="77777777" w:rsidR="00E761FC" w:rsidRPr="00B948FD" w:rsidRDefault="0076335B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B948FD">
              <w:rPr>
                <w:color w:val="000000"/>
                <w:sz w:val="26"/>
                <w:szCs w:val="26"/>
              </w:rPr>
              <w:t>реквізити документа, що посвідчує особу та підтверджує громадянство України;</w:t>
            </w:r>
          </w:p>
          <w:p w14:paraId="2C1E1218" w14:textId="77777777" w:rsidR="00E761FC" w:rsidRPr="00B948FD" w:rsidRDefault="0076335B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B948FD">
              <w:rPr>
                <w:color w:val="000000"/>
                <w:sz w:val="26"/>
                <w:szCs w:val="26"/>
              </w:rPr>
              <w:t>підтвердження наявності відповідного ступеня вищої освіти;</w:t>
            </w:r>
          </w:p>
          <w:p w14:paraId="18A8DF57" w14:textId="77777777" w:rsidR="00E761FC" w:rsidRPr="00B948FD" w:rsidRDefault="0076335B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B948FD">
              <w:rPr>
                <w:color w:val="000000"/>
                <w:sz w:val="26"/>
                <w:szCs w:val="26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218CBE0F" w14:textId="77777777" w:rsidR="00E761FC" w:rsidRPr="00B948FD" w:rsidRDefault="0076335B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 w:rsidRPr="00B948FD">
              <w:rPr>
                <w:color w:val="000000"/>
                <w:sz w:val="26"/>
                <w:szCs w:val="26"/>
              </w:rPr>
              <w:lastRenderedPageBreak/>
              <w:t xml:space="preserve">3) </w:t>
            </w:r>
            <w:proofErr w:type="spellStart"/>
            <w:r w:rsidRPr="00B948FD">
              <w:rPr>
                <w:sz w:val="26"/>
                <w:szCs w:val="26"/>
                <w:lang w:val="ru-RU" w:eastAsia="ru-RU"/>
              </w:rPr>
              <w:t>документи</w:t>
            </w:r>
            <w:proofErr w:type="spellEnd"/>
            <w:r w:rsidRPr="00B948FD">
              <w:rPr>
                <w:sz w:val="26"/>
                <w:szCs w:val="26"/>
                <w:lang w:val="ru-RU" w:eastAsia="ru-RU"/>
              </w:rPr>
              <w:t xml:space="preserve"> </w:t>
            </w:r>
            <w:proofErr w:type="spellStart"/>
            <w:r w:rsidRPr="00B948FD">
              <w:rPr>
                <w:sz w:val="26"/>
                <w:szCs w:val="26"/>
                <w:lang w:val="ru-RU" w:eastAsia="ru-RU"/>
              </w:rPr>
              <w:t>приймаються</w:t>
            </w:r>
            <w:proofErr w:type="spellEnd"/>
            <w:r w:rsidRPr="00B948FD">
              <w:rPr>
                <w:sz w:val="26"/>
                <w:szCs w:val="26"/>
                <w:lang w:val="ru-RU" w:eastAsia="ru-RU"/>
              </w:rPr>
              <w:t xml:space="preserve"> до 17 год. 00 </w:t>
            </w:r>
            <w:proofErr w:type="spellStart"/>
            <w:r w:rsidRPr="00B948FD">
              <w:rPr>
                <w:sz w:val="26"/>
                <w:szCs w:val="26"/>
                <w:lang w:val="ru-RU" w:eastAsia="ru-RU"/>
              </w:rPr>
              <w:t>хв</w:t>
            </w:r>
            <w:proofErr w:type="spellEnd"/>
            <w:r w:rsidRPr="00B948FD">
              <w:rPr>
                <w:sz w:val="26"/>
                <w:szCs w:val="26"/>
                <w:lang w:val="ru-RU" w:eastAsia="ru-RU"/>
              </w:rPr>
              <w:t xml:space="preserve">.  </w:t>
            </w:r>
          </w:p>
          <w:p w14:paraId="2F641ACB" w14:textId="77777777" w:rsidR="00E761FC" w:rsidRPr="00B948FD" w:rsidRDefault="0076335B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  <w:lang w:val="ru-RU" w:eastAsia="ru-RU"/>
              </w:rPr>
              <w:t>25 червня</w:t>
            </w:r>
            <w:r w:rsidRPr="00B948FD">
              <w:rPr>
                <w:sz w:val="26"/>
                <w:szCs w:val="26"/>
                <w:lang w:eastAsia="ru-RU"/>
              </w:rPr>
              <w:t xml:space="preserve"> </w:t>
            </w:r>
            <w:r w:rsidRPr="00B948FD">
              <w:rPr>
                <w:sz w:val="26"/>
                <w:szCs w:val="26"/>
                <w:lang w:val="ru-RU" w:eastAsia="ru-RU"/>
              </w:rPr>
              <w:t>2025 року</w:t>
            </w:r>
          </w:p>
        </w:tc>
      </w:tr>
      <w:tr w:rsidR="00E761FC" w:rsidRPr="00B948FD" w14:paraId="0A3625F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83FEE89" w14:textId="77777777" w:rsidR="00E761FC" w:rsidRPr="00B948FD" w:rsidRDefault="0076335B">
            <w:pPr>
              <w:pStyle w:val="Standard"/>
              <w:widowControl w:val="0"/>
              <w:rPr>
                <w:b/>
                <w:bCs/>
                <w:color w:val="000000"/>
                <w:sz w:val="26"/>
                <w:szCs w:val="26"/>
              </w:rPr>
            </w:pPr>
            <w:r w:rsidRPr="00B948FD">
              <w:rPr>
                <w:b/>
                <w:bCs/>
                <w:color w:val="000000"/>
                <w:sz w:val="26"/>
                <w:szCs w:val="26"/>
              </w:rPr>
              <w:lastRenderedPageBreak/>
              <w:t>Додаткові (необов’язкові) документи)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7AEDBE0" w14:textId="77777777" w:rsidR="00E761FC" w:rsidRPr="00B948FD" w:rsidRDefault="00E761FC">
            <w:pPr>
              <w:pStyle w:val="Standard"/>
              <w:widowControl w:val="0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761FC" w:rsidRPr="00B948FD" w14:paraId="786876F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A5B9633" w14:textId="77777777" w:rsidR="00E761FC" w:rsidRPr="00B948FD" w:rsidRDefault="0076335B">
            <w:pPr>
              <w:pStyle w:val="Standard"/>
              <w:widowControl w:val="0"/>
              <w:rPr>
                <w:b/>
                <w:bCs/>
                <w:color w:val="000000"/>
                <w:sz w:val="26"/>
                <w:szCs w:val="26"/>
              </w:rPr>
            </w:pPr>
            <w:r w:rsidRPr="00B948FD">
              <w:rPr>
                <w:b/>
                <w:bCs/>
                <w:color w:val="000000"/>
                <w:sz w:val="26"/>
                <w:szCs w:val="26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69E0D14" w14:textId="77777777" w:rsidR="00E761FC" w:rsidRPr="00B948FD" w:rsidRDefault="0076335B">
            <w:pPr>
              <w:pStyle w:val="Standard"/>
              <w:widowControl w:val="0"/>
              <w:ind w:right="57" w:firstLine="510"/>
              <w:jc w:val="both"/>
              <w:rPr>
                <w:color w:val="000000"/>
                <w:sz w:val="26"/>
                <w:szCs w:val="26"/>
              </w:rPr>
            </w:pPr>
            <w:r w:rsidRPr="00B948FD">
              <w:rPr>
                <w:color w:val="000000"/>
                <w:sz w:val="26"/>
                <w:szCs w:val="26"/>
              </w:rPr>
              <w:t>Співбесіда з начальником Управління з питань виплат відбудеться 26 - 27 червня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E761FC" w:rsidRPr="00B948FD" w14:paraId="79EBE82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AA9564C" w14:textId="77777777" w:rsidR="00E761FC" w:rsidRPr="00B948FD" w:rsidRDefault="0076335B">
            <w:pPr>
              <w:pStyle w:val="Standard"/>
              <w:widowControl w:val="0"/>
              <w:rPr>
                <w:sz w:val="26"/>
                <w:szCs w:val="26"/>
              </w:rPr>
            </w:pPr>
            <w:r w:rsidRPr="00B948FD">
              <w:rPr>
                <w:b/>
                <w:bCs/>
                <w:sz w:val="26"/>
                <w:szCs w:val="26"/>
              </w:rPr>
              <w:t xml:space="preserve">Прізвище, </w:t>
            </w:r>
            <w:proofErr w:type="spellStart"/>
            <w:r w:rsidRPr="00B948FD">
              <w:rPr>
                <w:b/>
                <w:bCs/>
                <w:sz w:val="26"/>
                <w:szCs w:val="26"/>
              </w:rPr>
              <w:t>ім</w:t>
            </w:r>
            <w:proofErr w:type="spellEnd"/>
            <w:r w:rsidRPr="00B948FD">
              <w:rPr>
                <w:b/>
                <w:bCs/>
                <w:sz w:val="26"/>
                <w:szCs w:val="26"/>
                <w:lang w:val="ru-RU"/>
              </w:rPr>
              <w:t>'</w:t>
            </w:r>
            <w:r w:rsidRPr="00B948FD">
              <w:rPr>
                <w:b/>
                <w:bCs/>
                <w:sz w:val="26"/>
                <w:szCs w:val="26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D6076A8" w14:textId="77777777" w:rsidR="00E761FC" w:rsidRPr="00B948FD" w:rsidRDefault="0076335B">
            <w:pPr>
              <w:pStyle w:val="Standard"/>
              <w:widowControl w:val="0"/>
              <w:ind w:left="106" w:right="-294" w:hanging="9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Петрова Наталія Зіновіївна, (050) 644-40-25,</w:t>
            </w:r>
          </w:p>
          <w:p w14:paraId="68B4C4B9" w14:textId="77777777" w:rsidR="00E761FC" w:rsidRPr="00B948FD" w:rsidRDefault="0076335B">
            <w:pPr>
              <w:pStyle w:val="Standard"/>
              <w:widowControl w:val="0"/>
              <w:ind w:left="170" w:right="57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B948FD">
              <w:rPr>
                <w:color w:val="000000"/>
                <w:sz w:val="26"/>
                <w:szCs w:val="26"/>
                <w:shd w:val="clear" w:color="auto" w:fill="FFFFFF"/>
              </w:rPr>
              <w:t>kadry@lg.pfu.gov.ua</w:t>
            </w:r>
          </w:p>
        </w:tc>
      </w:tr>
      <w:tr w:rsidR="00E761FC" w:rsidRPr="00B948FD" w14:paraId="456E84F8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6A366FDE" w14:textId="77777777" w:rsidR="00E761FC" w:rsidRPr="00B948FD" w:rsidRDefault="0076335B">
            <w:pPr>
              <w:pStyle w:val="Standard"/>
              <w:widowControl w:val="0"/>
              <w:jc w:val="center"/>
              <w:rPr>
                <w:b/>
                <w:bCs/>
                <w:sz w:val="26"/>
                <w:szCs w:val="26"/>
              </w:rPr>
            </w:pPr>
            <w:r w:rsidRPr="00B948FD">
              <w:rPr>
                <w:b/>
                <w:bCs/>
                <w:sz w:val="26"/>
                <w:szCs w:val="26"/>
              </w:rPr>
              <w:t>Кваліфікаційні вимоги</w:t>
            </w:r>
          </w:p>
        </w:tc>
      </w:tr>
      <w:tr w:rsidR="00E761FC" w:rsidRPr="00B948FD" w14:paraId="20A2FCB1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BEFF875" w14:textId="77777777" w:rsidR="00E761FC" w:rsidRPr="00B948FD" w:rsidRDefault="0076335B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01B7C98" w14:textId="77777777" w:rsidR="00E761FC" w:rsidRPr="00B948FD" w:rsidRDefault="0076335B">
            <w:pPr>
              <w:pStyle w:val="Standard"/>
              <w:widowControl w:val="0"/>
              <w:rPr>
                <w:b/>
                <w:bCs/>
                <w:sz w:val="26"/>
                <w:szCs w:val="26"/>
              </w:rPr>
            </w:pPr>
            <w:r w:rsidRPr="00B948FD">
              <w:rPr>
                <w:b/>
                <w:bCs/>
                <w:sz w:val="26"/>
                <w:szCs w:val="26"/>
              </w:rPr>
              <w:t>Освіта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9878FC3" w14:textId="77777777" w:rsidR="00E761FC" w:rsidRPr="00B948FD" w:rsidRDefault="0076335B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Освіта вища, не нижче ступеня молодшого бакалавра або бакалавра</w:t>
            </w:r>
          </w:p>
        </w:tc>
      </w:tr>
      <w:tr w:rsidR="00E761FC" w:rsidRPr="00B948FD" w14:paraId="174C2668" w14:textId="77777777">
        <w:trPr>
          <w:trHeight w:val="581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7C4D3CA" w14:textId="77777777" w:rsidR="00E761FC" w:rsidRPr="00B948FD" w:rsidRDefault="0076335B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4FDBCC8" w14:textId="77777777" w:rsidR="00E761FC" w:rsidRPr="00B948FD" w:rsidRDefault="0076335B">
            <w:pPr>
              <w:pStyle w:val="Standard"/>
              <w:widowControl w:val="0"/>
              <w:rPr>
                <w:b/>
                <w:bCs/>
                <w:sz w:val="26"/>
                <w:szCs w:val="26"/>
              </w:rPr>
            </w:pPr>
            <w:r w:rsidRPr="00B948FD">
              <w:rPr>
                <w:b/>
                <w:bCs/>
                <w:sz w:val="26"/>
                <w:szCs w:val="26"/>
              </w:rPr>
              <w:t>Досвід роботи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5401AAC" w14:textId="77777777" w:rsidR="00E761FC" w:rsidRPr="00B948FD" w:rsidRDefault="0076335B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Досвід роботи без вимог до досвіду роботи</w:t>
            </w:r>
          </w:p>
        </w:tc>
      </w:tr>
      <w:tr w:rsidR="00E761FC" w:rsidRPr="00B948FD" w14:paraId="6D102059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F6A292A" w14:textId="77777777" w:rsidR="00E761FC" w:rsidRPr="00B948FD" w:rsidRDefault="0076335B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6BA11BE" w14:textId="77777777" w:rsidR="00E761FC" w:rsidRPr="00B948FD" w:rsidRDefault="0076335B">
            <w:pPr>
              <w:pStyle w:val="Standard"/>
              <w:widowControl w:val="0"/>
              <w:rPr>
                <w:b/>
                <w:bCs/>
                <w:sz w:val="26"/>
                <w:szCs w:val="26"/>
              </w:rPr>
            </w:pPr>
            <w:r w:rsidRPr="00B948FD">
              <w:rPr>
                <w:b/>
                <w:bCs/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2B476590" w14:textId="77777777" w:rsidR="00E761FC" w:rsidRPr="00B948FD" w:rsidRDefault="0076335B">
            <w:pPr>
              <w:pStyle w:val="Standard"/>
              <w:widowControl w:val="0"/>
              <w:ind w:left="142" w:right="138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Вільне володіння державною мовою</w:t>
            </w:r>
          </w:p>
        </w:tc>
      </w:tr>
      <w:tr w:rsidR="00E761FC" w:rsidRPr="00B948FD" w14:paraId="43FC6BE5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EB5EAC6" w14:textId="77777777" w:rsidR="00E761FC" w:rsidRPr="00B948FD" w:rsidRDefault="0076335B">
            <w:pPr>
              <w:pStyle w:val="Standard"/>
              <w:widowControl w:val="0"/>
              <w:jc w:val="center"/>
              <w:rPr>
                <w:b/>
                <w:bCs/>
                <w:sz w:val="26"/>
                <w:szCs w:val="26"/>
              </w:rPr>
            </w:pPr>
            <w:r w:rsidRPr="00B948FD">
              <w:rPr>
                <w:b/>
                <w:bCs/>
                <w:sz w:val="26"/>
                <w:szCs w:val="26"/>
              </w:rPr>
              <w:t>Вимоги до компетентності</w:t>
            </w:r>
          </w:p>
        </w:tc>
      </w:tr>
      <w:tr w:rsidR="00E761FC" w:rsidRPr="00B948FD" w14:paraId="4CA83F05" w14:textId="77777777">
        <w:trPr>
          <w:trHeight w:val="510"/>
        </w:trPr>
        <w:tc>
          <w:tcPr>
            <w:tcW w:w="336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5C41259" w14:textId="77777777" w:rsidR="00E761FC" w:rsidRPr="00B948FD" w:rsidRDefault="0076335B">
            <w:pPr>
              <w:pStyle w:val="Standard"/>
              <w:widowControl w:val="0"/>
              <w:jc w:val="center"/>
              <w:rPr>
                <w:b/>
                <w:sz w:val="26"/>
                <w:szCs w:val="26"/>
              </w:rPr>
            </w:pPr>
            <w:r w:rsidRPr="00B948FD">
              <w:rPr>
                <w:b/>
                <w:sz w:val="26"/>
                <w:szCs w:val="26"/>
              </w:rPr>
              <w:t>Вимога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E00B83A" w14:textId="77777777" w:rsidR="00E761FC" w:rsidRPr="00B948FD" w:rsidRDefault="0076335B">
            <w:pPr>
              <w:pStyle w:val="Standard"/>
              <w:widowControl w:val="0"/>
              <w:jc w:val="center"/>
              <w:rPr>
                <w:b/>
                <w:sz w:val="26"/>
                <w:szCs w:val="26"/>
              </w:rPr>
            </w:pPr>
            <w:r w:rsidRPr="00B948FD">
              <w:rPr>
                <w:b/>
                <w:sz w:val="26"/>
                <w:szCs w:val="26"/>
              </w:rPr>
              <w:t>Компоненти вимоги</w:t>
            </w:r>
          </w:p>
        </w:tc>
      </w:tr>
      <w:tr w:rsidR="00E761FC" w:rsidRPr="00B948FD" w14:paraId="4274176C" w14:textId="77777777">
        <w:trPr>
          <w:trHeight w:val="342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D867443" w14:textId="77777777" w:rsidR="00E761FC" w:rsidRPr="00B948FD" w:rsidRDefault="0076335B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A271930" w14:textId="77777777" w:rsidR="00E761FC" w:rsidRPr="00B948FD" w:rsidRDefault="0076335B">
            <w:pPr>
              <w:pStyle w:val="Standard"/>
              <w:widowControl w:val="0"/>
              <w:suppressLineNumbers/>
              <w:snapToGrid w:val="0"/>
              <w:rPr>
                <w:b/>
                <w:sz w:val="26"/>
                <w:szCs w:val="26"/>
              </w:rPr>
            </w:pPr>
            <w:r w:rsidRPr="00B948FD">
              <w:rPr>
                <w:b/>
                <w:sz w:val="26"/>
                <w:szCs w:val="26"/>
              </w:rPr>
              <w:t>Ефективність координації з іншими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8FE212D" w14:textId="77777777" w:rsidR="00E761FC" w:rsidRPr="00B948FD" w:rsidRDefault="0076335B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B948FD">
              <w:rPr>
                <w:sz w:val="26"/>
                <w:szCs w:val="26"/>
                <w:lang w:eastAsia="zh-CN" w:bidi="hi-IN"/>
              </w:rPr>
              <w:t>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14:paraId="384B93EA" w14:textId="77777777" w:rsidR="00E761FC" w:rsidRPr="00B948FD" w:rsidRDefault="0076335B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B948FD">
              <w:rPr>
                <w:sz w:val="26"/>
                <w:szCs w:val="26"/>
                <w:lang w:eastAsia="zh-CN" w:bidi="hi-IN"/>
              </w:rPr>
              <w:t>уміння конструктивного обміну інформацією, узгодження та упорядкування дій;</w:t>
            </w:r>
          </w:p>
          <w:p w14:paraId="4676464F" w14:textId="77777777" w:rsidR="00E761FC" w:rsidRPr="00B948FD" w:rsidRDefault="0076335B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B948FD">
              <w:rPr>
                <w:sz w:val="26"/>
                <w:szCs w:val="26"/>
                <w:lang w:eastAsia="zh-CN" w:bidi="hi-IN"/>
              </w:rPr>
              <w:t>здатність до об’єднання та систематизації спільних зусиль</w:t>
            </w:r>
          </w:p>
        </w:tc>
      </w:tr>
      <w:tr w:rsidR="00E761FC" w:rsidRPr="00B948FD" w14:paraId="73AF926E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AB35216" w14:textId="77777777" w:rsidR="00E761FC" w:rsidRPr="00B948FD" w:rsidRDefault="0076335B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C611D9D" w14:textId="77777777" w:rsidR="00E761FC" w:rsidRPr="00B948FD" w:rsidRDefault="0076335B">
            <w:pPr>
              <w:pStyle w:val="Standard"/>
              <w:widowControl w:val="0"/>
              <w:snapToGrid w:val="0"/>
              <w:rPr>
                <w:b/>
                <w:bCs/>
                <w:sz w:val="26"/>
                <w:szCs w:val="26"/>
                <w:lang w:eastAsia="zh-CN" w:bidi="hi-IN"/>
              </w:rPr>
            </w:pPr>
            <w:r w:rsidRPr="00B948FD">
              <w:rPr>
                <w:b/>
                <w:bCs/>
                <w:sz w:val="26"/>
                <w:szCs w:val="26"/>
                <w:lang w:eastAsia="zh-CN" w:bidi="hi-IN"/>
              </w:rPr>
              <w:t>Відповідальність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4B9E12F" w14:textId="77777777" w:rsidR="00E761FC" w:rsidRPr="00B948FD" w:rsidRDefault="0076335B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B948FD">
              <w:rPr>
                <w:sz w:val="26"/>
                <w:szCs w:val="26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2A00970D" w14:textId="77777777" w:rsidR="00E761FC" w:rsidRPr="00B948FD" w:rsidRDefault="0076335B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B948FD">
              <w:rPr>
                <w:sz w:val="26"/>
                <w:szCs w:val="26"/>
                <w:lang w:eastAsia="zh-CN" w:bidi="hi-IN"/>
              </w:rPr>
              <w:t xml:space="preserve">усвідомлення рівня відповідальності під час підготовки і прийняття рішень, готовність нести </w:t>
            </w:r>
            <w:r w:rsidRPr="00B948FD">
              <w:rPr>
                <w:sz w:val="26"/>
                <w:szCs w:val="26"/>
                <w:lang w:eastAsia="zh-CN" w:bidi="hi-IN"/>
              </w:rPr>
              <w:lastRenderedPageBreak/>
              <w:t>відповідальність за можливі наслідки реалізації таких рішень.</w:t>
            </w:r>
          </w:p>
        </w:tc>
      </w:tr>
      <w:tr w:rsidR="00E761FC" w:rsidRPr="00B948FD" w14:paraId="294221B4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1917575" w14:textId="77777777" w:rsidR="00E761FC" w:rsidRPr="00B948FD" w:rsidRDefault="0076335B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453C7C5" w14:textId="77777777" w:rsidR="00E761FC" w:rsidRPr="00B948FD" w:rsidRDefault="0076335B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6"/>
                <w:szCs w:val="26"/>
              </w:rPr>
            </w:pPr>
            <w:r w:rsidRPr="00B948FD">
              <w:rPr>
                <w:b/>
                <w:bCs/>
                <w:sz w:val="26"/>
                <w:szCs w:val="26"/>
              </w:rPr>
              <w:t>Аналітичні здібності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D23A83C" w14:textId="77777777" w:rsidR="00E761FC" w:rsidRPr="00B948FD" w:rsidRDefault="0076335B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2BF9CD35" w14:textId="77777777" w:rsidR="00E761FC" w:rsidRPr="00B948FD" w:rsidRDefault="0076335B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E761FC" w:rsidRPr="00B948FD" w14:paraId="34C9DFE7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913B9C0" w14:textId="77777777" w:rsidR="00E761FC" w:rsidRPr="00B948FD" w:rsidRDefault="0076335B">
            <w:pPr>
              <w:pStyle w:val="Standard"/>
              <w:widowControl w:val="0"/>
              <w:snapToGrid w:val="0"/>
              <w:jc w:val="center"/>
              <w:rPr>
                <w:b/>
                <w:sz w:val="26"/>
                <w:szCs w:val="26"/>
              </w:rPr>
            </w:pPr>
            <w:r w:rsidRPr="00B948FD">
              <w:rPr>
                <w:b/>
                <w:sz w:val="26"/>
                <w:szCs w:val="26"/>
              </w:rPr>
              <w:t>Професійні знання</w:t>
            </w:r>
          </w:p>
        </w:tc>
      </w:tr>
      <w:tr w:rsidR="00E761FC" w:rsidRPr="00B948FD" w14:paraId="7CA36ADC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F9F8300" w14:textId="77777777" w:rsidR="00E761FC" w:rsidRPr="00B948FD" w:rsidRDefault="0076335B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57167EC" w14:textId="77777777" w:rsidR="00E761FC" w:rsidRPr="00B948FD" w:rsidRDefault="0076335B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6"/>
                <w:szCs w:val="26"/>
              </w:rPr>
            </w:pPr>
            <w:r w:rsidRPr="00B948FD">
              <w:rPr>
                <w:b/>
                <w:bCs/>
                <w:sz w:val="26"/>
                <w:szCs w:val="26"/>
              </w:rPr>
              <w:t>Знання  законодавства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AACA92B" w14:textId="77777777" w:rsidR="00E761FC" w:rsidRPr="00B948FD" w:rsidRDefault="0076335B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Знання:</w:t>
            </w:r>
          </w:p>
          <w:p w14:paraId="5CE2A7B1" w14:textId="77777777" w:rsidR="00E761FC" w:rsidRPr="00B948FD" w:rsidRDefault="0076335B">
            <w:pPr>
              <w:pStyle w:val="Standard"/>
              <w:widowControl w:val="0"/>
              <w:ind w:right="165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- Конституції України;</w:t>
            </w:r>
          </w:p>
          <w:p w14:paraId="7E481FAB" w14:textId="77777777" w:rsidR="00E761FC" w:rsidRPr="00B948FD" w:rsidRDefault="0076335B">
            <w:pPr>
              <w:pStyle w:val="Standard"/>
              <w:widowControl w:val="0"/>
              <w:ind w:left="165" w:right="165" w:hanging="181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- Закону України «Про державну службу»;</w:t>
            </w:r>
          </w:p>
          <w:p w14:paraId="2FF3D251" w14:textId="77777777" w:rsidR="00E761FC" w:rsidRPr="00B948FD" w:rsidRDefault="0076335B">
            <w:pPr>
              <w:pStyle w:val="Standard"/>
              <w:widowControl w:val="0"/>
              <w:snapToGrid w:val="0"/>
              <w:ind w:left="165" w:right="165" w:hanging="165"/>
              <w:jc w:val="both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- Закону України «Про запобігання корупції»</w:t>
            </w:r>
          </w:p>
          <w:p w14:paraId="37D8362F" w14:textId="77777777" w:rsidR="00E761FC" w:rsidRPr="00B948FD" w:rsidRDefault="00E761FC">
            <w:pPr>
              <w:pStyle w:val="Standard"/>
              <w:widowControl w:val="0"/>
              <w:snapToGrid w:val="0"/>
              <w:ind w:right="170"/>
              <w:jc w:val="both"/>
              <w:rPr>
                <w:sz w:val="26"/>
                <w:szCs w:val="26"/>
              </w:rPr>
            </w:pPr>
          </w:p>
        </w:tc>
      </w:tr>
      <w:tr w:rsidR="00E761FC" w:rsidRPr="00B948FD" w14:paraId="7F6DE3F1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4476632" w14:textId="77777777" w:rsidR="00E761FC" w:rsidRPr="00B948FD" w:rsidRDefault="0076335B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22851C5" w14:textId="77777777" w:rsidR="00E761FC" w:rsidRPr="00B948FD" w:rsidRDefault="0076335B">
            <w:pPr>
              <w:pStyle w:val="Standard"/>
              <w:widowControl w:val="0"/>
              <w:snapToGrid w:val="0"/>
              <w:jc w:val="both"/>
              <w:rPr>
                <w:b/>
                <w:sz w:val="26"/>
                <w:szCs w:val="26"/>
              </w:rPr>
            </w:pPr>
            <w:r w:rsidRPr="00B948FD">
              <w:rPr>
                <w:b/>
                <w:sz w:val="26"/>
                <w:szCs w:val="26"/>
              </w:rPr>
              <w:t>Знання законодавства у сфері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FD5E8F4" w14:textId="77777777" w:rsidR="00E761FC" w:rsidRPr="00B948FD" w:rsidRDefault="0076335B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Знання:</w:t>
            </w:r>
          </w:p>
          <w:p w14:paraId="0C56B22F" w14:textId="77777777" w:rsidR="00E761FC" w:rsidRPr="00B948FD" w:rsidRDefault="0076335B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- Закону України «Про доступ до публічної інформації»;</w:t>
            </w:r>
          </w:p>
          <w:p w14:paraId="74FE6ADF" w14:textId="77777777" w:rsidR="00E761FC" w:rsidRPr="00B948FD" w:rsidRDefault="0076335B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- Закону України «Про звернення громадян»;</w:t>
            </w:r>
          </w:p>
          <w:p w14:paraId="5F56D6E2" w14:textId="77777777" w:rsidR="00E761FC" w:rsidRPr="00B948FD" w:rsidRDefault="0076335B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- Закону України «Про інформацію»;</w:t>
            </w:r>
          </w:p>
          <w:p w14:paraId="217E8F45" w14:textId="77777777" w:rsidR="00E761FC" w:rsidRPr="00B948FD" w:rsidRDefault="0076335B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- Закону України «Про захист персональних даних»;</w:t>
            </w:r>
          </w:p>
          <w:p w14:paraId="0F4B0484" w14:textId="77777777" w:rsidR="00E761FC" w:rsidRPr="00B948FD" w:rsidRDefault="0076335B">
            <w:pPr>
              <w:pStyle w:val="Standard"/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- Закону України «Про загальнообов'язкове державне пенсійне страхування»;</w:t>
            </w:r>
          </w:p>
          <w:p w14:paraId="4BF8E324" w14:textId="77777777" w:rsidR="00E761FC" w:rsidRPr="00B948FD" w:rsidRDefault="0076335B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- Закону України «Про пенсійне забезпечення осіб, звільнених з військової служби, та деяких інших осіб»;</w:t>
            </w:r>
          </w:p>
          <w:p w14:paraId="262EB5D8" w14:textId="77777777" w:rsidR="00E761FC" w:rsidRPr="00B948FD" w:rsidRDefault="0076335B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- Закон України «Про виконавче провадження»;</w:t>
            </w:r>
          </w:p>
          <w:p w14:paraId="6902EA2C" w14:textId="77777777" w:rsidR="00E761FC" w:rsidRPr="00B948FD" w:rsidRDefault="0076335B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-Закон України “Про статус ветеранів війни, гарантії їх соціального захисту”</w:t>
            </w:r>
          </w:p>
          <w:p w14:paraId="2FDE777F" w14:textId="77777777" w:rsidR="00E761FC" w:rsidRPr="00B948FD" w:rsidRDefault="0076335B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 xml:space="preserve">-Закон України “Про </w:t>
            </w:r>
            <w:r w:rsidRPr="00B948FD">
              <w:rPr>
                <w:color w:val="000000"/>
                <w:sz w:val="26"/>
                <w:szCs w:val="26"/>
              </w:rPr>
              <w:t>жертви нацистських переслідувань"</w:t>
            </w:r>
          </w:p>
          <w:p w14:paraId="049B10FE" w14:textId="77777777" w:rsidR="00E761FC" w:rsidRPr="00B948FD" w:rsidRDefault="0076335B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B948FD">
              <w:rPr>
                <w:color w:val="000000"/>
                <w:sz w:val="26"/>
                <w:szCs w:val="26"/>
              </w:rPr>
              <w:t>- Закон України “ Про статус ветеранів військової служби, ветеранів органів внутрішніх справ, ветеранів Національної поліції і деяких інших осіб та їх соціальний захист»</w:t>
            </w:r>
          </w:p>
          <w:p w14:paraId="4BE7892F" w14:textId="77777777" w:rsidR="00E761FC" w:rsidRPr="00B948FD" w:rsidRDefault="0076335B">
            <w:pPr>
              <w:pStyle w:val="Standard"/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0C86B0A9" w14:textId="77777777" w:rsidR="00E761FC" w:rsidRPr="00B948FD" w:rsidRDefault="0076335B">
            <w:pPr>
              <w:pStyle w:val="Standard"/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2633FC0B" w14:textId="77777777" w:rsidR="00E761FC" w:rsidRPr="00B948FD" w:rsidRDefault="0076335B">
            <w:pPr>
              <w:pStyle w:val="Standard"/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- Постанова Кабінету Міністрів України від 16.12.2020 № 1279 “Деякі питання  організації виплати пенсій та грошової допомоги”</w:t>
            </w:r>
          </w:p>
          <w:p w14:paraId="3358F1C3" w14:textId="77777777" w:rsidR="00E761FC" w:rsidRPr="00B948FD" w:rsidRDefault="0076335B">
            <w:pPr>
              <w:pStyle w:val="Standard"/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lastRenderedPageBreak/>
              <w:t>- Постанова Кабінету Міністрів України від 30.08.1999 р. № 1596 «Про затвердження Порядку виплати пенсій та грошової допомоги через поточні рахунки в банках»;</w:t>
            </w:r>
          </w:p>
          <w:p w14:paraId="763F8F6B" w14:textId="77777777" w:rsidR="00E761FC" w:rsidRPr="00B948FD" w:rsidRDefault="0076335B">
            <w:pPr>
              <w:pStyle w:val="Standard"/>
              <w:widowControl w:val="0"/>
              <w:ind w:right="165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- Інших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E761FC" w:rsidRPr="00B948FD" w14:paraId="58AE947C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5CEA04B" w14:textId="77777777" w:rsidR="00E761FC" w:rsidRPr="00B948FD" w:rsidRDefault="0076335B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2E82DF1" w14:textId="77777777" w:rsidR="00E761FC" w:rsidRPr="00B948FD" w:rsidRDefault="0076335B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6"/>
                <w:szCs w:val="26"/>
              </w:rPr>
            </w:pPr>
            <w:r w:rsidRPr="00B948FD">
              <w:rPr>
                <w:b/>
                <w:bCs/>
                <w:sz w:val="26"/>
                <w:szCs w:val="26"/>
              </w:rPr>
              <w:t>Знання системи пенсійного забезпечення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0376871" w14:textId="77777777" w:rsidR="00E761FC" w:rsidRPr="00B948FD" w:rsidRDefault="0076335B">
            <w:pPr>
              <w:pStyle w:val="Standard"/>
              <w:widowControl w:val="0"/>
              <w:ind w:right="165"/>
              <w:rPr>
                <w:sz w:val="26"/>
                <w:szCs w:val="26"/>
              </w:rPr>
            </w:pPr>
            <w:r w:rsidRPr="00B948FD">
              <w:rPr>
                <w:sz w:val="26"/>
                <w:szCs w:val="26"/>
              </w:rPr>
              <w:t>Основи роботи з базами даних</w:t>
            </w:r>
          </w:p>
        </w:tc>
      </w:tr>
    </w:tbl>
    <w:p w14:paraId="3C83464B" w14:textId="77777777" w:rsidR="00E761FC" w:rsidRPr="00B948FD" w:rsidRDefault="00E761FC">
      <w:pPr>
        <w:pStyle w:val="Standard"/>
        <w:jc w:val="center"/>
        <w:rPr>
          <w:sz w:val="26"/>
          <w:szCs w:val="26"/>
        </w:rPr>
      </w:pPr>
    </w:p>
    <w:p w14:paraId="132C7EA5" w14:textId="77777777" w:rsidR="00E761FC" w:rsidRPr="00B948FD" w:rsidRDefault="00E761FC">
      <w:pPr>
        <w:pStyle w:val="Standard"/>
        <w:jc w:val="center"/>
        <w:rPr>
          <w:sz w:val="26"/>
          <w:szCs w:val="26"/>
        </w:rPr>
      </w:pPr>
    </w:p>
    <w:sectPr w:rsidR="00E761FC" w:rsidRPr="00B948FD">
      <w:headerReference w:type="default" r:id="rId7"/>
      <w:footerReference w:type="default" r:id="rId8"/>
      <w:pgSz w:w="11906" w:h="16838"/>
      <w:pgMar w:top="1159" w:right="567" w:bottom="765" w:left="1701" w:header="600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3C5E4B" w14:textId="77777777" w:rsidR="00B441EB" w:rsidRDefault="00B441EB">
      <w:r>
        <w:separator/>
      </w:r>
    </w:p>
  </w:endnote>
  <w:endnote w:type="continuationSeparator" w:id="0">
    <w:p w14:paraId="4917035C" w14:textId="77777777" w:rsidR="00B441EB" w:rsidRDefault="00B44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3F6E3F" w14:textId="77777777" w:rsidR="006B20AC" w:rsidRDefault="00B441E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0A0BB9" w14:textId="77777777" w:rsidR="00B441EB" w:rsidRDefault="00B441EB">
      <w:r>
        <w:rPr>
          <w:color w:val="000000"/>
        </w:rPr>
        <w:separator/>
      </w:r>
    </w:p>
  </w:footnote>
  <w:footnote w:type="continuationSeparator" w:id="0">
    <w:p w14:paraId="456F2140" w14:textId="77777777" w:rsidR="00B441EB" w:rsidRDefault="00B441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483558" w14:textId="77777777" w:rsidR="006B20AC" w:rsidRDefault="0076335B">
    <w:pPr>
      <w:pStyle w:val="a5"/>
      <w:jc w:val="center"/>
    </w:pPr>
    <w:r>
      <w:fldChar w:fldCharType="begin"/>
    </w:r>
    <w:r>
      <w:instrText xml:space="preserve"> PAGE </w:instrText>
    </w:r>
    <w:r>
      <w:fldChar w:fldCharType="separate"/>
    </w:r>
    <w:r>
      <w:t>5</w:t>
    </w:r>
    <w:r>
      <w:fldChar w:fldCharType="end"/>
    </w:r>
  </w:p>
  <w:p w14:paraId="06335CA5" w14:textId="77777777" w:rsidR="006B20AC" w:rsidRDefault="00B441EB">
    <w:pPr>
      <w:pStyle w:val="Standard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4E0949"/>
    <w:multiLevelType w:val="multilevel"/>
    <w:tmpl w:val="B6742E2E"/>
    <w:styleLink w:val="NoListWW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1" w15:restartNumberingAfterBreak="0">
    <w:nsid w:val="77BB04F6"/>
    <w:multiLevelType w:val="multilevel"/>
    <w:tmpl w:val="FA8EC5B4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</w:rPr>
    </w:lvl>
    <w:lvl w:ilvl="1">
      <w:start w:val="1"/>
      <w:numFmt w:val="lowerLetter"/>
      <w:lvlText w:val="%2."/>
      <w:lvlJc w:val="left"/>
      <w:pPr>
        <w:ind w:left="175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47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19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1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3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5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07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792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61FC"/>
    <w:rsid w:val="000028A4"/>
    <w:rsid w:val="003F0E36"/>
    <w:rsid w:val="006708AB"/>
    <w:rsid w:val="0076335B"/>
    <w:rsid w:val="00B441EB"/>
    <w:rsid w:val="00B948FD"/>
    <w:rsid w:val="00E76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FD804"/>
  <w15:docId w15:val="{52CE513D-FFBE-4432-990F-6DA5756BD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lang w:val="uk-UA" w:eastAsia="uk-U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  <w:rPr>
      <w:rFonts w:cs="Arial"/>
      <w:sz w:val="24"/>
    </w:rPr>
  </w:style>
  <w:style w:type="paragraph" w:styleId="a4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customStyle="1" w:styleId="HeaderandFooter">
    <w:name w:val="Header and Footer"/>
    <w:basedOn w:val="Standard"/>
  </w:style>
  <w:style w:type="paragraph" w:styleId="a5">
    <w:name w:val="header"/>
    <w:basedOn w:val="Standard"/>
    <w:pPr>
      <w:tabs>
        <w:tab w:val="center" w:pos="4819"/>
        <w:tab w:val="right" w:pos="9639"/>
      </w:tabs>
    </w:pPr>
  </w:style>
  <w:style w:type="paragraph" w:styleId="a6">
    <w:name w:val="footer"/>
    <w:basedOn w:val="Standard"/>
    <w:pPr>
      <w:tabs>
        <w:tab w:val="center" w:pos="4819"/>
        <w:tab w:val="right" w:pos="9639"/>
      </w:tabs>
    </w:pPr>
  </w:style>
  <w:style w:type="paragraph" w:styleId="a7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styleId="a8">
    <w:name w:val="Normal (Web)"/>
    <w:basedOn w:val="Standard"/>
    <w:pPr>
      <w:spacing w:before="280" w:after="280"/>
    </w:pPr>
    <w:rPr>
      <w:sz w:val="24"/>
      <w:szCs w:val="24"/>
      <w:lang w:val="ru-RU" w:eastAsia="ru-RU"/>
    </w:rPr>
  </w:style>
  <w:style w:type="paragraph" w:styleId="a9">
    <w:name w:val="List Paragraph"/>
    <w:basedOn w:val="Standard"/>
    <w:pPr>
      <w:ind w:left="720"/>
      <w:contextualSpacing/>
    </w:p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1">
    <w:name w:val="Звичайна таблиця1"/>
    <w:pPr>
      <w:widowControl/>
      <w:suppressAutoHyphens/>
      <w:textAlignment w:val="auto"/>
    </w:pPr>
    <w:rPr>
      <w:rFonts w:ascii="Calibri" w:hAnsi="Calibri"/>
      <w:sz w:val="22"/>
      <w:szCs w:val="22"/>
      <w:lang w:val="uk-UA" w:eastAsia="uk-UA"/>
    </w:rPr>
  </w:style>
  <w:style w:type="character" w:customStyle="1" w:styleId="DefaultParagraphFontWW">
    <w:name w:val="Default Paragraph Font (WW)"/>
  </w:style>
  <w:style w:type="character" w:customStyle="1" w:styleId="aa">
    <w:name w:val="Верхний колонтитул Знак"/>
    <w:basedOn w:val="DefaultParagraphFontWW"/>
  </w:style>
  <w:style w:type="character" w:customStyle="1" w:styleId="ab">
    <w:name w:val="Нижний колонтитул Знак"/>
    <w:basedOn w:val="DefaultParagraphFontWW"/>
  </w:style>
  <w:style w:type="character" w:customStyle="1" w:styleId="ac">
    <w:name w:val="Текст выноски Знак"/>
    <w:rPr>
      <w:rFonts w:ascii="Tahoma" w:eastAsia="Tahoma" w:hAnsi="Tahoma" w:cs="Tahoma"/>
      <w:sz w:val="16"/>
      <w:szCs w:val="16"/>
    </w:rPr>
  </w:style>
  <w:style w:type="character" w:customStyle="1" w:styleId="ListLabel1">
    <w:name w:val="ListLabel 1"/>
    <w:rPr>
      <w:rFonts w:eastAsia="Times New Roman" w:cs="Times New Roman"/>
      <w:i/>
    </w:rPr>
  </w:style>
  <w:style w:type="character" w:customStyle="1" w:styleId="ListLabel2">
    <w:name w:val="ListLabel 2"/>
    <w:rPr>
      <w:rFonts w:cs="Times New Roman"/>
    </w:rPr>
  </w:style>
  <w:style w:type="character" w:customStyle="1" w:styleId="ListLabel3">
    <w:name w:val="ListLabel 3"/>
    <w:rPr>
      <w:rFonts w:cs="Times New Roman"/>
    </w:rPr>
  </w:style>
  <w:style w:type="character" w:customStyle="1" w:styleId="ListLabel4">
    <w:name w:val="ListLabel 4"/>
    <w:rPr>
      <w:rFonts w:cs="Times New Roman"/>
    </w:rPr>
  </w:style>
  <w:style w:type="character" w:customStyle="1" w:styleId="ListLabel5">
    <w:name w:val="ListLabel 5"/>
    <w:rPr>
      <w:rFonts w:cs="Times New Roman"/>
    </w:rPr>
  </w:style>
  <w:style w:type="character" w:customStyle="1" w:styleId="ListLabel6">
    <w:name w:val="ListLabel 6"/>
    <w:rPr>
      <w:rFonts w:cs="Times New Roman"/>
    </w:rPr>
  </w:style>
  <w:style w:type="character" w:customStyle="1" w:styleId="ListLabel7">
    <w:name w:val="ListLabel 7"/>
    <w:rPr>
      <w:rFonts w:cs="Times New Roman"/>
    </w:rPr>
  </w:style>
  <w:style w:type="character" w:customStyle="1" w:styleId="ListLabel8">
    <w:name w:val="ListLabel 8"/>
    <w:rPr>
      <w:rFonts w:cs="Times New Roman"/>
    </w:rPr>
  </w:style>
  <w:style w:type="character" w:customStyle="1" w:styleId="ListLabel9">
    <w:name w:val="ListLabel 9"/>
    <w:rPr>
      <w:rFonts w:cs="Times New Roman"/>
    </w:rPr>
  </w:style>
  <w:style w:type="numbering" w:customStyle="1" w:styleId="NoListWW">
    <w:name w:val="No List (WW)"/>
    <w:basedOn w:val="a2"/>
    <w:pPr>
      <w:numPr>
        <w:numId w:val="1"/>
      </w:numPr>
    </w:pPr>
  </w:style>
  <w:style w:type="numbering" w:customStyle="1" w:styleId="WWNum1">
    <w:name w:val="WWNum1"/>
    <w:basedOn w:val="a2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9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4919</Words>
  <Characters>2804</Characters>
  <Application>Microsoft Office Word</Application>
  <DocSecurity>0</DocSecurity>
  <Lines>23</Lines>
  <Paragraphs>15</Paragraphs>
  <ScaleCrop>false</ScaleCrop>
  <Company/>
  <LinksUpToDate>false</LinksUpToDate>
  <CharactersWithSpaces>7708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kadr2</dc:creator>
  <cp:lastModifiedBy>ПК 1</cp:lastModifiedBy>
  <cp:revision>6</cp:revision>
  <cp:lastPrinted>1995-11-21T15:41:00Z</cp:lastPrinted>
  <dcterms:created xsi:type="dcterms:W3CDTF">2025-06-11T05:38:00Z</dcterms:created>
  <dcterms:modified xsi:type="dcterms:W3CDTF">2025-06-11T07:09:00Z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