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E68CE" w14:textId="77777777" w:rsidR="00E872E3" w:rsidRDefault="00062115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Умови</w:t>
      </w:r>
    </w:p>
    <w:p w14:paraId="61177AFB" w14:textId="77777777" w:rsidR="00E872E3" w:rsidRDefault="00062115">
      <w:pPr>
        <w:pStyle w:val="Standard"/>
        <w:jc w:val="center"/>
      </w:pPr>
      <w:r>
        <w:rPr>
          <w:b/>
          <w:bCs/>
          <w:sz w:val="28"/>
          <w:szCs w:val="28"/>
        </w:rPr>
        <w:t xml:space="preserve"> проведення добору </w:t>
      </w:r>
      <w:r>
        <w:rPr>
          <w:b/>
          <w:bCs/>
          <w:sz w:val="26"/>
          <w:szCs w:val="26"/>
        </w:rPr>
        <w:t>на зайняття посади головного спеціаліста</w:t>
      </w:r>
    </w:p>
    <w:p w14:paraId="5CD5C859" w14:textId="77777777" w:rsidR="00E872E3" w:rsidRDefault="00062115">
      <w:pPr>
        <w:pStyle w:val="Standard"/>
        <w:jc w:val="center"/>
      </w:pPr>
      <w:r>
        <w:rPr>
          <w:b/>
          <w:sz w:val="26"/>
          <w:szCs w:val="26"/>
        </w:rPr>
        <w:t>відділу методології та звітності</w:t>
      </w:r>
      <w:r>
        <w:rPr>
          <w:b/>
          <w:sz w:val="26"/>
          <w:szCs w:val="26"/>
          <w:lang w:val="en-US"/>
        </w:rPr>
        <w:t xml:space="preserve"> </w:t>
      </w:r>
      <w:r>
        <w:rPr>
          <w:b/>
          <w:sz w:val="26"/>
          <w:szCs w:val="26"/>
        </w:rPr>
        <w:t>Управління з питань виплат Головного управління Пенсійного фонду України в Луганській області</w:t>
      </w:r>
    </w:p>
    <w:p w14:paraId="1073DE05" w14:textId="77777777" w:rsidR="00E872E3" w:rsidRDefault="00062115">
      <w:pPr>
        <w:pStyle w:val="Standard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(9 посад)</w:t>
      </w:r>
    </w:p>
    <w:p w14:paraId="48191792" w14:textId="77777777" w:rsidR="00E872E3" w:rsidRDefault="00E872E3">
      <w:pPr>
        <w:pStyle w:val="Standard"/>
        <w:jc w:val="center"/>
        <w:rPr>
          <w:b/>
          <w:sz w:val="26"/>
          <w:szCs w:val="26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E872E3" w14:paraId="66D74446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AA06E5" w14:textId="77777777" w:rsidR="00E872E3" w:rsidRDefault="00062115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E872E3" w14:paraId="455DDA9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B631D66" w14:textId="77777777" w:rsidR="00E872E3" w:rsidRDefault="00062115">
            <w:pPr>
              <w:pStyle w:val="Standard"/>
              <w:widowControl w:val="0"/>
            </w:pPr>
            <w:r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46BC871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Здійснення систематичного контролю за використанням коштів, призначених для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джерел, визначених чинним законодавством України.</w:t>
            </w:r>
          </w:p>
          <w:p w14:paraId="45F57097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Здійснення  перевірки особових рахунків в частині проведення розрахунків боргів по новопризначених і перерахованих пенсій,  житлових субсидій та пільг. Забезпечення підготовки виплатних документів для своєчасної передачі до виплатних установ. Проведення аналізу, узагальнення та підготовка інформаційних та аналітичних матеріалів з питань, віднесених до компетенції управління.</w:t>
            </w:r>
          </w:p>
          <w:p w14:paraId="73ED2D04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Надання практичної, методичної та консультативної допомоги спеціалістам управління та відділам обслуговування громадян з питань застосування норм чинного законодавства щодо виплати пенсій, щомісячного довічного грошового утримання суддям у відставці, допомоги на поховання, страхових виплат, вжиття заходів щодо виявлення проблемних питань в організації роботи що належать до компетенції управління.</w:t>
            </w:r>
          </w:p>
          <w:p w14:paraId="6CE4DC53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Здійснення своєчасний  розгляд звернень від органів державної влади та органів місцевого самоврядування, громадських організацій, підприємств, установ, організацій, громадян з питань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що надходять до головного управління.</w:t>
            </w:r>
          </w:p>
          <w:p w14:paraId="22E54F52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У межах своїх повноважень приймає участь у нарадах управління, займається самоосвітою для постійного підвищення фахового рівня. Бере участь у розробленні методичних рекомендацій з питань застосування пенсійного законодавства, надання страхових виплат, соціальних послуг, житлових субсидій, спрямованих на </w:t>
            </w:r>
            <w:r>
              <w:rPr>
                <w:sz w:val="26"/>
                <w:szCs w:val="26"/>
              </w:rPr>
              <w:lastRenderedPageBreak/>
              <w:t>вдосконалення процесів виконання покладених завдань та впровадження сучасних методів організації роботи.</w:t>
            </w:r>
          </w:p>
          <w:p w14:paraId="5220B74F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Виконання інших доручень начальника Управління з питань виплат та начальника відділу методології та звітності.</w:t>
            </w:r>
          </w:p>
          <w:p w14:paraId="4C252638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Виконання вимог законодавства про запобігання корупції.</w:t>
            </w:r>
          </w:p>
          <w:p w14:paraId="483807FD" w14:textId="77777777" w:rsidR="00E872E3" w:rsidRDefault="0006211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Дотримання правил внутрішнього службового розпорядку.</w:t>
            </w:r>
          </w:p>
          <w:p w14:paraId="28973FFD" w14:textId="77777777" w:rsidR="00E872E3" w:rsidRDefault="00062115">
            <w:pPr>
              <w:pStyle w:val="Standard"/>
              <w:widowControl w:val="0"/>
              <w:ind w:left="105" w:right="140" w:firstLine="567"/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D7EA6E6" w14:textId="77777777" w:rsidR="00E872E3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0ED5A52B" w14:textId="77777777" w:rsidR="00E872E3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352E0D68" w14:textId="77777777" w:rsidR="00E872E3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42C51DC1" w14:textId="77777777" w:rsidR="00E872E3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Львівської області,</w:t>
            </w:r>
          </w:p>
          <w:p w14:paraId="1F136030" w14:textId="77777777" w:rsidR="00E872E3" w:rsidRDefault="00062115">
            <w:pPr>
              <w:pStyle w:val="Standard"/>
              <w:widowControl w:val="0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вул. Завалля, 10</w:t>
            </w:r>
          </w:p>
        </w:tc>
      </w:tr>
      <w:tr w:rsidR="00E872E3" w14:paraId="5BB2FBE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C96D14E" w14:textId="77777777" w:rsidR="00E872E3" w:rsidRDefault="00062115">
            <w:pPr>
              <w:pStyle w:val="Standard"/>
              <w:widowControl w:val="0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2FA3BDF" w14:textId="77777777" w:rsidR="0049228D" w:rsidRPr="0049228D" w:rsidRDefault="00062115" w:rsidP="0049228D">
            <w:pPr>
              <w:ind w:left="149" w:right="126" w:firstLine="42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посадовий оклад – 15 996 </w:t>
            </w:r>
            <w:proofErr w:type="spellStart"/>
            <w:r>
              <w:rPr>
                <w:sz w:val="26"/>
                <w:szCs w:val="26"/>
              </w:rPr>
              <w:t>грн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 w:rsidR="0049228D" w:rsidRPr="0049228D">
              <w:rPr>
                <w:sz w:val="26"/>
                <w:szCs w:val="26"/>
              </w:rPr>
              <w:t>відповідно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до постанови </w:t>
            </w:r>
            <w:proofErr w:type="spellStart"/>
            <w:r w:rsidR="0049228D" w:rsidRPr="0049228D">
              <w:rPr>
                <w:sz w:val="26"/>
                <w:szCs w:val="26"/>
              </w:rPr>
              <w:t>Кабінету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</w:t>
            </w:r>
            <w:proofErr w:type="spellStart"/>
            <w:r w:rsidR="0049228D" w:rsidRPr="0049228D">
              <w:rPr>
                <w:sz w:val="26"/>
                <w:szCs w:val="26"/>
              </w:rPr>
              <w:t>Міністрів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</w:t>
            </w:r>
            <w:proofErr w:type="spellStart"/>
            <w:r w:rsidR="0049228D" w:rsidRPr="0049228D">
              <w:rPr>
                <w:sz w:val="26"/>
                <w:szCs w:val="26"/>
              </w:rPr>
              <w:t>України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</w:t>
            </w:r>
            <w:proofErr w:type="spellStart"/>
            <w:r w:rsidR="0049228D" w:rsidRPr="0049228D">
              <w:rPr>
                <w:sz w:val="26"/>
                <w:szCs w:val="26"/>
              </w:rPr>
              <w:t>від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29.12.2023 № 1409 «</w:t>
            </w:r>
            <w:proofErr w:type="spellStart"/>
            <w:r w:rsidR="0049228D" w:rsidRPr="0049228D">
              <w:rPr>
                <w:sz w:val="26"/>
                <w:szCs w:val="26"/>
              </w:rPr>
              <w:t>Питання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оплати </w:t>
            </w:r>
            <w:proofErr w:type="spellStart"/>
            <w:r w:rsidR="0049228D" w:rsidRPr="0049228D">
              <w:rPr>
                <w:sz w:val="26"/>
                <w:szCs w:val="26"/>
              </w:rPr>
              <w:t>праці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</w:t>
            </w:r>
            <w:proofErr w:type="spellStart"/>
            <w:r w:rsidR="0049228D" w:rsidRPr="0049228D">
              <w:rPr>
                <w:sz w:val="26"/>
                <w:szCs w:val="26"/>
              </w:rPr>
              <w:t>державних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</w:t>
            </w:r>
            <w:proofErr w:type="spellStart"/>
            <w:r w:rsidR="0049228D" w:rsidRPr="0049228D">
              <w:rPr>
                <w:sz w:val="26"/>
                <w:szCs w:val="26"/>
              </w:rPr>
              <w:t>службовців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на </w:t>
            </w:r>
            <w:proofErr w:type="spellStart"/>
            <w:r w:rsidR="0049228D" w:rsidRPr="0049228D">
              <w:rPr>
                <w:sz w:val="26"/>
                <w:szCs w:val="26"/>
              </w:rPr>
              <w:t>основі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</w:t>
            </w:r>
            <w:proofErr w:type="spellStart"/>
            <w:r w:rsidR="0049228D" w:rsidRPr="0049228D">
              <w:rPr>
                <w:sz w:val="26"/>
                <w:szCs w:val="26"/>
              </w:rPr>
              <w:t>класифікації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посад у 2025 </w:t>
            </w:r>
            <w:proofErr w:type="spellStart"/>
            <w:r w:rsidR="0049228D" w:rsidRPr="0049228D">
              <w:rPr>
                <w:sz w:val="26"/>
                <w:szCs w:val="26"/>
              </w:rPr>
              <w:t>році</w:t>
            </w:r>
            <w:proofErr w:type="spellEnd"/>
            <w:r w:rsidR="0049228D" w:rsidRPr="0049228D">
              <w:rPr>
                <w:sz w:val="26"/>
                <w:szCs w:val="26"/>
              </w:rPr>
              <w:t>» (</w:t>
            </w:r>
            <w:proofErr w:type="spellStart"/>
            <w:r w:rsidR="0049228D" w:rsidRPr="0049228D">
              <w:rPr>
                <w:sz w:val="26"/>
                <w:szCs w:val="26"/>
              </w:rPr>
              <w:t>зі</w:t>
            </w:r>
            <w:proofErr w:type="spellEnd"/>
            <w:r w:rsidR="0049228D" w:rsidRPr="0049228D">
              <w:rPr>
                <w:sz w:val="26"/>
                <w:szCs w:val="26"/>
              </w:rPr>
              <w:t xml:space="preserve"> </w:t>
            </w:r>
            <w:proofErr w:type="spellStart"/>
            <w:r w:rsidR="0049228D" w:rsidRPr="0049228D">
              <w:rPr>
                <w:sz w:val="26"/>
                <w:szCs w:val="26"/>
              </w:rPr>
              <w:t>змінами</w:t>
            </w:r>
            <w:proofErr w:type="spellEnd"/>
            <w:r w:rsidR="0049228D" w:rsidRPr="0049228D">
              <w:rPr>
                <w:sz w:val="26"/>
                <w:szCs w:val="26"/>
              </w:rPr>
              <w:t>);</w:t>
            </w:r>
          </w:p>
          <w:p w14:paraId="44D7A9E3" w14:textId="77777777" w:rsidR="0049228D" w:rsidRPr="0049228D" w:rsidRDefault="0049228D" w:rsidP="0049228D">
            <w:pPr>
              <w:ind w:left="149" w:right="126" w:firstLine="425"/>
              <w:jc w:val="both"/>
              <w:rPr>
                <w:sz w:val="26"/>
                <w:szCs w:val="26"/>
              </w:rPr>
            </w:pPr>
            <w:r w:rsidRPr="0049228D">
              <w:rPr>
                <w:sz w:val="26"/>
                <w:szCs w:val="26"/>
              </w:rPr>
              <w:t xml:space="preserve">надбавки, доплати, </w:t>
            </w:r>
            <w:proofErr w:type="spellStart"/>
            <w:r w:rsidRPr="0049228D">
              <w:rPr>
                <w:sz w:val="26"/>
                <w:szCs w:val="26"/>
              </w:rPr>
              <w:t>премії</w:t>
            </w:r>
            <w:proofErr w:type="spellEnd"/>
            <w:r w:rsidRPr="0049228D">
              <w:rPr>
                <w:sz w:val="26"/>
                <w:szCs w:val="26"/>
              </w:rPr>
              <w:t xml:space="preserve"> та </w:t>
            </w:r>
            <w:proofErr w:type="spellStart"/>
            <w:r w:rsidRPr="0049228D">
              <w:rPr>
                <w:sz w:val="26"/>
                <w:szCs w:val="26"/>
              </w:rPr>
              <w:t>компенсації</w:t>
            </w:r>
            <w:proofErr w:type="spellEnd"/>
            <w:r w:rsidRPr="0049228D">
              <w:rPr>
                <w:sz w:val="26"/>
                <w:szCs w:val="26"/>
              </w:rPr>
              <w:t xml:space="preserve"> </w:t>
            </w:r>
            <w:proofErr w:type="spellStart"/>
            <w:r w:rsidRPr="0049228D">
              <w:rPr>
                <w:sz w:val="26"/>
                <w:szCs w:val="26"/>
              </w:rPr>
              <w:t>відповідно</w:t>
            </w:r>
            <w:proofErr w:type="spellEnd"/>
            <w:r w:rsidRPr="0049228D">
              <w:rPr>
                <w:sz w:val="26"/>
                <w:szCs w:val="26"/>
              </w:rPr>
              <w:t xml:space="preserve"> до </w:t>
            </w:r>
            <w:proofErr w:type="spellStart"/>
            <w:r w:rsidRPr="0049228D">
              <w:rPr>
                <w:sz w:val="26"/>
                <w:szCs w:val="26"/>
              </w:rPr>
              <w:t>статті</w:t>
            </w:r>
            <w:proofErr w:type="spellEnd"/>
            <w:r w:rsidRPr="0049228D">
              <w:rPr>
                <w:sz w:val="26"/>
                <w:szCs w:val="26"/>
              </w:rPr>
              <w:t xml:space="preserve"> 52 Закону </w:t>
            </w:r>
            <w:proofErr w:type="spellStart"/>
            <w:r w:rsidRPr="0049228D">
              <w:rPr>
                <w:sz w:val="26"/>
                <w:szCs w:val="26"/>
              </w:rPr>
              <w:t>України</w:t>
            </w:r>
            <w:proofErr w:type="spellEnd"/>
            <w:r w:rsidRPr="0049228D">
              <w:rPr>
                <w:sz w:val="26"/>
                <w:szCs w:val="26"/>
              </w:rPr>
              <w:t xml:space="preserve"> «Про </w:t>
            </w:r>
            <w:proofErr w:type="spellStart"/>
            <w:r w:rsidRPr="0049228D">
              <w:rPr>
                <w:sz w:val="26"/>
                <w:szCs w:val="26"/>
              </w:rPr>
              <w:t>державну</w:t>
            </w:r>
            <w:proofErr w:type="spellEnd"/>
            <w:r w:rsidRPr="0049228D">
              <w:rPr>
                <w:sz w:val="26"/>
                <w:szCs w:val="26"/>
              </w:rPr>
              <w:t xml:space="preserve"> службу», </w:t>
            </w:r>
          </w:p>
          <w:p w14:paraId="6E44AD23" w14:textId="2561C158" w:rsidR="00E872E3" w:rsidRDefault="00E92DCC" w:rsidP="0049228D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 xml:space="preserve">       </w:t>
            </w:r>
            <w:r w:rsidR="0049228D" w:rsidRPr="0049228D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E872E3" w14:paraId="62D6893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76547B" w14:textId="77777777" w:rsidR="00E872E3" w:rsidRDefault="00062115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2940025" w14:textId="77777777" w:rsidR="00E872E3" w:rsidRDefault="00062115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Строково</w:t>
            </w:r>
            <w:proofErr w:type="spellEnd"/>
            <w:r>
              <w:rPr>
                <w:sz w:val="26"/>
                <w:szCs w:val="26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E872E3" w14:paraId="03BD105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5C0EC0" w14:textId="77777777" w:rsidR="00E872E3" w:rsidRDefault="00062115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5AEC5EC" w14:textId="77777777" w:rsidR="00E872E3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CEBD755" w14:textId="77777777" w:rsidR="00E872E3" w:rsidRDefault="00062115">
            <w:pPr>
              <w:pStyle w:val="Standard"/>
              <w:widowControl w:val="0"/>
              <w:ind w:left="106" w:right="88" w:firstLine="416"/>
              <w:jc w:val="both"/>
            </w:pPr>
            <w:r>
              <w:rPr>
                <w:color w:val="000000"/>
                <w:sz w:val="26"/>
                <w:szCs w:val="26"/>
              </w:rPr>
              <w:t>2) резюме за формою згідно з додатком 2</w:t>
            </w:r>
            <w:r>
              <w:rPr>
                <w:color w:val="000000"/>
                <w:sz w:val="26"/>
                <w:szCs w:val="26"/>
                <w:vertAlign w:val="superscript"/>
              </w:rPr>
              <w:t>1</w:t>
            </w:r>
            <w:r>
              <w:rPr>
                <w:color w:val="000000"/>
                <w:sz w:val="26"/>
                <w:szCs w:val="26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EB0C79A" w14:textId="77777777" w:rsidR="00E872E3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прізвище, ім’я, по батькові кандидата;</w:t>
            </w:r>
          </w:p>
          <w:p w14:paraId="2EE60BC1" w14:textId="77777777" w:rsidR="00E872E3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реквізити документа, що посвідчує особу та підтверджує громадянство України;</w:t>
            </w:r>
          </w:p>
          <w:p w14:paraId="4A5DB66A" w14:textId="77777777" w:rsidR="00E872E3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082BEF68" w14:textId="77777777" w:rsidR="00E872E3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88C15AB" w14:textId="77777777" w:rsidR="00E872E3" w:rsidRDefault="00062115">
            <w:pPr>
              <w:pStyle w:val="Standard"/>
              <w:widowControl w:val="0"/>
              <w:jc w:val="both"/>
            </w:pPr>
            <w:r>
              <w:rPr>
                <w:color w:val="000000"/>
                <w:sz w:val="26"/>
                <w:szCs w:val="26"/>
              </w:rPr>
              <w:t xml:space="preserve">3) </w:t>
            </w:r>
            <w:proofErr w:type="spellStart"/>
            <w:r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>
              <w:rPr>
                <w:sz w:val="28"/>
                <w:szCs w:val="28"/>
                <w:lang w:val="ru-RU" w:eastAsia="ru-RU"/>
              </w:rPr>
              <w:t xml:space="preserve">. </w:t>
            </w:r>
          </w:p>
          <w:p w14:paraId="5127ED07" w14:textId="77777777" w:rsidR="00E872E3" w:rsidRDefault="00062115">
            <w:pPr>
              <w:pStyle w:val="Standard"/>
              <w:widowControl w:val="0"/>
              <w:jc w:val="both"/>
            </w:pPr>
            <w:r>
              <w:rPr>
                <w:sz w:val="28"/>
                <w:szCs w:val="28"/>
                <w:lang w:val="ru-RU" w:eastAsia="ru-RU"/>
              </w:rPr>
              <w:t>25 червня</w:t>
            </w:r>
            <w:r>
              <w:rPr>
                <w:sz w:val="28"/>
                <w:szCs w:val="28"/>
                <w:lang w:eastAsia="ru-RU"/>
              </w:rPr>
              <w:t xml:space="preserve"> </w:t>
            </w:r>
            <w:r>
              <w:rPr>
                <w:sz w:val="28"/>
                <w:szCs w:val="28"/>
                <w:lang w:val="ru-RU" w:eastAsia="ru-RU"/>
              </w:rPr>
              <w:t>2025 року</w:t>
            </w:r>
          </w:p>
        </w:tc>
      </w:tr>
      <w:tr w:rsidR="00E872E3" w14:paraId="0F87965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727C70D" w14:textId="77777777" w:rsidR="00E872E3" w:rsidRDefault="00062115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C0BE61D" w14:textId="77777777" w:rsidR="00E872E3" w:rsidRDefault="00E872E3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872E3" w14:paraId="07033BB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9F5D19" w14:textId="77777777" w:rsidR="00E872E3" w:rsidRDefault="00062115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C36B95" w14:textId="77777777" w:rsidR="00E872E3" w:rsidRDefault="00062115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Співбесіда з начальником Управління з питань виплат відбудеться 26-27 червня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E872E3" w14:paraId="1A62F3A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2170725" w14:textId="77777777" w:rsidR="00E872E3" w:rsidRDefault="00062115">
            <w:pPr>
              <w:pStyle w:val="Standard"/>
              <w:widowControl w:val="0"/>
            </w:pPr>
            <w:r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>
              <w:rPr>
                <w:b/>
                <w:bCs/>
                <w:sz w:val="26"/>
                <w:szCs w:val="26"/>
              </w:rPr>
              <w:t>ім</w:t>
            </w:r>
            <w:proofErr w:type="spellEnd"/>
            <w:r>
              <w:rPr>
                <w:b/>
                <w:bCs/>
                <w:sz w:val="26"/>
                <w:szCs w:val="26"/>
                <w:lang w:val="ru-RU"/>
              </w:rPr>
              <w:t>'</w:t>
            </w:r>
            <w:r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879CF3C" w14:textId="77777777" w:rsidR="00E872E3" w:rsidRDefault="00062115">
            <w:pPr>
              <w:pStyle w:val="Standard"/>
              <w:widowControl w:val="0"/>
              <w:ind w:left="106" w:right="-294" w:hanging="9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Петрова Наталія Зіновіївна, (050) 644-40-25,</w:t>
            </w:r>
          </w:p>
          <w:p w14:paraId="241024DD" w14:textId="77777777" w:rsidR="00E872E3" w:rsidRDefault="00062115">
            <w:pPr>
              <w:pStyle w:val="Standard"/>
              <w:widowControl w:val="0"/>
              <w:ind w:left="170" w:right="57"/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color w:val="000000"/>
                <w:sz w:val="26"/>
                <w:szCs w:val="26"/>
                <w:shd w:val="clear" w:color="auto" w:fill="FFFFFF"/>
              </w:rPr>
              <w:t>kadry@lg.pfu.gov.ua</w:t>
            </w:r>
          </w:p>
        </w:tc>
      </w:tr>
      <w:tr w:rsidR="00E872E3" w14:paraId="7D7B6FC0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1290396" w14:textId="77777777" w:rsidR="00E872E3" w:rsidRDefault="00062115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E872E3" w14:paraId="3CBE2EC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7B05ED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19EFB3D" w14:textId="77777777" w:rsidR="00E872E3" w:rsidRDefault="00062115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B191818" w14:textId="77777777" w:rsidR="00E872E3" w:rsidRDefault="00062115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Освіта вища, не нижче ступеня молодшого бакалавра або бакалавра</w:t>
            </w:r>
          </w:p>
        </w:tc>
      </w:tr>
      <w:tr w:rsidR="00E872E3" w14:paraId="32900350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7147A74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7AA93E7" w14:textId="77777777" w:rsidR="00E872E3" w:rsidRDefault="00062115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F8BDA4" w14:textId="77777777" w:rsidR="00E872E3" w:rsidRDefault="00062115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Досвід роботи без вимог до досвіду роботи</w:t>
            </w:r>
          </w:p>
        </w:tc>
      </w:tr>
      <w:tr w:rsidR="00E872E3" w14:paraId="51A521F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9DBD985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34ABC4" w14:textId="77777777" w:rsidR="00E872E3" w:rsidRDefault="00062115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19AE5FFD" w14:textId="77777777" w:rsidR="00E872E3" w:rsidRDefault="00062115">
            <w:pPr>
              <w:pStyle w:val="Standard"/>
              <w:widowControl w:val="0"/>
              <w:ind w:left="142" w:right="13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E872E3" w14:paraId="7E07C14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714A4EC" w14:textId="77777777" w:rsidR="00E872E3" w:rsidRDefault="00062115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E872E3" w14:paraId="4DB40190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A8FC9CC" w14:textId="77777777" w:rsidR="00E872E3" w:rsidRDefault="00062115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93D3F58" w14:textId="77777777" w:rsidR="00E872E3" w:rsidRDefault="00062115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Компоненти вимоги</w:t>
            </w:r>
          </w:p>
        </w:tc>
      </w:tr>
      <w:tr w:rsidR="00E872E3" w14:paraId="1BCC433F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DACCF0D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8FE21E" w14:textId="77777777" w:rsidR="00E872E3" w:rsidRDefault="00062115">
            <w:pPr>
              <w:pStyle w:val="Standard"/>
              <w:widowControl w:val="0"/>
              <w:suppressLineNumbers/>
              <w:snapToGrid w:val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E25BCF" w14:textId="77777777" w:rsidR="00E872E3" w:rsidRDefault="00062115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>
              <w:rPr>
                <w:sz w:val="26"/>
                <w:szCs w:val="26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09E8F5E9" w14:textId="77777777" w:rsidR="00E872E3" w:rsidRDefault="00062115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>
              <w:rPr>
                <w:sz w:val="26"/>
                <w:szCs w:val="26"/>
                <w:lang w:eastAsia="zh-CN" w:bidi="hi-IN"/>
              </w:rPr>
              <w:lastRenderedPageBreak/>
              <w:t>уміння конструктивного обміну інформацією, узгодження та упорядкування дій;</w:t>
            </w:r>
          </w:p>
          <w:p w14:paraId="492E99BA" w14:textId="77777777" w:rsidR="00E872E3" w:rsidRDefault="00062115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>
              <w:rPr>
                <w:sz w:val="26"/>
                <w:szCs w:val="26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E872E3" w14:paraId="73EEB726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63C9717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D7D009B" w14:textId="77777777" w:rsidR="00E872E3" w:rsidRDefault="00062115">
            <w:pPr>
              <w:pStyle w:val="Standard"/>
              <w:widowControl w:val="0"/>
              <w:snapToGrid w:val="0"/>
              <w:rPr>
                <w:b/>
                <w:bCs/>
                <w:sz w:val="26"/>
                <w:szCs w:val="26"/>
                <w:lang w:eastAsia="zh-CN" w:bidi="hi-IN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F8D1D71" w14:textId="77777777" w:rsidR="00E872E3" w:rsidRDefault="00062115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3AF3772" w14:textId="77777777" w:rsidR="00E872E3" w:rsidRDefault="00062115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E872E3" w14:paraId="7E5267FD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F5297D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455D7B" w14:textId="77777777" w:rsidR="00E872E3" w:rsidRDefault="00062115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71FEC96" w14:textId="77777777" w:rsidR="00E872E3" w:rsidRDefault="00062115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EC3F31D" w14:textId="77777777" w:rsidR="00E872E3" w:rsidRDefault="00062115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E872E3" w14:paraId="6701C2C3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A6C478D" w14:textId="77777777" w:rsidR="00E872E3" w:rsidRDefault="00062115">
            <w:pPr>
              <w:pStyle w:val="Standard"/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E872E3" w14:paraId="50DE556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999AB2D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48AC40" w14:textId="77777777" w:rsidR="00E872E3" w:rsidRDefault="00062115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A04D0FE" w14:textId="77777777" w:rsidR="00E872E3" w:rsidRDefault="00062115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15D26D87" w14:textId="77777777" w:rsidR="00E872E3" w:rsidRDefault="00062115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Конституції України;</w:t>
            </w:r>
          </w:p>
          <w:p w14:paraId="44C091EF" w14:textId="77777777" w:rsidR="00E872E3" w:rsidRDefault="00062115">
            <w:pPr>
              <w:pStyle w:val="Standard"/>
              <w:widowControl w:val="0"/>
              <w:ind w:left="165" w:right="165" w:hanging="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«Про державну службу»;</w:t>
            </w:r>
          </w:p>
          <w:p w14:paraId="2AAB5903" w14:textId="77777777" w:rsidR="00E872E3" w:rsidRDefault="00062115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«Про запобігання корупції»</w:t>
            </w:r>
          </w:p>
          <w:p w14:paraId="0A82A41B" w14:textId="77777777" w:rsidR="00E872E3" w:rsidRDefault="00E872E3">
            <w:pPr>
              <w:pStyle w:val="Standard"/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E872E3" w14:paraId="38E427C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7E6591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80B6B22" w14:textId="77777777" w:rsidR="00E872E3" w:rsidRDefault="00062115">
            <w:pPr>
              <w:pStyle w:val="Standard"/>
              <w:widowControl w:val="0"/>
              <w:snapToGrid w:val="0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919A9C8" w14:textId="77777777" w:rsidR="00E872E3" w:rsidRDefault="00062115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38931A80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«Про доступ до публічної інформації»;</w:t>
            </w:r>
          </w:p>
          <w:p w14:paraId="7E6C66DB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«Про звернення громадян»;</w:t>
            </w:r>
          </w:p>
          <w:p w14:paraId="1FB2CEE8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«Про інформацію»;</w:t>
            </w:r>
          </w:p>
          <w:p w14:paraId="29B84AC3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«Про захист персональних даних»;</w:t>
            </w:r>
          </w:p>
          <w:p w14:paraId="1E18E253" w14:textId="77777777" w:rsidR="00E872E3" w:rsidRDefault="00062115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«Про загальнообов'язкове державне пенсійне страхування»;</w:t>
            </w:r>
          </w:p>
          <w:p w14:paraId="3BAF4891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4E7FC847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 України «Про виконавче провадження»;</w:t>
            </w:r>
          </w:p>
          <w:p w14:paraId="17333153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-Закон України “Про статус ветеранів війни, гарантії їх соціального захисту”</w:t>
            </w:r>
          </w:p>
          <w:p w14:paraId="21F7F55A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6"/>
                <w:szCs w:val="26"/>
              </w:rPr>
              <w:t xml:space="preserve">-Закон України “Про </w:t>
            </w:r>
            <w:r>
              <w:rPr>
                <w:color w:val="000000"/>
                <w:sz w:val="26"/>
                <w:szCs w:val="26"/>
              </w:rPr>
              <w:t>жертви нацистських переслідувань"</w:t>
            </w:r>
          </w:p>
          <w:p w14:paraId="408C3A03" w14:textId="77777777" w:rsidR="00E872E3" w:rsidRDefault="00062115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color w:val="000000"/>
                <w:sz w:val="26"/>
                <w:szCs w:val="26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5E9A6765" w14:textId="77777777" w:rsidR="00E872E3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 Положення про Пенсійний фонд України, затверджене постановою Правління Пенсійного фонду  </w:t>
            </w:r>
            <w:r>
              <w:rPr>
                <w:sz w:val="26"/>
                <w:szCs w:val="26"/>
              </w:rPr>
              <w:lastRenderedPageBreak/>
              <w:t>України від 22.12.2014 № 28-2;</w:t>
            </w:r>
          </w:p>
          <w:p w14:paraId="647D7384" w14:textId="77777777" w:rsidR="00E872E3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BC58963" w14:textId="77777777" w:rsidR="00E872E3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24346D2A" w14:textId="77777777" w:rsidR="00E872E3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0A4CA1B4" w14:textId="77777777" w:rsidR="00E872E3" w:rsidRDefault="00062115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E872E3" w14:paraId="209B409C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3D67EF2" w14:textId="77777777" w:rsidR="00E872E3" w:rsidRDefault="00062115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6D0BD3D" w14:textId="77777777" w:rsidR="00E872E3" w:rsidRDefault="00062115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F8B742" w14:textId="77777777" w:rsidR="00E872E3" w:rsidRDefault="00062115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Основи роботи з базами даних</w:t>
            </w:r>
          </w:p>
        </w:tc>
      </w:tr>
    </w:tbl>
    <w:p w14:paraId="7F0A6E25" w14:textId="77777777" w:rsidR="00E872E3" w:rsidRDefault="00E872E3">
      <w:pPr>
        <w:pStyle w:val="Standard"/>
        <w:jc w:val="center"/>
        <w:rPr>
          <w:sz w:val="26"/>
          <w:szCs w:val="26"/>
        </w:rPr>
      </w:pPr>
    </w:p>
    <w:p w14:paraId="4E307A9A" w14:textId="77777777" w:rsidR="00E872E3" w:rsidRDefault="00E872E3">
      <w:pPr>
        <w:pStyle w:val="Standard"/>
        <w:jc w:val="center"/>
        <w:rPr>
          <w:sz w:val="26"/>
          <w:szCs w:val="26"/>
        </w:rPr>
      </w:pPr>
    </w:p>
    <w:sectPr w:rsidR="00E872E3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A3CF9" w14:textId="77777777" w:rsidR="009A4BC9" w:rsidRDefault="009A4BC9">
      <w:r>
        <w:separator/>
      </w:r>
    </w:p>
  </w:endnote>
  <w:endnote w:type="continuationSeparator" w:id="0">
    <w:p w14:paraId="08FF2CA2" w14:textId="77777777" w:rsidR="009A4BC9" w:rsidRDefault="009A4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E3FA9" w14:textId="77777777" w:rsidR="000A4780" w:rsidRDefault="009A4BC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32F28" w14:textId="77777777" w:rsidR="009A4BC9" w:rsidRDefault="009A4BC9">
      <w:r>
        <w:rPr>
          <w:color w:val="000000"/>
        </w:rPr>
        <w:separator/>
      </w:r>
    </w:p>
  </w:footnote>
  <w:footnote w:type="continuationSeparator" w:id="0">
    <w:p w14:paraId="5C9F9FE1" w14:textId="77777777" w:rsidR="009A4BC9" w:rsidRDefault="009A4B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CAE41" w14:textId="77777777" w:rsidR="000A4780" w:rsidRDefault="00062115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20A5F4B8" w14:textId="77777777" w:rsidR="000A4780" w:rsidRDefault="009A4BC9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33956"/>
    <w:multiLevelType w:val="multilevel"/>
    <w:tmpl w:val="9F7E2690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abstractNum w:abstractNumId="1" w15:restartNumberingAfterBreak="0">
    <w:nsid w:val="244942AB"/>
    <w:multiLevelType w:val="multilevel"/>
    <w:tmpl w:val="A84873C6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2E3"/>
    <w:rsid w:val="00062115"/>
    <w:rsid w:val="0049228D"/>
    <w:rsid w:val="00974EB5"/>
    <w:rsid w:val="009A4BC9"/>
    <w:rsid w:val="00D8777D"/>
    <w:rsid w:val="00E872E3"/>
    <w:rsid w:val="00E9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FA983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6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5218</Words>
  <Characters>2975</Characters>
  <Application>Microsoft Office Word</Application>
  <DocSecurity>0</DocSecurity>
  <Lines>24</Lines>
  <Paragraphs>16</Paragraphs>
  <ScaleCrop>false</ScaleCrop>
  <Company/>
  <LinksUpToDate>false</LinksUpToDate>
  <CharactersWithSpaces>8177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6</cp:revision>
  <cp:lastPrinted>1995-11-21T15:41:00Z</cp:lastPrinted>
  <dcterms:created xsi:type="dcterms:W3CDTF">2025-06-11T05:40:00Z</dcterms:created>
  <dcterms:modified xsi:type="dcterms:W3CDTF">2025-06-11T06:44:00Z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