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786DC" w14:textId="22E21219" w:rsidR="00A170F0" w:rsidRPr="00F7503D" w:rsidRDefault="00A170F0" w:rsidP="00F7503D">
      <w:pPr>
        <w:jc w:val="center"/>
        <w:rPr>
          <w:b/>
          <w:bCs/>
          <w:sz w:val="24"/>
          <w:szCs w:val="24"/>
        </w:rPr>
      </w:pPr>
      <w:r w:rsidRPr="00F7503D">
        <w:rPr>
          <w:b/>
          <w:bCs/>
          <w:sz w:val="24"/>
          <w:szCs w:val="24"/>
        </w:rPr>
        <w:t>Умови</w:t>
      </w:r>
    </w:p>
    <w:p w14:paraId="485B2943" w14:textId="42BDEAC2" w:rsidR="00D71D48" w:rsidRPr="00F7503D" w:rsidRDefault="00F7503D" w:rsidP="00F7503D">
      <w:pPr>
        <w:jc w:val="center"/>
        <w:rPr>
          <w:b/>
          <w:bCs/>
          <w:sz w:val="24"/>
          <w:szCs w:val="24"/>
        </w:rPr>
      </w:pPr>
      <w:r w:rsidRPr="00F7503D">
        <w:rPr>
          <w:b/>
          <w:bCs/>
          <w:sz w:val="24"/>
          <w:szCs w:val="24"/>
        </w:rPr>
        <w:t xml:space="preserve">проведення </w:t>
      </w:r>
      <w:r w:rsidR="00A170F0" w:rsidRPr="00F7503D">
        <w:rPr>
          <w:b/>
          <w:bCs/>
          <w:sz w:val="24"/>
          <w:szCs w:val="24"/>
        </w:rPr>
        <w:t>добору</w:t>
      </w:r>
      <w:r w:rsidRPr="00F7503D">
        <w:rPr>
          <w:b/>
          <w:bCs/>
          <w:sz w:val="24"/>
          <w:szCs w:val="24"/>
        </w:rPr>
        <w:t xml:space="preserve"> на зайняття посади </w:t>
      </w:r>
      <w:r w:rsidRPr="00F7503D">
        <w:rPr>
          <w:b/>
          <w:bCs/>
          <w:sz w:val="24"/>
          <w:szCs w:val="24"/>
          <w:lang w:val="ru-RU"/>
        </w:rPr>
        <w:t xml:space="preserve"> </w:t>
      </w:r>
      <w:proofErr w:type="spellStart"/>
      <w:r w:rsidR="00A170F0" w:rsidRPr="00F7503D">
        <w:rPr>
          <w:b/>
          <w:bCs/>
          <w:sz w:val="24"/>
          <w:szCs w:val="24"/>
          <w:lang w:val="ru-RU"/>
        </w:rPr>
        <w:t>категорії</w:t>
      </w:r>
      <w:proofErr w:type="spellEnd"/>
      <w:r w:rsidR="00A170F0" w:rsidRPr="00F7503D">
        <w:rPr>
          <w:b/>
          <w:bCs/>
          <w:sz w:val="24"/>
          <w:szCs w:val="24"/>
          <w:lang w:val="ru-RU"/>
        </w:rPr>
        <w:t xml:space="preserve"> «Б» -</w:t>
      </w:r>
      <w:r w:rsidRPr="00F7503D">
        <w:rPr>
          <w:b/>
          <w:bCs/>
          <w:sz w:val="24"/>
          <w:szCs w:val="24"/>
          <w:lang w:val="ru-RU"/>
        </w:rPr>
        <w:t>заступника</w:t>
      </w:r>
      <w:r w:rsidR="00A170F0" w:rsidRPr="00F7503D">
        <w:rPr>
          <w:b/>
          <w:bCs/>
          <w:sz w:val="24"/>
          <w:szCs w:val="24"/>
          <w:lang w:val="ru-RU"/>
        </w:rPr>
        <w:t xml:space="preserve"> </w:t>
      </w:r>
      <w:r w:rsidRPr="00F7503D">
        <w:rPr>
          <w:b/>
          <w:bCs/>
          <w:sz w:val="24"/>
          <w:szCs w:val="24"/>
          <w:lang w:val="ru-RU"/>
        </w:rPr>
        <w:t xml:space="preserve">начальника </w:t>
      </w:r>
      <w:r w:rsidRPr="00F7503D">
        <w:rPr>
          <w:b/>
          <w:bCs/>
          <w:sz w:val="24"/>
          <w:szCs w:val="24"/>
        </w:rPr>
        <w:t xml:space="preserve">відділу надання пільг Управління пенсійного забезпечення, надання страхових виплат, соціальних послуг, житлових субсидій та пільг Головного </w:t>
      </w:r>
      <w:r w:rsidRPr="00F7503D">
        <w:rPr>
          <w:b/>
          <w:bCs/>
          <w:sz w:val="24"/>
          <w:szCs w:val="24"/>
        </w:rPr>
        <w:t>управління Пенсійного фонду України в Луганській області</w:t>
      </w:r>
    </w:p>
    <w:p w14:paraId="6C4ABA7E" w14:textId="77777777" w:rsidR="00A170F0" w:rsidRPr="00F7503D" w:rsidRDefault="00A170F0">
      <w:pPr>
        <w:jc w:val="center"/>
        <w:rPr>
          <w:b/>
          <w:bCs/>
          <w:sz w:val="24"/>
          <w:szCs w:val="24"/>
        </w:rPr>
      </w:pPr>
      <w:r w:rsidRPr="00F7503D">
        <w:rPr>
          <w:b/>
          <w:bCs/>
          <w:sz w:val="24"/>
          <w:szCs w:val="24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4"/>
        <w:gridCol w:w="2854"/>
        <w:gridCol w:w="43"/>
        <w:gridCol w:w="6254"/>
      </w:tblGrid>
      <w:tr w:rsidR="00D71D48" w:rsidRPr="00F7503D" w14:paraId="247C659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E154BC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71D48" w:rsidRPr="00F7503D" w14:paraId="2C7F383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5351717F" w14:textId="77777777" w:rsidR="00D71D48" w:rsidRPr="00F7503D" w:rsidRDefault="00F7503D">
            <w:pPr>
              <w:widowControl w:val="0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F7503D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F7503D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F7503D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767BFEB5" w14:textId="77777777" w:rsidR="00D71D48" w:rsidRPr="00F7503D" w:rsidRDefault="00F7503D">
            <w:pPr>
              <w:widowControl w:val="0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  Здійснювати керівництво відділом, спрямовувати його діяльність, забезпечувати в межах повноважень виконання функцій, покладених на відділ.</w:t>
            </w:r>
          </w:p>
          <w:p w14:paraId="0DE76356" w14:textId="77777777" w:rsidR="00D71D48" w:rsidRPr="00F7503D" w:rsidRDefault="00F7503D">
            <w:pPr>
              <w:widowControl w:val="0"/>
              <w:jc w:val="both"/>
              <w:rPr>
                <w:sz w:val="24"/>
                <w:szCs w:val="24"/>
              </w:rPr>
            </w:pPr>
            <w:r w:rsidRPr="00F7503D">
              <w:rPr>
                <w:bCs/>
                <w:sz w:val="24"/>
                <w:szCs w:val="24"/>
                <w:lang w:eastAsia="zh-CN"/>
              </w:rPr>
              <w:t xml:space="preserve"> </w:t>
            </w:r>
            <w:r w:rsidRPr="00F7503D">
              <w:rPr>
                <w:bCs/>
                <w:color w:val="000000"/>
                <w:spacing w:val="-4"/>
                <w:sz w:val="24"/>
                <w:szCs w:val="24"/>
                <w:lang w:eastAsia="zh-CN"/>
              </w:rPr>
              <w:t xml:space="preserve"> </w:t>
            </w:r>
            <w:r w:rsidRPr="00F7503D">
              <w:rPr>
                <w:bCs/>
                <w:color w:val="000000"/>
                <w:sz w:val="24"/>
                <w:szCs w:val="24"/>
                <w:lang w:eastAsia="zh-CN"/>
              </w:rPr>
              <w:t>Забезпечувати контроль за правильністю застосування законодавства при прийнятті рішень про призначення (перерахун</w:t>
            </w:r>
            <w:r w:rsidRPr="00F7503D">
              <w:rPr>
                <w:bCs/>
                <w:color w:val="000000"/>
                <w:sz w:val="24"/>
                <w:szCs w:val="24"/>
                <w:lang w:eastAsia="zh-CN"/>
              </w:rPr>
              <w:t>ок) пільг та про відмову у призначенні (перерахунку) зазначених виплат, контроль правової, експертної оцінки документів, визначенням правових підстав для призначення (перерахунку) пільг</w:t>
            </w:r>
            <w:r w:rsidRPr="00F7503D">
              <w:rPr>
                <w:bCs/>
                <w:color w:val="000000"/>
                <w:sz w:val="24"/>
                <w:szCs w:val="24"/>
                <w:lang w:eastAsia="zh-CN"/>
              </w:rPr>
              <w:t>.</w:t>
            </w:r>
          </w:p>
          <w:p w14:paraId="00DA9E35" w14:textId="77777777" w:rsidR="00D71D48" w:rsidRPr="00F7503D" w:rsidRDefault="00F7503D">
            <w:pPr>
              <w:widowControl w:val="0"/>
              <w:tabs>
                <w:tab w:val="left" w:pos="570"/>
              </w:tabs>
              <w:jc w:val="both"/>
              <w:rPr>
                <w:sz w:val="24"/>
                <w:szCs w:val="24"/>
              </w:rPr>
            </w:pPr>
            <w:r w:rsidRPr="00F7503D">
              <w:rPr>
                <w:color w:val="000000"/>
                <w:spacing w:val="-4"/>
                <w:sz w:val="24"/>
                <w:szCs w:val="24"/>
                <w:lang w:eastAsia="zh-CN"/>
              </w:rPr>
              <w:t xml:space="preserve">     </w:t>
            </w:r>
            <w:r w:rsidRPr="00F7503D">
              <w:rPr>
                <w:color w:val="000000"/>
                <w:spacing w:val="-4"/>
                <w:sz w:val="24"/>
                <w:szCs w:val="24"/>
                <w:lang w:eastAsia="ru-RU"/>
              </w:rPr>
              <w:t xml:space="preserve">Забезпечувати контроль за виконанням судових рішень щодо </w:t>
            </w:r>
            <w:r w:rsidRPr="00F7503D">
              <w:rPr>
                <w:color w:val="000000"/>
                <w:spacing w:val="-4"/>
                <w:sz w:val="24"/>
                <w:szCs w:val="24"/>
                <w:lang w:eastAsia="ru-RU"/>
              </w:rPr>
              <w:t>призначення (перерахунку) пільг</w:t>
            </w:r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, з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eastAsia="ru-RU"/>
              </w:rPr>
              <w:t>абезпечувати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eastAsia="ru-RU"/>
              </w:rPr>
              <w:t xml:space="preserve"> контроль за веденням </w:t>
            </w:r>
            <w:r w:rsidRPr="00F7503D">
              <w:rPr>
                <w:color w:val="000000"/>
                <w:spacing w:val="-4"/>
                <w:sz w:val="24"/>
                <w:szCs w:val="24"/>
              </w:rPr>
              <w:t xml:space="preserve">Реєстру судових рішень та </w:t>
            </w:r>
            <w:r w:rsidRPr="00F7503D">
              <w:rPr>
                <w:color w:val="000000"/>
                <w:spacing w:val="-4"/>
                <w:sz w:val="24"/>
                <w:szCs w:val="24"/>
                <w:lang w:eastAsia="ru-RU"/>
              </w:rPr>
              <w:t>виконанням судових рішень щодо призначення (перерахунку) пільг.</w:t>
            </w:r>
          </w:p>
          <w:p w14:paraId="5DF40110" w14:textId="77777777" w:rsidR="00D71D48" w:rsidRPr="00F7503D" w:rsidRDefault="00F7503D">
            <w:pPr>
              <w:widowControl w:val="0"/>
              <w:jc w:val="both"/>
              <w:rPr>
                <w:sz w:val="24"/>
                <w:szCs w:val="24"/>
              </w:rPr>
            </w:pPr>
            <w:r w:rsidRPr="00F7503D">
              <w:rPr>
                <w:color w:val="000000"/>
                <w:spacing w:val="-4"/>
                <w:sz w:val="24"/>
                <w:szCs w:val="24"/>
                <w:lang w:eastAsia="ru-RU"/>
              </w:rPr>
              <w:t xml:space="preserve">      В межах компетенції брати участь у проведенні семінарів, тренінгів, інших навчальних заходів</w:t>
            </w:r>
            <w:r w:rsidRPr="00F7503D">
              <w:rPr>
                <w:color w:val="000000"/>
                <w:spacing w:val="-4"/>
                <w:sz w:val="24"/>
                <w:szCs w:val="24"/>
                <w:lang w:eastAsia="ru-RU"/>
              </w:rPr>
              <w:t xml:space="preserve"> Управління та Головного управління.</w:t>
            </w:r>
          </w:p>
          <w:p w14:paraId="74D9AA49" w14:textId="77777777" w:rsidR="00D71D48" w:rsidRPr="00F7503D" w:rsidRDefault="00F7503D">
            <w:pPr>
              <w:pStyle w:val="a9"/>
              <w:widowControl w:val="0"/>
              <w:tabs>
                <w:tab w:val="left" w:pos="570"/>
              </w:tabs>
              <w:jc w:val="both"/>
              <w:rPr>
                <w:sz w:val="24"/>
                <w:szCs w:val="24"/>
              </w:rPr>
            </w:pPr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Забезпечувати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ведення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інформаційно-роз’яснювальної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питань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proofErr w:type="gram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перерахунку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) 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пільг</w:t>
            </w:r>
            <w:proofErr w:type="spellEnd"/>
            <w:proofErr w:type="gram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, в тому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числі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засобами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масової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інформації</w:t>
            </w:r>
            <w:proofErr w:type="spellEnd"/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>.</w:t>
            </w:r>
          </w:p>
          <w:p w14:paraId="5D66B844" w14:textId="77777777" w:rsidR="00D71D48" w:rsidRPr="00F7503D" w:rsidRDefault="00F7503D">
            <w:pPr>
              <w:widowControl w:val="0"/>
              <w:tabs>
                <w:tab w:val="left" w:pos="570"/>
              </w:tabs>
              <w:jc w:val="both"/>
              <w:rPr>
                <w:sz w:val="24"/>
                <w:szCs w:val="24"/>
              </w:rPr>
            </w:pPr>
            <w:r w:rsidRPr="00F7503D">
              <w:rPr>
                <w:color w:val="000000"/>
                <w:spacing w:val="-4"/>
                <w:sz w:val="24"/>
                <w:szCs w:val="24"/>
                <w:lang w:val="ru-RU" w:eastAsia="ru-RU"/>
              </w:rPr>
              <w:t xml:space="preserve">   </w:t>
            </w:r>
            <w:r w:rsidRPr="00F7503D">
              <w:rPr>
                <w:sz w:val="24"/>
                <w:szCs w:val="24"/>
              </w:rPr>
              <w:t>Узагальнювати, аналізувати та готувати керівництву Управління інформацій</w:t>
            </w:r>
            <w:r w:rsidRPr="00F7503D">
              <w:rPr>
                <w:sz w:val="24"/>
                <w:szCs w:val="24"/>
              </w:rPr>
              <w:t>ні та аналітичні матеріали з питань, віднесених до компетенції відділу.</w:t>
            </w:r>
          </w:p>
          <w:p w14:paraId="48B7EB62" w14:textId="77777777" w:rsidR="00D71D48" w:rsidRPr="00F7503D" w:rsidRDefault="00F7503D">
            <w:pPr>
              <w:pStyle w:val="a8"/>
              <w:widowControl w:val="0"/>
              <w:spacing w:beforeAutospacing="0" w:afterAutospacing="0"/>
              <w:jc w:val="both"/>
            </w:pPr>
            <w:r w:rsidRPr="00F7503D">
              <w:rPr>
                <w:lang w:val="uk-UA" w:eastAsia="uk-UA"/>
              </w:rPr>
              <w:t xml:space="preserve">  </w:t>
            </w:r>
            <w:proofErr w:type="spellStart"/>
            <w:r w:rsidRPr="00F7503D">
              <w:t>Забезпечувати</w:t>
            </w:r>
            <w:proofErr w:type="spellEnd"/>
            <w:r w:rsidRPr="00F7503D">
              <w:t xml:space="preserve"> в межах </w:t>
            </w:r>
            <w:proofErr w:type="spellStart"/>
            <w:r w:rsidRPr="00F7503D">
              <w:t>своєї</w:t>
            </w:r>
            <w:proofErr w:type="spellEnd"/>
            <w:r w:rsidRPr="00F7503D">
              <w:t xml:space="preserve"> </w:t>
            </w:r>
            <w:proofErr w:type="spellStart"/>
            <w:r w:rsidRPr="00F7503D">
              <w:t>компетенції</w:t>
            </w:r>
            <w:proofErr w:type="spellEnd"/>
            <w:r w:rsidRPr="00F7503D">
              <w:t xml:space="preserve"> </w:t>
            </w:r>
            <w:proofErr w:type="spellStart"/>
            <w:r w:rsidRPr="00F7503D">
              <w:t>дотримання</w:t>
            </w:r>
            <w:proofErr w:type="spellEnd"/>
            <w:r w:rsidRPr="00F7503D">
              <w:t xml:space="preserve"> </w:t>
            </w:r>
            <w:proofErr w:type="spellStart"/>
            <w:r w:rsidRPr="00F7503D">
              <w:t>законодавства</w:t>
            </w:r>
            <w:proofErr w:type="spellEnd"/>
            <w:r w:rsidRPr="00F7503D">
              <w:t xml:space="preserve"> про </w:t>
            </w:r>
            <w:proofErr w:type="spellStart"/>
            <w:r w:rsidRPr="00F7503D">
              <w:t>інформацію</w:t>
            </w:r>
            <w:proofErr w:type="spellEnd"/>
            <w:r w:rsidRPr="00F7503D">
              <w:t xml:space="preserve"> та доступ до </w:t>
            </w:r>
            <w:proofErr w:type="spellStart"/>
            <w:r w:rsidRPr="00F7503D">
              <w:t>публічної</w:t>
            </w:r>
            <w:proofErr w:type="spellEnd"/>
            <w:r w:rsidRPr="00F7503D">
              <w:t xml:space="preserve"> </w:t>
            </w:r>
            <w:proofErr w:type="spellStart"/>
            <w:r w:rsidRPr="00F7503D">
              <w:t>інформації</w:t>
            </w:r>
            <w:proofErr w:type="spellEnd"/>
            <w:r w:rsidRPr="00F7503D">
              <w:t xml:space="preserve"> та </w:t>
            </w:r>
            <w:proofErr w:type="spellStart"/>
            <w:r w:rsidRPr="00F7503D">
              <w:t>персональних</w:t>
            </w:r>
            <w:proofErr w:type="spellEnd"/>
            <w:r w:rsidRPr="00F7503D">
              <w:t xml:space="preserve"> </w:t>
            </w:r>
            <w:proofErr w:type="spellStart"/>
            <w:r w:rsidRPr="00F7503D">
              <w:t>даних</w:t>
            </w:r>
            <w:proofErr w:type="spellEnd"/>
            <w:r w:rsidRPr="00F7503D">
              <w:t>.</w:t>
            </w:r>
          </w:p>
          <w:p w14:paraId="52CDF0E8" w14:textId="77777777" w:rsidR="00D71D48" w:rsidRPr="00F7503D" w:rsidRDefault="00F7503D" w:rsidP="00A170F0">
            <w:pPr>
              <w:pStyle w:val="a8"/>
              <w:widowControl w:val="0"/>
              <w:spacing w:beforeAutospacing="0" w:afterAutospacing="0"/>
              <w:jc w:val="both"/>
            </w:pPr>
            <w:r w:rsidRPr="00F7503D">
              <w:t xml:space="preserve">     </w:t>
            </w:r>
            <w:r w:rsidRPr="00F7503D">
              <w:rPr>
                <w:lang w:val="uk-UA"/>
              </w:rPr>
              <w:t xml:space="preserve">Забезпечувати виконання вимог </w:t>
            </w:r>
            <w:r w:rsidRPr="00F7503D">
              <w:rPr>
                <w:lang w:val="uk-UA"/>
              </w:rPr>
              <w:t>законодавства про запобігання корупції.</w:t>
            </w:r>
          </w:p>
          <w:p w14:paraId="78442D9D" w14:textId="77777777" w:rsidR="00F7503D" w:rsidRPr="00F7503D" w:rsidRDefault="00F7503D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F7503D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A96D1C6" w14:textId="77777777" w:rsidR="00F7503D" w:rsidRPr="00F7503D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F7503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6FA8EF1" w14:textId="77777777" w:rsidR="00F7503D" w:rsidRPr="00F7503D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F7503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F7503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F7503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454A909D" w14:textId="77777777" w:rsidR="00F7503D" w:rsidRPr="00F7503D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F7503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89AA170" w14:textId="77777777" w:rsidR="00F7503D" w:rsidRPr="00F7503D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F7503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419FDA1C" w14:textId="3F302DB0" w:rsidR="00D71D48" w:rsidRPr="00F7503D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F7503D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F7503D" w:rsidRPr="00F7503D" w14:paraId="5FA0AA0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9D74B9" w14:textId="77777777" w:rsidR="00F7503D" w:rsidRPr="00F7503D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0512C8" w14:textId="43468215" w:rsidR="00F7503D" w:rsidRPr="00F7503D" w:rsidRDefault="00F7503D" w:rsidP="00F7503D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F7503D">
              <w:rPr>
                <w:sz w:val="24"/>
                <w:szCs w:val="24"/>
              </w:rPr>
              <w:t xml:space="preserve">посадовий оклад – </w:t>
            </w:r>
            <w:r w:rsidRPr="00F7503D">
              <w:rPr>
                <w:sz w:val="24"/>
                <w:szCs w:val="24"/>
              </w:rPr>
              <w:t>19859</w:t>
            </w:r>
            <w:r w:rsidRPr="00F7503D">
              <w:rPr>
                <w:sz w:val="24"/>
                <w:szCs w:val="24"/>
              </w:rPr>
              <w:t xml:space="preserve"> грн, </w:t>
            </w:r>
            <w:r w:rsidRPr="00F7503D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0AE4471" w14:textId="77777777" w:rsidR="00F7503D" w:rsidRPr="00F7503D" w:rsidRDefault="00F7503D" w:rsidP="00F7503D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F7503D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5E939AA6" w14:textId="48848F52" w:rsidR="00F7503D" w:rsidRPr="00F7503D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  <w:lang w:eastAsia="ru-RU"/>
              </w:rPr>
              <w:t xml:space="preserve">надбавка до посадового окладу за ранг державного службовця відповідно до постанови Кабінету Міністрів України від 29.12.2023 № 1409 «Питання оплати праці </w:t>
            </w:r>
            <w:r w:rsidRPr="00F7503D">
              <w:rPr>
                <w:sz w:val="24"/>
                <w:szCs w:val="24"/>
                <w:lang w:eastAsia="ru-RU"/>
              </w:rPr>
              <w:lastRenderedPageBreak/>
              <w:t>державних службовців на основі класифікації посад у 2025 році» (зі змінами).</w:t>
            </w:r>
          </w:p>
        </w:tc>
      </w:tr>
      <w:tr w:rsidR="00F7503D" w:rsidRPr="00F7503D" w14:paraId="7CF3BAA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A85CBC" w14:textId="77777777" w:rsidR="00F7503D" w:rsidRPr="00F7503D" w:rsidRDefault="00F7503D" w:rsidP="00F7503D">
            <w:pPr>
              <w:widowControl w:val="0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2FA71FD" w14:textId="2FD4B0FE" w:rsidR="00F7503D" w:rsidRPr="00F7503D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 w:rsidRPr="00F7503D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F7503D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F7503D" w:rsidRPr="00F7503D" w14:paraId="29FB7E9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4C2D93" w14:textId="77777777" w:rsidR="00F7503D" w:rsidRPr="00F7503D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B6FC666" w14:textId="77777777" w:rsidR="00F7503D" w:rsidRPr="00F7503D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A1AEBE1" w14:textId="77777777" w:rsidR="00F7503D" w:rsidRPr="00F7503D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2) резюме за формою згідно з додатком 2</w:t>
            </w:r>
            <w:r w:rsidRPr="00F7503D">
              <w:rPr>
                <w:sz w:val="24"/>
                <w:szCs w:val="24"/>
                <w:vertAlign w:val="superscript"/>
              </w:rPr>
              <w:t xml:space="preserve">1 </w:t>
            </w:r>
            <w:r w:rsidRPr="00F7503D">
              <w:rPr>
                <w:sz w:val="24"/>
                <w:szCs w:val="24"/>
              </w:rPr>
              <w:t>П</w:t>
            </w:r>
            <w:r w:rsidRPr="00F7503D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F7503D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F7503D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F7503D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55D7F2C0" w14:textId="77777777" w:rsidR="00F7503D" w:rsidRPr="00F7503D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8888BB0" w14:textId="77777777" w:rsidR="00F7503D" w:rsidRPr="00F7503D" w:rsidRDefault="00F7503D" w:rsidP="00F7503D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963B3E9" w14:textId="77777777" w:rsidR="00F7503D" w:rsidRPr="00F7503D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0F9A45F" w14:textId="77777777" w:rsidR="00F7503D" w:rsidRPr="00F7503D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1423A93B" w14:textId="77777777" w:rsidR="00F7503D" w:rsidRPr="00F7503D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F7503D">
              <w:rPr>
                <w:sz w:val="24"/>
                <w:szCs w:val="24"/>
              </w:rPr>
              <w:t xml:space="preserve">3) </w:t>
            </w:r>
            <w:proofErr w:type="spellStart"/>
            <w:r w:rsidRPr="00F7503D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F7503D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7503D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F7503D">
              <w:rPr>
                <w:sz w:val="24"/>
                <w:szCs w:val="24"/>
                <w:lang w:val="ru-RU" w:eastAsia="ru-RU"/>
              </w:rPr>
              <w:t xml:space="preserve"> до 16 год. 00 </w:t>
            </w:r>
            <w:proofErr w:type="spellStart"/>
            <w:r w:rsidRPr="00F7503D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F7503D">
              <w:rPr>
                <w:sz w:val="24"/>
                <w:szCs w:val="24"/>
                <w:lang w:val="ru-RU" w:eastAsia="ru-RU"/>
              </w:rPr>
              <w:t>.</w:t>
            </w:r>
          </w:p>
          <w:p w14:paraId="36244F1B" w14:textId="371FF24F" w:rsidR="00F7503D" w:rsidRPr="00F7503D" w:rsidRDefault="00F7503D" w:rsidP="00F7503D">
            <w:pPr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  <w:lang w:val="ru-RU" w:eastAsia="ru-RU"/>
              </w:rPr>
              <w:t xml:space="preserve">  05 вересня 2025 року</w:t>
            </w:r>
          </w:p>
        </w:tc>
      </w:tr>
      <w:tr w:rsidR="00F7503D" w:rsidRPr="00F7503D" w14:paraId="546DE04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3396FC" w14:textId="77777777" w:rsidR="00F7503D" w:rsidRPr="00F7503D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340342" w14:textId="06AB2C52" w:rsidR="00F7503D" w:rsidRPr="00F7503D" w:rsidRDefault="00F7503D" w:rsidP="00F7503D">
            <w:pPr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F7503D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F7503D">
              <w:rPr>
                <w:b/>
                <w:sz w:val="24"/>
                <w:szCs w:val="24"/>
              </w:rPr>
              <w:t xml:space="preserve"> </w:t>
            </w:r>
            <w:r w:rsidRPr="00F7503D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7503D" w:rsidRPr="00F7503D" w14:paraId="4F5FDBD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1F3D0" w14:textId="77777777" w:rsidR="00F7503D" w:rsidRPr="00F7503D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A8D6BB" w14:textId="77777777" w:rsidR="00F7503D" w:rsidRPr="00F7503D" w:rsidRDefault="00F7503D" w:rsidP="00F7503D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Петрова Наталія Зіновіївна</w:t>
            </w:r>
            <w:r w:rsidRPr="00F7503D">
              <w:rPr>
                <w:color w:val="000000"/>
                <w:sz w:val="24"/>
                <w:szCs w:val="24"/>
              </w:rPr>
              <w:t>, (050) 644-40-25;</w:t>
            </w:r>
          </w:p>
          <w:p w14:paraId="77749AB4" w14:textId="204288CC" w:rsidR="00F7503D" w:rsidRPr="00F7503D" w:rsidRDefault="00F7503D" w:rsidP="00F7503D">
            <w:pPr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kadry@lg.pfu.gov.ua.</w:t>
            </w:r>
          </w:p>
        </w:tc>
      </w:tr>
      <w:tr w:rsidR="00D71D48" w:rsidRPr="00F7503D" w14:paraId="41BBC20D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B825320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D71D48" w:rsidRPr="00F7503D" w14:paraId="02BB4F2E" w14:textId="77777777" w:rsidTr="00B84B18">
        <w:trPr>
          <w:trHeight w:val="316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1034E1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C97282" w14:textId="77777777" w:rsidR="00D71D48" w:rsidRPr="00F7503D" w:rsidRDefault="00F7503D">
            <w:pPr>
              <w:widowControl w:val="0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63AA5BE" w14:textId="77777777" w:rsidR="00D71D48" w:rsidRPr="00F7503D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Освіта  вища, не нижче магістра</w:t>
            </w:r>
          </w:p>
          <w:p w14:paraId="32F52C90" w14:textId="77777777" w:rsidR="00D71D48" w:rsidRPr="00F7503D" w:rsidRDefault="00D71D4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D71D48" w:rsidRPr="00F7503D" w14:paraId="74AF44FE" w14:textId="77777777">
        <w:trPr>
          <w:trHeight w:val="581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6D95A65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6DC7DC" w14:textId="77777777" w:rsidR="00D71D48" w:rsidRPr="00F7503D" w:rsidRDefault="00F7503D">
            <w:pPr>
              <w:widowControl w:val="0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99145E" w14:textId="77777777" w:rsidR="00D71D48" w:rsidRPr="00F7503D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досвід роботи на посадах державної служби категорій «Б» чи «В» або досвід служби в органах місцевого самоврядування, або досвід роботи на керівних </w:t>
            </w:r>
            <w:r w:rsidRPr="00F7503D">
              <w:rPr>
                <w:sz w:val="24"/>
                <w:szCs w:val="24"/>
              </w:rPr>
              <w:t>посадах підприємств, установ та організацій незалежно від форми власності не менше двох років</w:t>
            </w:r>
          </w:p>
        </w:tc>
      </w:tr>
      <w:tr w:rsidR="00D71D48" w:rsidRPr="00F7503D" w14:paraId="6CE6A54F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F6C561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FECC84" w14:textId="77777777" w:rsidR="00D71D48" w:rsidRPr="00F7503D" w:rsidRDefault="00F7503D">
            <w:pPr>
              <w:widowControl w:val="0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CF8B938" w14:textId="77777777" w:rsidR="00D71D48" w:rsidRPr="00F7503D" w:rsidRDefault="00F7503D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D71D48" w:rsidRPr="00F7503D" w14:paraId="02E268B5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760AD3A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D71D48" w:rsidRPr="00F7503D" w14:paraId="5AC65B21" w14:textId="77777777" w:rsidTr="00B84B18">
        <w:trPr>
          <w:trHeight w:val="462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D7AB0A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C97CD1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Компоненти вимоги</w:t>
            </w:r>
          </w:p>
        </w:tc>
      </w:tr>
      <w:tr w:rsidR="00D71D48" w:rsidRPr="00F7503D" w14:paraId="2D940371" w14:textId="77777777">
        <w:trPr>
          <w:trHeight w:val="342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A2EED6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B14629" w14:textId="77777777" w:rsidR="00D71D48" w:rsidRPr="00F7503D" w:rsidRDefault="00F7503D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DD5223" w14:textId="77777777" w:rsidR="00D71D48" w:rsidRPr="00F7503D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7503D">
              <w:rPr>
                <w:sz w:val="24"/>
                <w:szCs w:val="24"/>
                <w:lang w:eastAsia="zh-CN" w:bidi="hi-IN"/>
              </w:rPr>
              <w:t xml:space="preserve">здатність до </w:t>
            </w:r>
            <w:r w:rsidRPr="00F7503D">
              <w:rPr>
                <w:sz w:val="24"/>
                <w:szCs w:val="24"/>
                <w:lang w:eastAsia="zh-CN" w:bidi="hi-IN"/>
              </w:rPr>
              <w:t>чіткого бачення результату діяльності;</w:t>
            </w:r>
          </w:p>
          <w:p w14:paraId="6FA4C7E0" w14:textId="77777777" w:rsidR="00D71D48" w:rsidRPr="00F7503D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7503D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F94E14D" w14:textId="77777777" w:rsidR="00D71D48" w:rsidRPr="00F7503D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7503D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71D48" w:rsidRPr="00F7503D" w14:paraId="1860A23F" w14:textId="77777777" w:rsidTr="00B84B18">
        <w:trPr>
          <w:trHeight w:val="649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54CFEF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B9BB0C" w14:textId="77777777" w:rsidR="00D71D48" w:rsidRPr="00F7503D" w:rsidRDefault="00F7503D">
            <w:pPr>
              <w:widowControl w:val="0"/>
              <w:snapToGrid w:val="0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49902E" w14:textId="77777777" w:rsidR="00D71D48" w:rsidRPr="00F7503D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7503D">
              <w:rPr>
                <w:sz w:val="24"/>
                <w:szCs w:val="24"/>
                <w:lang w:eastAsia="zh-CN" w:bidi="hi-IN"/>
              </w:rPr>
              <w:t xml:space="preserve">усвідомлення важливості якісного виконання своїх посадових обов’язків з </w:t>
            </w:r>
            <w:r w:rsidRPr="00F7503D">
              <w:rPr>
                <w:sz w:val="24"/>
                <w:szCs w:val="24"/>
                <w:lang w:eastAsia="zh-CN" w:bidi="hi-IN"/>
              </w:rPr>
              <w:t>дотриманням строків та встановлених процедур;</w:t>
            </w:r>
          </w:p>
          <w:p w14:paraId="4B2CFFDD" w14:textId="77777777" w:rsidR="00D71D48" w:rsidRPr="00F7503D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7503D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D71D48" w:rsidRPr="00F7503D" w14:paraId="4E69E5BE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3D0003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36449D" w14:textId="77777777" w:rsidR="00D71D48" w:rsidRPr="00F7503D" w:rsidRDefault="00F7503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F3067D" w14:textId="77777777" w:rsidR="00D71D48" w:rsidRPr="00F7503D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здатність до логічного </w:t>
            </w:r>
            <w:r w:rsidRPr="00F7503D">
              <w:rPr>
                <w:sz w:val="24"/>
                <w:szCs w:val="24"/>
              </w:rPr>
              <w:t>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F4CBFE0" w14:textId="77777777" w:rsidR="00D71D48" w:rsidRPr="00F7503D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</w:t>
            </w:r>
            <w:r w:rsidRPr="00F7503D">
              <w:rPr>
                <w:sz w:val="24"/>
                <w:szCs w:val="24"/>
              </w:rPr>
              <w:t>оди</w:t>
            </w:r>
          </w:p>
        </w:tc>
      </w:tr>
      <w:tr w:rsidR="00D71D48" w:rsidRPr="00F7503D" w14:paraId="348CF2BA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9F7D0B" w14:textId="77777777" w:rsidR="00D71D48" w:rsidRPr="00F7503D" w:rsidRDefault="00F7503D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F7503D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D71D48" w:rsidRPr="00F7503D" w14:paraId="0A6E7AE4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489A58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55F477" w14:textId="77777777" w:rsidR="00D71D48" w:rsidRPr="00F7503D" w:rsidRDefault="00F7503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90528C" w14:textId="77777777" w:rsidR="00D71D48" w:rsidRPr="00F7503D" w:rsidRDefault="00F7503D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Знання:</w:t>
            </w:r>
          </w:p>
          <w:p w14:paraId="39BB8C1E" w14:textId="77777777" w:rsidR="00D71D48" w:rsidRPr="00F7503D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Конституції України;</w:t>
            </w:r>
          </w:p>
          <w:p w14:paraId="6AFB2AC5" w14:textId="77777777" w:rsidR="00D71D48" w:rsidRPr="00F7503D" w:rsidRDefault="00F7503D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0A4B988" w14:textId="77777777" w:rsidR="00D71D48" w:rsidRPr="00F7503D" w:rsidRDefault="00F7503D" w:rsidP="00B84B1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D71D48" w:rsidRPr="00F7503D" w14:paraId="752E5277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6D2032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78EDD0" w14:textId="77777777" w:rsidR="00D71D48" w:rsidRPr="00F7503D" w:rsidRDefault="00F7503D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F7503D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4821A0" w14:textId="77777777" w:rsidR="00D71D48" w:rsidRPr="00F7503D" w:rsidRDefault="00F7503D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Знання:</w:t>
            </w:r>
          </w:p>
          <w:p w14:paraId="503EC187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-Закону України “Про </w:t>
            </w:r>
            <w:r w:rsidRPr="00F7503D">
              <w:rPr>
                <w:sz w:val="24"/>
                <w:szCs w:val="24"/>
              </w:rPr>
              <w:t>житлово-комунальні послуги”;</w:t>
            </w:r>
          </w:p>
          <w:p w14:paraId="1293400C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зайнятість населення”;</w:t>
            </w:r>
          </w:p>
          <w:p w14:paraId="360CC455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22D4BEA8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статус і соціальний захист громадян, які постраждали внаслідок Чорнобильської катастрофи”;</w:t>
            </w:r>
          </w:p>
          <w:p w14:paraId="56A2FB56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- Закону </w:t>
            </w:r>
            <w:r w:rsidRPr="00F7503D">
              <w:rPr>
                <w:sz w:val="24"/>
                <w:szCs w:val="24"/>
              </w:rPr>
              <w:t>України “Про статус ветеранів війни, гарантії їх соціального захисту”;</w:t>
            </w:r>
          </w:p>
          <w:p w14:paraId="4590F6F2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Службу безпеки України”;</w:t>
            </w:r>
          </w:p>
          <w:p w14:paraId="655E808C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соціальний і правовий захист військовослужбовців та членів їх сімей”;</w:t>
            </w:r>
          </w:p>
          <w:p w14:paraId="75766481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відновлення прав осіб, д</w:t>
            </w:r>
            <w:r w:rsidRPr="00F7503D">
              <w:rPr>
                <w:sz w:val="24"/>
                <w:szCs w:val="24"/>
              </w:rPr>
              <w:t>епортованих за національною ознакою”;</w:t>
            </w:r>
          </w:p>
          <w:p w14:paraId="59FAAD69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освіту”;</w:t>
            </w:r>
          </w:p>
          <w:p w14:paraId="00DB7B6D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“Основи законодавства України про охорону здоров’я”;</w:t>
            </w:r>
          </w:p>
          <w:p w14:paraId="7F1AB5BF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бібліотеки і бібліотечну справу”;</w:t>
            </w:r>
          </w:p>
          <w:p w14:paraId="3EBB6696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захист рослин”;</w:t>
            </w:r>
          </w:p>
          <w:p w14:paraId="365B53CC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-Закону України “Про же</w:t>
            </w:r>
            <w:r w:rsidRPr="00F7503D">
              <w:rPr>
                <w:sz w:val="24"/>
                <w:szCs w:val="24"/>
              </w:rPr>
              <w:t>ртви нацистських переслідувань”;</w:t>
            </w:r>
          </w:p>
          <w:p w14:paraId="68AA81A3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охорону дитинства”;</w:t>
            </w:r>
          </w:p>
          <w:p w14:paraId="703C43D2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соціальний захист дітей війни”;</w:t>
            </w:r>
          </w:p>
          <w:p w14:paraId="5302C7EC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культуру”;</w:t>
            </w:r>
          </w:p>
          <w:p w14:paraId="2CBC93A9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музеї та музейну справу”;</w:t>
            </w:r>
          </w:p>
          <w:p w14:paraId="59797596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Закону України “Про житлово-комунальні послуги</w:t>
            </w:r>
            <w:r w:rsidRPr="00F7503D">
              <w:rPr>
                <w:sz w:val="24"/>
                <w:szCs w:val="24"/>
              </w:rPr>
              <w:t>”;</w:t>
            </w:r>
          </w:p>
          <w:p w14:paraId="23A0E85D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зайнятість населення”;</w:t>
            </w:r>
          </w:p>
          <w:p w14:paraId="6EFF0EB3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49E3DDD7" w14:textId="77777777" w:rsidR="00D71D48" w:rsidRPr="00F7503D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Кодексу цивільного захисту України;</w:t>
            </w:r>
          </w:p>
          <w:p w14:paraId="45C261D6" w14:textId="77777777" w:rsidR="00D71D48" w:rsidRPr="00F7503D" w:rsidRDefault="00F7503D">
            <w:pPr>
              <w:widowControl w:val="0"/>
              <w:tabs>
                <w:tab w:val="left" w:pos="129"/>
              </w:tabs>
              <w:snapToGrid w:val="0"/>
              <w:spacing w:after="2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 - Постанови Кабінету Міністрів України від 21.10.1995 № 848 “Про спрощення порядку надання населенню субсидій для відшк</w:t>
            </w:r>
            <w:r w:rsidRPr="00F7503D">
              <w:rPr>
                <w:sz w:val="24"/>
                <w:szCs w:val="24"/>
              </w:rPr>
              <w:t>одування витрат на оплату житлово-</w:t>
            </w:r>
            <w:r w:rsidRPr="00F7503D">
              <w:rPr>
                <w:sz w:val="24"/>
                <w:szCs w:val="24"/>
              </w:rPr>
              <w:lastRenderedPageBreak/>
              <w:t>комунальних послуг, придбання скрапленого газу, твердого та рідкого пічного побутового палива”;</w:t>
            </w:r>
          </w:p>
          <w:p w14:paraId="4D303BB0" w14:textId="77777777" w:rsidR="00D71D48" w:rsidRPr="00F7503D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- Постанови Кабінету Міністрів України від 04.062015 № 389 “Про затвердження порядку надання пільг окремим </w:t>
            </w:r>
            <w:r w:rsidRPr="00F7503D">
              <w:rPr>
                <w:sz w:val="24"/>
                <w:szCs w:val="24"/>
              </w:rPr>
              <w:t>категоріям громадян з урахуванням середньомісячного сукупного доходу  сім’ї ”;</w:t>
            </w:r>
          </w:p>
          <w:p w14:paraId="4E6EACD2" w14:textId="77777777" w:rsidR="00D71D48" w:rsidRPr="00F7503D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Постанови Кабінету Міністрів України від 06.08.2014 № 409 “Про встановлення державних соціальних стандартів у сфері житлово-комунального обслуговування” (зі змінами);</w:t>
            </w:r>
          </w:p>
          <w:p w14:paraId="06E8E4FC" w14:textId="77777777" w:rsidR="00D71D48" w:rsidRPr="00F7503D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Постан</w:t>
            </w:r>
            <w:r w:rsidRPr="00F7503D">
              <w:rPr>
                <w:sz w:val="24"/>
                <w:szCs w:val="24"/>
              </w:rPr>
              <w:t>ови Кабінету Міністрів України від 22.07.2020 № 632 “Деякі питання виплати державної соціальної допомоги” (зі змінами);</w:t>
            </w:r>
          </w:p>
          <w:p w14:paraId="2FA55238" w14:textId="77777777" w:rsidR="00D71D48" w:rsidRPr="00F7503D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 - Постанови Кабінету Міністрів України від 27 липня 1998р. №1156 “Про новий розмір витрат на оплату житлово-комунальних послуг, придбан</w:t>
            </w:r>
            <w:r w:rsidRPr="00F7503D">
              <w:rPr>
                <w:sz w:val="24"/>
                <w:szCs w:val="24"/>
              </w:rPr>
              <w:t>ня скрапленого газу, твердого та рідкого пічного побутового палива у разі надання житлових субсидій”;</w:t>
            </w:r>
          </w:p>
          <w:p w14:paraId="744FEA6F" w14:textId="77777777" w:rsidR="00D71D48" w:rsidRPr="00F7503D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 Розпорядження Кабінету Міністрів України від  6 березня 2022р.  № 204  (Програма “</w:t>
            </w:r>
            <w:proofErr w:type="spellStart"/>
            <w:r w:rsidRPr="00F7503D">
              <w:rPr>
                <w:sz w:val="24"/>
                <w:szCs w:val="24"/>
              </w:rPr>
              <w:t>єПідтримка</w:t>
            </w:r>
            <w:proofErr w:type="spellEnd"/>
            <w:r w:rsidRPr="00F7503D">
              <w:rPr>
                <w:sz w:val="24"/>
                <w:szCs w:val="24"/>
              </w:rPr>
              <w:t>” );</w:t>
            </w:r>
          </w:p>
          <w:p w14:paraId="38E19817" w14:textId="77777777" w:rsidR="00D71D48" w:rsidRPr="00F7503D" w:rsidRDefault="00F7503D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 Положення про Пенсійний фонд України, затверджене пос</w:t>
            </w:r>
            <w:r w:rsidRPr="00F7503D">
              <w:rPr>
                <w:sz w:val="24"/>
                <w:szCs w:val="24"/>
              </w:rPr>
              <w:t>тановою Правління Пенсійного фонду  України від 22.12.2014 № 28-2;</w:t>
            </w:r>
          </w:p>
          <w:p w14:paraId="41947642" w14:textId="77777777" w:rsidR="00D71D48" w:rsidRPr="00F7503D" w:rsidRDefault="00F7503D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</w:t>
            </w:r>
            <w:r w:rsidRPr="00F7503D">
              <w:rPr>
                <w:sz w:val="24"/>
                <w:szCs w:val="24"/>
              </w:rPr>
              <w:t xml:space="preserve"> Правління Пенсійного фонду України від 25.11.2005 №22-1;</w:t>
            </w:r>
          </w:p>
          <w:p w14:paraId="77899BE3" w14:textId="77777777" w:rsidR="00D71D48" w:rsidRPr="00F7503D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- Інших нормативно-правових актів, які необхідні для виконання завдань, визначених Положенням про управління пенсійного забезпечення.</w:t>
            </w:r>
          </w:p>
        </w:tc>
      </w:tr>
      <w:tr w:rsidR="00D71D48" w:rsidRPr="00F7503D" w14:paraId="4935AE7E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1E9AF1" w14:textId="77777777" w:rsidR="00D71D48" w:rsidRPr="00F7503D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2ABED4" w14:textId="77777777" w:rsidR="00D71D48" w:rsidRPr="00F7503D" w:rsidRDefault="00F7503D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F7503D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7BC76" w14:textId="77777777" w:rsidR="00D71D48" w:rsidRPr="00F7503D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F7503D">
              <w:rPr>
                <w:sz w:val="24"/>
                <w:szCs w:val="24"/>
              </w:rPr>
              <w:t xml:space="preserve">Основи роботи з </w:t>
            </w:r>
            <w:r w:rsidRPr="00F7503D">
              <w:rPr>
                <w:sz w:val="24"/>
                <w:szCs w:val="24"/>
              </w:rPr>
              <w:t>базами даних</w:t>
            </w:r>
          </w:p>
        </w:tc>
      </w:tr>
    </w:tbl>
    <w:p w14:paraId="2B73F762" w14:textId="77777777" w:rsidR="00D71D48" w:rsidRPr="00F7503D" w:rsidRDefault="00A170F0" w:rsidP="00A170F0">
      <w:pPr>
        <w:jc w:val="center"/>
        <w:rPr>
          <w:sz w:val="24"/>
          <w:szCs w:val="24"/>
        </w:rPr>
      </w:pPr>
      <w:r w:rsidRPr="00F7503D">
        <w:rPr>
          <w:sz w:val="24"/>
          <w:szCs w:val="24"/>
        </w:rPr>
        <w:t>_____________________________</w:t>
      </w:r>
    </w:p>
    <w:sectPr w:rsidR="00D71D48" w:rsidRPr="00F7503D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D48"/>
    <w:rsid w:val="003655D1"/>
    <w:rsid w:val="006A2551"/>
    <w:rsid w:val="00A170F0"/>
    <w:rsid w:val="00B84B18"/>
    <w:rsid w:val="00BE1DC1"/>
    <w:rsid w:val="00D61DE4"/>
    <w:rsid w:val="00D71D48"/>
    <w:rsid w:val="00F7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F03BA"/>
  <w15:docId w15:val="{E773239D-9905-4217-9B39-FBB8ABE7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7">
    <w:name w:val="Покажчик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nhideWhenUsed/>
    <w:qFormat/>
    <w:rsid w:val="0031686C"/>
    <w:pPr>
      <w:spacing w:beforeAutospacing="1" w:afterAutospacing="1"/>
    </w:pPr>
    <w:rPr>
      <w:sz w:val="24"/>
      <w:szCs w:val="24"/>
      <w:lang w:val="ru-RU" w:eastAsia="ru-RU"/>
    </w:rPr>
  </w:style>
  <w:style w:type="paragraph" w:customStyle="1" w:styleId="a9">
    <w:name w:val="Обычный (веб)"/>
    <w:basedOn w:val="a"/>
    <w:qFormat/>
  </w:style>
  <w:style w:type="paragraph" w:styleId="aa">
    <w:name w:val="List Paragraph"/>
    <w:basedOn w:val="a"/>
    <w:qFormat/>
    <w:rsid w:val="00F75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5472</Words>
  <Characters>3120</Characters>
  <Application>Microsoft Office Word</Application>
  <DocSecurity>0</DocSecurity>
  <Lines>26</Lines>
  <Paragraphs>17</Paragraphs>
  <ScaleCrop>false</ScaleCrop>
  <Company>SPecialiST RePack</Company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6</cp:revision>
  <dcterms:created xsi:type="dcterms:W3CDTF">2024-08-21T11:01:00Z</dcterms:created>
  <dcterms:modified xsi:type="dcterms:W3CDTF">2025-08-22T10:54:00Z</dcterms:modified>
  <dc:language>uk-UA</dc:language>
</cp:coreProperties>
</file>