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0227FD" w14:textId="77777777" w:rsidR="00B626EC" w:rsidRPr="002B398D" w:rsidRDefault="00F360A9">
      <w:pPr>
        <w:pStyle w:val="Standard"/>
        <w:jc w:val="center"/>
        <w:rPr>
          <w:b/>
          <w:bCs/>
          <w:sz w:val="24"/>
          <w:szCs w:val="24"/>
        </w:rPr>
      </w:pPr>
      <w:r w:rsidRPr="002B398D">
        <w:rPr>
          <w:b/>
          <w:bCs/>
          <w:sz w:val="24"/>
          <w:szCs w:val="24"/>
        </w:rPr>
        <w:t xml:space="preserve">Умови </w:t>
      </w:r>
    </w:p>
    <w:p w14:paraId="64C4FB2F" w14:textId="5C710027" w:rsidR="00B626EC" w:rsidRPr="002B398D" w:rsidRDefault="00F360A9">
      <w:pPr>
        <w:pStyle w:val="Standard"/>
        <w:jc w:val="center"/>
        <w:rPr>
          <w:b/>
          <w:bCs/>
          <w:sz w:val="24"/>
          <w:szCs w:val="24"/>
        </w:rPr>
      </w:pPr>
      <w:r w:rsidRPr="002B398D">
        <w:rPr>
          <w:b/>
          <w:bCs/>
          <w:sz w:val="24"/>
          <w:szCs w:val="24"/>
        </w:rPr>
        <w:t>проведення добору  на зайняття посади головного спеціаліста</w:t>
      </w:r>
      <w:r w:rsidR="00815708" w:rsidRPr="002B398D">
        <w:rPr>
          <w:b/>
          <w:bCs/>
          <w:sz w:val="24"/>
          <w:szCs w:val="24"/>
        </w:rPr>
        <w:t xml:space="preserve"> категорії «В»</w:t>
      </w:r>
    </w:p>
    <w:p w14:paraId="73E537F3" w14:textId="77777777" w:rsidR="00B626EC" w:rsidRPr="002B398D" w:rsidRDefault="00F360A9">
      <w:pPr>
        <w:pStyle w:val="Standard"/>
        <w:jc w:val="center"/>
        <w:rPr>
          <w:b/>
          <w:sz w:val="24"/>
          <w:szCs w:val="24"/>
        </w:rPr>
      </w:pPr>
      <w:r w:rsidRPr="002B398D">
        <w:rPr>
          <w:b/>
          <w:sz w:val="24"/>
          <w:szCs w:val="24"/>
        </w:rPr>
        <w:t>відділу опрацювання документації № 1 Управління з питань виплат Головного управління Пенсійного фонду України в Луганській області</w:t>
      </w:r>
    </w:p>
    <w:p w14:paraId="3BA06B79" w14:textId="3B111F57" w:rsidR="00B626EC" w:rsidRPr="002B398D" w:rsidRDefault="00F360A9">
      <w:pPr>
        <w:pStyle w:val="Standard"/>
        <w:jc w:val="center"/>
        <w:rPr>
          <w:b/>
          <w:sz w:val="24"/>
          <w:szCs w:val="24"/>
        </w:rPr>
      </w:pPr>
      <w:r w:rsidRPr="002B398D">
        <w:rPr>
          <w:b/>
          <w:sz w:val="24"/>
          <w:szCs w:val="24"/>
        </w:rPr>
        <w:t>(</w:t>
      </w:r>
      <w:r w:rsidR="002B398D" w:rsidRPr="002B398D">
        <w:rPr>
          <w:b/>
          <w:sz w:val="24"/>
          <w:szCs w:val="24"/>
        </w:rPr>
        <w:t>1</w:t>
      </w:r>
      <w:r w:rsidRPr="002B398D">
        <w:rPr>
          <w:b/>
          <w:sz w:val="24"/>
          <w:szCs w:val="24"/>
        </w:rPr>
        <w:t xml:space="preserve"> посад</w:t>
      </w:r>
      <w:r w:rsidR="002B398D" w:rsidRPr="002B398D">
        <w:rPr>
          <w:b/>
          <w:sz w:val="24"/>
          <w:szCs w:val="24"/>
        </w:rPr>
        <w:t>а</w:t>
      </w:r>
      <w:r w:rsidRPr="002B398D">
        <w:rPr>
          <w:b/>
          <w:sz w:val="24"/>
          <w:szCs w:val="24"/>
        </w:rPr>
        <w:t>)</w:t>
      </w:r>
    </w:p>
    <w:p w14:paraId="1447E716" w14:textId="77777777" w:rsidR="00B626EC" w:rsidRPr="002B398D" w:rsidRDefault="00B626EC">
      <w:pPr>
        <w:pStyle w:val="Standard"/>
        <w:jc w:val="center"/>
        <w:rPr>
          <w:b/>
          <w:sz w:val="24"/>
          <w:szCs w:val="24"/>
        </w:rPr>
      </w:pPr>
    </w:p>
    <w:tbl>
      <w:tblPr>
        <w:tblW w:w="9655" w:type="dxa"/>
        <w:tblInd w:w="41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10"/>
        <w:gridCol w:w="2850"/>
        <w:gridCol w:w="41"/>
        <w:gridCol w:w="6254"/>
      </w:tblGrid>
      <w:tr w:rsidR="00B626EC" w:rsidRPr="002B398D" w14:paraId="2E17C91E" w14:textId="77777777">
        <w:trPr>
          <w:trHeight w:val="354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25790093" w14:textId="77777777" w:rsidR="00B626EC" w:rsidRPr="002B398D" w:rsidRDefault="00F360A9">
            <w:pPr>
              <w:pStyle w:val="Standard"/>
              <w:widowControl w:val="0"/>
              <w:jc w:val="center"/>
              <w:rPr>
                <w:b/>
                <w:bCs/>
                <w:sz w:val="24"/>
                <w:szCs w:val="24"/>
              </w:rPr>
            </w:pPr>
            <w:r w:rsidRPr="002B398D">
              <w:rPr>
                <w:b/>
                <w:bCs/>
                <w:sz w:val="24"/>
                <w:szCs w:val="24"/>
              </w:rPr>
              <w:t>Загальні умови</w:t>
            </w:r>
          </w:p>
        </w:tc>
      </w:tr>
      <w:tr w:rsidR="00B626EC" w:rsidRPr="002B398D" w14:paraId="2847AFF2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618B42D6" w14:textId="77777777" w:rsidR="00B626EC" w:rsidRPr="002B398D" w:rsidRDefault="00F360A9">
            <w:pPr>
              <w:pStyle w:val="Standard"/>
              <w:widowControl w:val="0"/>
              <w:rPr>
                <w:sz w:val="24"/>
                <w:szCs w:val="24"/>
              </w:rPr>
            </w:pPr>
            <w:r w:rsidRPr="002B398D">
              <w:rPr>
                <w:b/>
                <w:bCs/>
                <w:sz w:val="24"/>
                <w:szCs w:val="24"/>
              </w:rPr>
              <w:t>Посадові обов</w:t>
            </w:r>
            <w:r w:rsidRPr="002B398D">
              <w:rPr>
                <w:b/>
                <w:bCs/>
                <w:sz w:val="24"/>
                <w:szCs w:val="24"/>
                <w:lang w:val="en-US"/>
              </w:rPr>
              <w:t>'</w:t>
            </w:r>
            <w:r w:rsidRPr="002B398D">
              <w:rPr>
                <w:b/>
                <w:bCs/>
                <w:sz w:val="24"/>
                <w:szCs w:val="24"/>
              </w:rPr>
              <w:t>язки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368FFBC3" w14:textId="77777777" w:rsidR="00B626EC" w:rsidRPr="002B398D" w:rsidRDefault="00F360A9">
            <w:pPr>
              <w:pStyle w:val="Standard"/>
              <w:widowControl w:val="0"/>
              <w:jc w:val="both"/>
              <w:rPr>
                <w:sz w:val="24"/>
                <w:szCs w:val="24"/>
              </w:rPr>
            </w:pPr>
            <w:r w:rsidRPr="002B398D">
              <w:rPr>
                <w:sz w:val="24"/>
                <w:szCs w:val="24"/>
              </w:rPr>
              <w:t xml:space="preserve">  </w:t>
            </w:r>
            <w:r w:rsidRPr="002B398D">
              <w:rPr>
                <w:color w:val="000000"/>
                <w:sz w:val="24"/>
                <w:szCs w:val="24"/>
              </w:rPr>
              <w:t>Здійснення своєчасний  розгляд звернень від органів державної влади та органів місцевого самоврядування, громадських організацій, підприємств, установ, організацій, громадян з питань виплати пенсій, житлових субсидій та пільг, щомісячного довічного грошового утримання суддям у відставці, допомоги на поховання, страхових виплат та надання соціальних послуг та інших виплат, які згідно з законодавством здійснюються за рахунок коштів Фонду та інших джерел.</w:t>
            </w:r>
          </w:p>
          <w:p w14:paraId="4CBA3085" w14:textId="77777777" w:rsidR="00B626EC" w:rsidRPr="002B398D" w:rsidRDefault="00F360A9">
            <w:pPr>
              <w:pStyle w:val="Standard"/>
              <w:jc w:val="both"/>
              <w:rPr>
                <w:color w:val="000000"/>
                <w:sz w:val="24"/>
                <w:szCs w:val="24"/>
              </w:rPr>
            </w:pPr>
            <w:r w:rsidRPr="002B398D">
              <w:rPr>
                <w:color w:val="000000"/>
                <w:sz w:val="24"/>
                <w:szCs w:val="24"/>
              </w:rPr>
              <w:t xml:space="preserve"> Здійснення своєчасне внесення інформації до реєстру судових рішень, створення карток по судовим рішенням, щодо призначення/перерахунку та виплати пенсій, які набрали законної сили.</w:t>
            </w:r>
          </w:p>
          <w:p w14:paraId="1DE43F80" w14:textId="77777777" w:rsidR="00B626EC" w:rsidRPr="002B398D" w:rsidRDefault="00F360A9">
            <w:pPr>
              <w:pStyle w:val="Standard"/>
              <w:jc w:val="both"/>
              <w:rPr>
                <w:color w:val="000000"/>
                <w:sz w:val="24"/>
                <w:szCs w:val="24"/>
              </w:rPr>
            </w:pPr>
            <w:r w:rsidRPr="002B398D">
              <w:rPr>
                <w:color w:val="000000"/>
                <w:sz w:val="24"/>
                <w:szCs w:val="24"/>
              </w:rPr>
              <w:t xml:space="preserve">  Здійснення формування, разом з відповідальною особою управління пенсійного забезпечення, перевірку розрахунків фактичних витрат на виплату та доставлення пільгових пенсій для подальшого друку відповідальними особами.</w:t>
            </w:r>
          </w:p>
          <w:p w14:paraId="5864DB87" w14:textId="77777777" w:rsidR="00B626EC" w:rsidRPr="002B398D" w:rsidRDefault="00F360A9">
            <w:pPr>
              <w:pStyle w:val="Standard"/>
              <w:jc w:val="both"/>
              <w:rPr>
                <w:color w:val="000000"/>
                <w:sz w:val="24"/>
                <w:szCs w:val="24"/>
              </w:rPr>
            </w:pPr>
            <w:r w:rsidRPr="002B398D">
              <w:rPr>
                <w:color w:val="000000"/>
                <w:sz w:val="24"/>
                <w:szCs w:val="24"/>
              </w:rPr>
              <w:t xml:space="preserve">  Здійснення відпрацювання пенсійних справ та особових рахунків в частині проведення розрахунків боргів по новопризначених і перерахованих пенсіях. Контроль руху пенсійних справ. Після проведення нарахування, здійснення перевірки правильності нарахованих сум пенсій по особових рахунках, опрацьованих протягом місяця.       В разі необхідності проведення перенарахування повідомляє спеціалістів, відповідальних за проведення нарахування та складання потреби. Забезпечення підготовки виплатних документів для своєчасної передачі до виплатних установ.</w:t>
            </w:r>
          </w:p>
          <w:p w14:paraId="3046B591" w14:textId="77777777" w:rsidR="00B626EC" w:rsidRPr="002B398D" w:rsidRDefault="00F360A9">
            <w:pPr>
              <w:pStyle w:val="Standard"/>
              <w:widowControl w:val="0"/>
              <w:jc w:val="both"/>
              <w:rPr>
                <w:sz w:val="24"/>
                <w:szCs w:val="24"/>
              </w:rPr>
            </w:pPr>
            <w:r w:rsidRPr="002B398D">
              <w:rPr>
                <w:color w:val="000000"/>
                <w:sz w:val="24"/>
                <w:szCs w:val="24"/>
              </w:rPr>
              <w:t xml:space="preserve">  Прийняття участі у систематичному контролі за використанням коштів, призначених для виплати пенсій, житлових субсидій та пільг, допомоги на поховання, страхових виплат та надання соціальних послуг та інших виплат, які згідно з законодавством здійснюються за рахунок коштів Фонду та інших джерел, визначених чинним законодавством України. У межах своїх повноважень приймає участь у нарадах управління, займається самоосвітою для постійного підвищення фахового рівня.</w:t>
            </w:r>
          </w:p>
          <w:p w14:paraId="23B04841" w14:textId="77777777" w:rsidR="00B626EC" w:rsidRPr="002B398D" w:rsidRDefault="00F360A9">
            <w:pPr>
              <w:pStyle w:val="a8"/>
              <w:widowControl w:val="0"/>
              <w:spacing w:before="0" w:after="0"/>
              <w:jc w:val="both"/>
              <w:rPr>
                <w:color w:val="000000"/>
                <w:lang w:val="uk-UA" w:eastAsia="zh-CN"/>
              </w:rPr>
            </w:pPr>
            <w:r w:rsidRPr="002B398D">
              <w:rPr>
                <w:color w:val="000000"/>
                <w:lang w:val="uk-UA" w:eastAsia="zh-CN"/>
              </w:rPr>
              <w:t xml:space="preserve"> Виконання інших доручень начальника Управління з питань виплат та начальника відділу опрацювання документації № 1.</w:t>
            </w:r>
          </w:p>
          <w:p w14:paraId="3CD0B184" w14:textId="77777777" w:rsidR="00B626EC" w:rsidRPr="002B398D" w:rsidRDefault="00F360A9">
            <w:pPr>
              <w:pStyle w:val="Standard"/>
              <w:widowControl w:val="0"/>
              <w:jc w:val="both"/>
              <w:rPr>
                <w:color w:val="000000"/>
                <w:sz w:val="24"/>
                <w:szCs w:val="24"/>
                <w:lang w:eastAsia="zh-CN"/>
              </w:rPr>
            </w:pPr>
            <w:bookmarkStart w:id="0" w:name="174_копія_1"/>
            <w:bookmarkEnd w:id="0"/>
            <w:r w:rsidRPr="002B398D">
              <w:rPr>
                <w:color w:val="000000"/>
                <w:sz w:val="24"/>
                <w:szCs w:val="24"/>
                <w:lang w:eastAsia="zh-CN"/>
              </w:rPr>
              <w:t xml:space="preserve">  Виконання вимог законодавства про запобігання корупції.</w:t>
            </w:r>
          </w:p>
          <w:p w14:paraId="2D36EEDE" w14:textId="77777777" w:rsidR="00B626EC" w:rsidRPr="002B398D" w:rsidRDefault="00F360A9">
            <w:pPr>
              <w:pStyle w:val="a8"/>
              <w:widowControl w:val="0"/>
              <w:spacing w:before="0" w:after="0"/>
              <w:jc w:val="both"/>
              <w:rPr>
                <w:color w:val="000000"/>
                <w:lang w:val="uk-UA" w:eastAsia="zh-CN"/>
              </w:rPr>
            </w:pPr>
            <w:bookmarkStart w:id="1" w:name="178_копія_1"/>
            <w:bookmarkEnd w:id="1"/>
            <w:r w:rsidRPr="002B398D">
              <w:rPr>
                <w:color w:val="000000"/>
                <w:lang w:val="uk-UA" w:eastAsia="zh-CN"/>
              </w:rPr>
              <w:t xml:space="preserve"> Дотримання правил внутрішнього службового розпорядку.</w:t>
            </w:r>
          </w:p>
          <w:p w14:paraId="2F76934A" w14:textId="77777777" w:rsidR="00B626EC" w:rsidRPr="002B398D" w:rsidRDefault="00F360A9">
            <w:pPr>
              <w:pStyle w:val="a8"/>
              <w:widowControl w:val="0"/>
              <w:spacing w:before="0" w:after="0"/>
              <w:jc w:val="both"/>
            </w:pPr>
            <w:r w:rsidRPr="002B398D">
              <w:rPr>
                <w:color w:val="000000"/>
                <w:lang w:val="uk-UA" w:eastAsia="zh-CN"/>
              </w:rPr>
              <w:t xml:space="preserve"> </w:t>
            </w:r>
            <w:r w:rsidRPr="002B398D">
              <w:rPr>
                <w:i/>
                <w:color w:val="000000"/>
                <w:lang w:val="uk-UA" w:eastAsia="zh-CN"/>
              </w:rPr>
              <w:t xml:space="preserve">Місце розташування посади: віддалене, в сервісному центрі Пенсійного фонду України за місцем проживання/дислокації. У разі відсутності можливості надання такого місця розташування посади бути готовим </w:t>
            </w:r>
            <w:r w:rsidRPr="002B398D">
              <w:rPr>
                <w:i/>
                <w:color w:val="000000"/>
                <w:lang w:val="uk-UA" w:eastAsia="zh-CN"/>
              </w:rPr>
              <w:lastRenderedPageBreak/>
              <w:t>до переїзду. Власні локації:</w:t>
            </w:r>
          </w:p>
          <w:p w14:paraId="72FD5326" w14:textId="77777777" w:rsidR="00B626EC" w:rsidRPr="002B398D" w:rsidRDefault="00F360A9">
            <w:pPr>
              <w:pStyle w:val="a9"/>
              <w:widowControl w:val="0"/>
              <w:numPr>
                <w:ilvl w:val="0"/>
                <w:numId w:val="2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2B398D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Київ, провулок Західний, 4а</w:t>
            </w:r>
          </w:p>
          <w:p w14:paraId="7B6BCDC4" w14:textId="77777777" w:rsidR="00B626EC" w:rsidRPr="002B398D" w:rsidRDefault="00F360A9">
            <w:pPr>
              <w:pStyle w:val="a9"/>
              <w:widowControl w:val="0"/>
              <w:numPr>
                <w:ilvl w:val="0"/>
                <w:numId w:val="2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2B398D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Черкаси, вул. В. Чорновола, 157</w:t>
            </w:r>
          </w:p>
          <w:p w14:paraId="71C1C6DF" w14:textId="77777777" w:rsidR="00B626EC" w:rsidRPr="002B398D" w:rsidRDefault="00F360A9">
            <w:pPr>
              <w:pStyle w:val="a9"/>
              <w:widowControl w:val="0"/>
              <w:numPr>
                <w:ilvl w:val="0"/>
                <w:numId w:val="2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2B398D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Дніпро, вул. Воскресенська, 41</w:t>
            </w:r>
          </w:p>
          <w:p w14:paraId="31F73DCB" w14:textId="77777777" w:rsidR="00B626EC" w:rsidRPr="002B398D" w:rsidRDefault="00F360A9">
            <w:pPr>
              <w:pStyle w:val="a9"/>
              <w:widowControl w:val="0"/>
              <w:numPr>
                <w:ilvl w:val="0"/>
                <w:numId w:val="2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2B398D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Миколаїв Львівської області,</w:t>
            </w:r>
          </w:p>
          <w:p w14:paraId="750A540F" w14:textId="77777777" w:rsidR="00B626EC" w:rsidRPr="002B398D" w:rsidRDefault="00F360A9">
            <w:pPr>
              <w:pStyle w:val="a8"/>
              <w:widowControl w:val="0"/>
              <w:spacing w:before="0" w:after="0"/>
              <w:jc w:val="both"/>
              <w:rPr>
                <w:rFonts w:eastAsia="Times New Roman CYR"/>
                <w:bCs/>
                <w:i/>
                <w:color w:val="000000"/>
                <w:lang w:val="uk-UA" w:eastAsia="zh-CN"/>
              </w:rPr>
            </w:pPr>
            <w:r w:rsidRPr="002B398D">
              <w:rPr>
                <w:rFonts w:eastAsia="Times New Roman CYR"/>
                <w:bCs/>
                <w:i/>
                <w:color w:val="000000"/>
                <w:lang w:val="uk-UA" w:eastAsia="zh-CN"/>
              </w:rPr>
              <w:t>вул. Завалля, 10</w:t>
            </w:r>
          </w:p>
        </w:tc>
      </w:tr>
      <w:tr w:rsidR="00B626EC" w:rsidRPr="002B398D" w14:paraId="313E6AEF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6135B15A" w14:textId="77777777" w:rsidR="00B626EC" w:rsidRPr="002B398D" w:rsidRDefault="00F360A9">
            <w:pPr>
              <w:pStyle w:val="Standard"/>
              <w:widowControl w:val="0"/>
              <w:jc w:val="both"/>
              <w:rPr>
                <w:b/>
                <w:bCs/>
                <w:sz w:val="24"/>
                <w:szCs w:val="24"/>
              </w:rPr>
            </w:pPr>
            <w:r w:rsidRPr="002B398D">
              <w:rPr>
                <w:b/>
                <w:bCs/>
                <w:sz w:val="24"/>
                <w:szCs w:val="24"/>
              </w:rPr>
              <w:lastRenderedPageBreak/>
              <w:t>Умови оплати праці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75ACC1C1" w14:textId="77777777" w:rsidR="00DF3CF6" w:rsidRPr="002B398D" w:rsidRDefault="00F360A9" w:rsidP="00DF3CF6">
            <w:pPr>
              <w:ind w:left="149" w:right="126" w:firstLine="425"/>
              <w:jc w:val="both"/>
              <w:rPr>
                <w:sz w:val="24"/>
                <w:szCs w:val="24"/>
              </w:rPr>
            </w:pPr>
            <w:r w:rsidRPr="002B398D">
              <w:rPr>
                <w:sz w:val="24"/>
                <w:szCs w:val="24"/>
              </w:rPr>
              <w:t xml:space="preserve">посадовий оклад – 15 996 грн, </w:t>
            </w:r>
            <w:r w:rsidR="00DF3CF6" w:rsidRPr="002B398D">
              <w:rPr>
                <w:sz w:val="24"/>
                <w:szCs w:val="24"/>
              </w:rPr>
              <w:t>відповідно до постанови Кабінету Міністрів України від 29.12.2023 № 1409 «Питання оплати праці державних службовців на основі класифікації посад у 2025 році» (зі змінами);</w:t>
            </w:r>
          </w:p>
          <w:p w14:paraId="7F920AD0" w14:textId="77777777" w:rsidR="00DF3CF6" w:rsidRPr="002B398D" w:rsidRDefault="00DF3CF6" w:rsidP="00DF3CF6">
            <w:pPr>
              <w:ind w:left="149" w:right="126" w:firstLine="425"/>
              <w:jc w:val="both"/>
              <w:rPr>
                <w:sz w:val="24"/>
                <w:szCs w:val="24"/>
              </w:rPr>
            </w:pPr>
            <w:r w:rsidRPr="002B398D">
              <w:rPr>
                <w:sz w:val="24"/>
                <w:szCs w:val="24"/>
              </w:rPr>
              <w:t xml:space="preserve">надбавки, доплати, премії та компенсації відповідно до статті 52 Закону України «Про державну службу», </w:t>
            </w:r>
          </w:p>
          <w:p w14:paraId="5CEDFE37" w14:textId="1D92CDA3" w:rsidR="00B626EC" w:rsidRPr="002B398D" w:rsidRDefault="00831BEE" w:rsidP="00DF3CF6">
            <w:pPr>
              <w:pStyle w:val="Standard"/>
              <w:widowControl w:val="0"/>
              <w:jc w:val="both"/>
              <w:rPr>
                <w:sz w:val="24"/>
                <w:szCs w:val="24"/>
              </w:rPr>
            </w:pPr>
            <w:r w:rsidRPr="002B398D">
              <w:rPr>
                <w:sz w:val="24"/>
                <w:szCs w:val="24"/>
                <w:lang w:eastAsia="ru-RU"/>
              </w:rPr>
              <w:t xml:space="preserve">         </w:t>
            </w:r>
            <w:r w:rsidR="00DF3CF6" w:rsidRPr="002B398D">
              <w:rPr>
                <w:sz w:val="24"/>
                <w:szCs w:val="24"/>
                <w:lang w:eastAsia="ru-RU"/>
              </w:rPr>
              <w:t>надбавка до посадового окладу за ранг державного службовця відповідно до постанови Кабінету Міністрів України від 29.12.2023 № 1409 «Питання оплати праці державних службовців на основі класифікації посад у 2025 році» (зі змінами).</w:t>
            </w:r>
          </w:p>
        </w:tc>
      </w:tr>
      <w:tr w:rsidR="00B626EC" w:rsidRPr="002B398D" w14:paraId="72F1F42F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42991C54" w14:textId="77777777" w:rsidR="00B626EC" w:rsidRPr="002B398D" w:rsidRDefault="00F360A9">
            <w:pPr>
              <w:pStyle w:val="Standard"/>
              <w:widowControl w:val="0"/>
              <w:rPr>
                <w:b/>
                <w:bCs/>
                <w:sz w:val="24"/>
                <w:szCs w:val="24"/>
              </w:rPr>
            </w:pPr>
            <w:r w:rsidRPr="002B398D">
              <w:rPr>
                <w:b/>
                <w:bCs/>
                <w:sz w:val="24"/>
                <w:szCs w:val="24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  <w:vAlign w:val="center"/>
          </w:tcPr>
          <w:p w14:paraId="06E0A3A0" w14:textId="77777777" w:rsidR="00B626EC" w:rsidRPr="002B398D" w:rsidRDefault="00F360A9">
            <w:pPr>
              <w:pStyle w:val="Standard"/>
              <w:widowControl w:val="0"/>
              <w:tabs>
                <w:tab w:val="left" w:pos="233"/>
              </w:tabs>
              <w:ind w:left="113" w:right="227" w:firstLine="624"/>
              <w:jc w:val="both"/>
              <w:rPr>
                <w:sz w:val="24"/>
                <w:szCs w:val="24"/>
              </w:rPr>
            </w:pPr>
            <w:r w:rsidRPr="002B398D">
              <w:rPr>
                <w:sz w:val="24"/>
                <w:szCs w:val="24"/>
              </w:rPr>
              <w:t>Строково, до призначення на цю посаду переможця конкурсу або до спливу 12-місячного строку з дня припинення чи скасування воєнного стану.</w:t>
            </w:r>
          </w:p>
        </w:tc>
      </w:tr>
      <w:tr w:rsidR="00B626EC" w:rsidRPr="002B398D" w14:paraId="564A0C86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47319EB8" w14:textId="77777777" w:rsidR="00B626EC" w:rsidRPr="002B398D" w:rsidRDefault="00F360A9">
            <w:pPr>
              <w:pStyle w:val="Standard"/>
              <w:widowControl w:val="0"/>
              <w:rPr>
                <w:b/>
                <w:bCs/>
                <w:color w:val="000000"/>
                <w:sz w:val="24"/>
                <w:szCs w:val="24"/>
              </w:rPr>
            </w:pPr>
            <w:r w:rsidRPr="002B398D">
              <w:rPr>
                <w:b/>
                <w:bCs/>
                <w:color w:val="000000"/>
                <w:sz w:val="24"/>
                <w:szCs w:val="24"/>
              </w:rPr>
              <w:t>Перелік інформації, необхідної для участі в конкурсі, та строк її подання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55A2C532" w14:textId="77777777" w:rsidR="00B626EC" w:rsidRPr="002B398D" w:rsidRDefault="00F360A9">
            <w:pPr>
              <w:pStyle w:val="Standard"/>
              <w:widowControl w:val="0"/>
              <w:ind w:left="106" w:right="88" w:firstLine="416"/>
              <w:jc w:val="both"/>
              <w:rPr>
                <w:color w:val="000000"/>
                <w:sz w:val="24"/>
                <w:szCs w:val="24"/>
              </w:rPr>
            </w:pPr>
            <w:r w:rsidRPr="002B398D">
              <w:rPr>
                <w:color w:val="000000"/>
                <w:sz w:val="24"/>
                <w:szCs w:val="24"/>
              </w:rPr>
              <w:t xml:space="preserve"> 1) заява про участь у доборі із зазначенням основних мотивів щодо зайняття посади (обов’язково вказати адресу електронної пошти та номер телефону).</w:t>
            </w:r>
          </w:p>
          <w:p w14:paraId="6073EC86" w14:textId="77777777" w:rsidR="00B626EC" w:rsidRPr="002B398D" w:rsidRDefault="00F360A9">
            <w:pPr>
              <w:pStyle w:val="Standard"/>
              <w:widowControl w:val="0"/>
              <w:ind w:left="106" w:right="88" w:firstLine="416"/>
              <w:jc w:val="both"/>
              <w:rPr>
                <w:sz w:val="24"/>
                <w:szCs w:val="24"/>
              </w:rPr>
            </w:pPr>
            <w:r w:rsidRPr="002B398D">
              <w:rPr>
                <w:color w:val="000000"/>
                <w:sz w:val="24"/>
                <w:szCs w:val="24"/>
              </w:rPr>
              <w:t>2) резюме за формою згідно з додатком 2</w:t>
            </w:r>
            <w:r w:rsidRPr="002B398D">
              <w:rPr>
                <w:color w:val="000000"/>
                <w:sz w:val="24"/>
                <w:szCs w:val="24"/>
                <w:vertAlign w:val="superscript"/>
              </w:rPr>
              <w:t>1</w:t>
            </w:r>
            <w:r w:rsidRPr="002B398D">
              <w:rPr>
                <w:color w:val="000000"/>
                <w:sz w:val="24"/>
                <w:szCs w:val="24"/>
              </w:rPr>
              <w:t xml:space="preserve"> Порядку проведення конкурсу на зайняття посад державної служби, затвердженого постановою Кабінету Міністрів України від 25 березня 2016 року № 246 (зі змінами), в якому обов’язково зазначається така інформація:</w:t>
            </w:r>
          </w:p>
          <w:p w14:paraId="5A45B6F5" w14:textId="77777777" w:rsidR="00B626EC" w:rsidRPr="002B398D" w:rsidRDefault="00F360A9">
            <w:pPr>
              <w:pStyle w:val="Standard"/>
              <w:widowControl w:val="0"/>
              <w:ind w:left="106" w:right="88" w:firstLine="416"/>
              <w:jc w:val="both"/>
              <w:rPr>
                <w:color w:val="000000"/>
                <w:sz w:val="24"/>
                <w:szCs w:val="24"/>
              </w:rPr>
            </w:pPr>
            <w:r w:rsidRPr="002B398D">
              <w:rPr>
                <w:color w:val="000000"/>
                <w:sz w:val="24"/>
                <w:szCs w:val="24"/>
              </w:rPr>
              <w:t>прізвище, ім’я, по батькові кандидата;</w:t>
            </w:r>
          </w:p>
          <w:p w14:paraId="3F88AC85" w14:textId="77777777" w:rsidR="00B626EC" w:rsidRPr="002B398D" w:rsidRDefault="00F360A9">
            <w:pPr>
              <w:pStyle w:val="Standard"/>
              <w:widowControl w:val="0"/>
              <w:ind w:left="106" w:right="88" w:firstLine="416"/>
              <w:jc w:val="both"/>
              <w:rPr>
                <w:color w:val="000000"/>
                <w:sz w:val="24"/>
                <w:szCs w:val="24"/>
              </w:rPr>
            </w:pPr>
            <w:r w:rsidRPr="002B398D">
              <w:rPr>
                <w:color w:val="000000"/>
                <w:sz w:val="24"/>
                <w:szCs w:val="24"/>
              </w:rPr>
              <w:t>реквізити документа, що посвідчує особу та підтверджує громадянство України;</w:t>
            </w:r>
          </w:p>
          <w:p w14:paraId="794F4A26" w14:textId="77777777" w:rsidR="00B626EC" w:rsidRPr="002B398D" w:rsidRDefault="00F360A9">
            <w:pPr>
              <w:pStyle w:val="Standard"/>
              <w:widowControl w:val="0"/>
              <w:ind w:left="106" w:right="88" w:firstLine="416"/>
              <w:jc w:val="both"/>
              <w:rPr>
                <w:color w:val="000000"/>
                <w:sz w:val="24"/>
                <w:szCs w:val="24"/>
              </w:rPr>
            </w:pPr>
            <w:r w:rsidRPr="002B398D">
              <w:rPr>
                <w:color w:val="000000"/>
                <w:sz w:val="24"/>
                <w:szCs w:val="24"/>
              </w:rPr>
              <w:t>підтвердження наявності відповідного ступеня вищої освіти;</w:t>
            </w:r>
          </w:p>
          <w:p w14:paraId="71DC79DB" w14:textId="77777777" w:rsidR="00B626EC" w:rsidRPr="002B398D" w:rsidRDefault="00F360A9">
            <w:pPr>
              <w:pStyle w:val="Standard"/>
              <w:widowControl w:val="0"/>
              <w:ind w:left="106" w:right="88" w:firstLine="416"/>
              <w:jc w:val="both"/>
              <w:rPr>
                <w:color w:val="000000"/>
                <w:sz w:val="24"/>
                <w:szCs w:val="24"/>
              </w:rPr>
            </w:pPr>
            <w:r w:rsidRPr="002B398D">
              <w:rPr>
                <w:color w:val="000000"/>
                <w:sz w:val="24"/>
                <w:szCs w:val="24"/>
              </w:rPr>
              <w:t>відомості про стаж роботи, стаж державної служби (за наявності), досвід роботи на відповідних посадах у відповідній сфері, визначеній в умовах конкурсу, та на керівних посадах (за наявності відповідних вимог)</w:t>
            </w:r>
          </w:p>
          <w:p w14:paraId="323BAFAF" w14:textId="6DB475CE" w:rsidR="00B626EC" w:rsidRPr="002B398D" w:rsidRDefault="00815708">
            <w:pPr>
              <w:pStyle w:val="Standard"/>
              <w:widowControl w:val="0"/>
              <w:jc w:val="both"/>
              <w:rPr>
                <w:sz w:val="24"/>
                <w:szCs w:val="24"/>
              </w:rPr>
            </w:pPr>
            <w:r w:rsidRPr="002B398D">
              <w:rPr>
                <w:color w:val="000000"/>
                <w:sz w:val="24"/>
                <w:szCs w:val="24"/>
              </w:rPr>
              <w:t xml:space="preserve"> </w:t>
            </w:r>
            <w:r w:rsidR="00F360A9" w:rsidRPr="002B398D">
              <w:rPr>
                <w:color w:val="000000"/>
                <w:sz w:val="24"/>
                <w:szCs w:val="24"/>
              </w:rPr>
              <w:t xml:space="preserve">3) </w:t>
            </w:r>
            <w:r w:rsidR="00F360A9" w:rsidRPr="002B398D">
              <w:rPr>
                <w:sz w:val="24"/>
                <w:szCs w:val="24"/>
                <w:lang w:val="ru-RU" w:eastAsia="ru-RU"/>
              </w:rPr>
              <w:t>документи приймаються до 1</w:t>
            </w:r>
            <w:r w:rsidR="002B398D" w:rsidRPr="002B398D">
              <w:rPr>
                <w:sz w:val="24"/>
                <w:szCs w:val="24"/>
                <w:lang w:val="ru-RU" w:eastAsia="ru-RU"/>
              </w:rPr>
              <w:t>6</w:t>
            </w:r>
            <w:r w:rsidR="00F360A9" w:rsidRPr="002B398D">
              <w:rPr>
                <w:sz w:val="24"/>
                <w:szCs w:val="24"/>
                <w:lang w:val="ru-RU" w:eastAsia="ru-RU"/>
              </w:rPr>
              <w:t xml:space="preserve"> год. 00 хв.  </w:t>
            </w:r>
          </w:p>
          <w:p w14:paraId="36CFA06B" w14:textId="2A16B751" w:rsidR="00B626EC" w:rsidRPr="002B398D" w:rsidRDefault="00815708">
            <w:pPr>
              <w:pStyle w:val="Standard"/>
              <w:widowControl w:val="0"/>
              <w:jc w:val="both"/>
              <w:rPr>
                <w:sz w:val="24"/>
                <w:szCs w:val="24"/>
              </w:rPr>
            </w:pPr>
            <w:r w:rsidRPr="002B398D">
              <w:rPr>
                <w:sz w:val="24"/>
                <w:szCs w:val="24"/>
                <w:lang w:val="ru-RU" w:eastAsia="ru-RU"/>
              </w:rPr>
              <w:t xml:space="preserve"> </w:t>
            </w:r>
            <w:r w:rsidR="002B398D" w:rsidRPr="002B398D">
              <w:rPr>
                <w:sz w:val="24"/>
                <w:szCs w:val="24"/>
                <w:lang w:val="ru-RU" w:eastAsia="ru-RU"/>
              </w:rPr>
              <w:t>05 вересня</w:t>
            </w:r>
            <w:r w:rsidR="00F360A9" w:rsidRPr="002B398D">
              <w:rPr>
                <w:sz w:val="24"/>
                <w:szCs w:val="24"/>
                <w:lang w:eastAsia="ru-RU"/>
              </w:rPr>
              <w:t xml:space="preserve"> </w:t>
            </w:r>
            <w:r w:rsidR="00F360A9" w:rsidRPr="002B398D">
              <w:rPr>
                <w:sz w:val="24"/>
                <w:szCs w:val="24"/>
                <w:lang w:val="ru-RU" w:eastAsia="ru-RU"/>
              </w:rPr>
              <w:t>2025 року</w:t>
            </w:r>
          </w:p>
        </w:tc>
      </w:tr>
      <w:tr w:rsidR="00B626EC" w:rsidRPr="002B398D" w14:paraId="276D8054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7FE5F49E" w14:textId="77777777" w:rsidR="00B626EC" w:rsidRPr="002B398D" w:rsidRDefault="00F360A9">
            <w:pPr>
              <w:pStyle w:val="Standard"/>
              <w:widowControl w:val="0"/>
              <w:rPr>
                <w:b/>
                <w:bCs/>
                <w:color w:val="000000"/>
                <w:sz w:val="24"/>
                <w:szCs w:val="24"/>
              </w:rPr>
            </w:pPr>
            <w:r w:rsidRPr="002B398D">
              <w:rPr>
                <w:b/>
                <w:bCs/>
                <w:color w:val="000000"/>
                <w:sz w:val="24"/>
                <w:szCs w:val="24"/>
              </w:rPr>
              <w:t>Дата і час початку проведення тестування кандидатів. Місце або спосіб проведення тестування 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33E65C3E" w14:textId="49ECA63E" w:rsidR="00B626EC" w:rsidRPr="002B398D" w:rsidRDefault="00F360A9">
            <w:pPr>
              <w:pStyle w:val="Standard"/>
              <w:widowControl w:val="0"/>
              <w:ind w:right="57" w:firstLine="510"/>
              <w:jc w:val="both"/>
              <w:rPr>
                <w:color w:val="000000"/>
                <w:sz w:val="24"/>
                <w:szCs w:val="24"/>
              </w:rPr>
            </w:pPr>
            <w:r w:rsidRPr="002B398D">
              <w:rPr>
                <w:color w:val="000000"/>
                <w:sz w:val="24"/>
                <w:szCs w:val="24"/>
              </w:rPr>
              <w:t>Співбесіда з начальником Управління з питань виплат відбудеться</w:t>
            </w:r>
            <w:r w:rsidR="00815708" w:rsidRPr="002B398D">
              <w:rPr>
                <w:color w:val="000000"/>
                <w:sz w:val="24"/>
                <w:szCs w:val="24"/>
              </w:rPr>
              <w:t xml:space="preserve"> </w:t>
            </w:r>
            <w:r w:rsidR="002B398D" w:rsidRPr="002B398D">
              <w:rPr>
                <w:color w:val="000000"/>
                <w:sz w:val="24"/>
                <w:szCs w:val="24"/>
              </w:rPr>
              <w:t>08 – 12 вересня</w:t>
            </w:r>
            <w:r w:rsidRPr="002B398D">
              <w:rPr>
                <w:color w:val="000000"/>
                <w:sz w:val="24"/>
                <w:szCs w:val="24"/>
              </w:rPr>
              <w:t xml:space="preserve"> 2025 року дистанційно за допомогою сервісу ZOOM (посилання на конференцію та час буде надіслано на вказану в заяві електронну пошту).</w:t>
            </w:r>
          </w:p>
        </w:tc>
      </w:tr>
      <w:tr w:rsidR="00B626EC" w:rsidRPr="002B398D" w14:paraId="4D888CA8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2EE0ED22" w14:textId="77777777" w:rsidR="00B626EC" w:rsidRPr="002B398D" w:rsidRDefault="00F360A9">
            <w:pPr>
              <w:pStyle w:val="Standard"/>
              <w:widowControl w:val="0"/>
              <w:rPr>
                <w:sz w:val="24"/>
                <w:szCs w:val="24"/>
              </w:rPr>
            </w:pPr>
            <w:r w:rsidRPr="002B398D">
              <w:rPr>
                <w:b/>
                <w:bCs/>
                <w:sz w:val="24"/>
                <w:szCs w:val="24"/>
              </w:rPr>
              <w:t>Прізвище, ім</w:t>
            </w:r>
            <w:r w:rsidRPr="002B398D">
              <w:rPr>
                <w:b/>
                <w:bCs/>
                <w:sz w:val="24"/>
                <w:szCs w:val="24"/>
                <w:lang w:val="ru-RU"/>
              </w:rPr>
              <w:t>'</w:t>
            </w:r>
            <w:r w:rsidRPr="002B398D">
              <w:rPr>
                <w:b/>
                <w:bCs/>
                <w:sz w:val="24"/>
                <w:szCs w:val="24"/>
              </w:rPr>
              <w:t xml:space="preserve">я та по батькові, номер телефону та адреса електронної пошти особи, яка </w:t>
            </w:r>
            <w:r w:rsidRPr="002B398D">
              <w:rPr>
                <w:b/>
                <w:bCs/>
                <w:sz w:val="24"/>
                <w:szCs w:val="24"/>
              </w:rPr>
              <w:lastRenderedPageBreak/>
              <w:t>надає додаткову інформацію з питань добору з призначення на вакантну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05F60A4C" w14:textId="77777777" w:rsidR="00B626EC" w:rsidRPr="002B398D" w:rsidRDefault="00F360A9">
            <w:pPr>
              <w:pStyle w:val="Standard"/>
              <w:widowControl w:val="0"/>
              <w:ind w:left="106" w:right="-294" w:hanging="9"/>
              <w:rPr>
                <w:sz w:val="24"/>
                <w:szCs w:val="24"/>
              </w:rPr>
            </w:pPr>
            <w:r w:rsidRPr="002B398D">
              <w:rPr>
                <w:sz w:val="24"/>
                <w:szCs w:val="24"/>
              </w:rPr>
              <w:lastRenderedPageBreak/>
              <w:t>Петрова Наталія Зіновіївна, (050) 644-40-25,</w:t>
            </w:r>
          </w:p>
          <w:p w14:paraId="4AF5AA06" w14:textId="77777777" w:rsidR="00B626EC" w:rsidRPr="002B398D" w:rsidRDefault="00F360A9">
            <w:pPr>
              <w:pStyle w:val="Standard"/>
              <w:widowControl w:val="0"/>
              <w:ind w:left="170" w:right="57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2B398D">
              <w:rPr>
                <w:color w:val="000000"/>
                <w:sz w:val="24"/>
                <w:szCs w:val="24"/>
                <w:shd w:val="clear" w:color="auto" w:fill="FFFFFF"/>
              </w:rPr>
              <w:t>kadry@lg.pfu.gov.ua</w:t>
            </w:r>
          </w:p>
        </w:tc>
      </w:tr>
      <w:tr w:rsidR="00B626EC" w:rsidRPr="002B398D" w14:paraId="43CA1046" w14:textId="77777777">
        <w:trPr>
          <w:trHeight w:val="358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  <w:vAlign w:val="center"/>
          </w:tcPr>
          <w:p w14:paraId="0A88F921" w14:textId="77777777" w:rsidR="00B626EC" w:rsidRPr="002B398D" w:rsidRDefault="00F360A9">
            <w:pPr>
              <w:pStyle w:val="Standard"/>
              <w:widowControl w:val="0"/>
              <w:jc w:val="center"/>
              <w:rPr>
                <w:b/>
                <w:bCs/>
                <w:sz w:val="24"/>
                <w:szCs w:val="24"/>
              </w:rPr>
            </w:pPr>
            <w:r w:rsidRPr="002B398D">
              <w:rPr>
                <w:b/>
                <w:bCs/>
                <w:sz w:val="24"/>
                <w:szCs w:val="24"/>
              </w:rPr>
              <w:lastRenderedPageBreak/>
              <w:t>Кваліфікаційні вимоги</w:t>
            </w:r>
          </w:p>
        </w:tc>
      </w:tr>
      <w:tr w:rsidR="00B626EC" w:rsidRPr="002B398D" w14:paraId="75E760AA" w14:textId="77777777"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39DF2A7E" w14:textId="77777777" w:rsidR="00B626EC" w:rsidRPr="002B398D" w:rsidRDefault="00F360A9">
            <w:pPr>
              <w:pStyle w:val="Standard"/>
              <w:widowControl w:val="0"/>
              <w:jc w:val="center"/>
              <w:rPr>
                <w:sz w:val="24"/>
                <w:szCs w:val="24"/>
              </w:rPr>
            </w:pPr>
            <w:r w:rsidRPr="002B398D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416DEE2D" w14:textId="77777777" w:rsidR="00B626EC" w:rsidRPr="002B398D" w:rsidRDefault="00F360A9">
            <w:pPr>
              <w:pStyle w:val="Standard"/>
              <w:widowControl w:val="0"/>
              <w:rPr>
                <w:b/>
                <w:bCs/>
                <w:sz w:val="24"/>
                <w:szCs w:val="24"/>
              </w:rPr>
            </w:pPr>
            <w:r w:rsidRPr="002B398D">
              <w:rPr>
                <w:b/>
                <w:bCs/>
                <w:sz w:val="24"/>
                <w:szCs w:val="24"/>
              </w:rPr>
              <w:t>Освіта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31571C59" w14:textId="77777777" w:rsidR="00B626EC" w:rsidRPr="002B398D" w:rsidRDefault="00F360A9">
            <w:pPr>
              <w:pStyle w:val="Standard"/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2B398D">
              <w:rPr>
                <w:sz w:val="24"/>
                <w:szCs w:val="24"/>
              </w:rPr>
              <w:t>Освіта вища, не нижче ступеня молодшого бакалавра або бакалавра</w:t>
            </w:r>
          </w:p>
        </w:tc>
      </w:tr>
      <w:tr w:rsidR="00B626EC" w:rsidRPr="002B398D" w14:paraId="1E0B908B" w14:textId="77777777">
        <w:trPr>
          <w:trHeight w:val="581"/>
        </w:trPr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48744DE6" w14:textId="77777777" w:rsidR="00B626EC" w:rsidRPr="002B398D" w:rsidRDefault="00F360A9">
            <w:pPr>
              <w:pStyle w:val="Standard"/>
              <w:widowControl w:val="0"/>
              <w:jc w:val="center"/>
              <w:rPr>
                <w:sz w:val="24"/>
                <w:szCs w:val="24"/>
              </w:rPr>
            </w:pPr>
            <w:r w:rsidRPr="002B398D"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30DD3903" w14:textId="77777777" w:rsidR="00B626EC" w:rsidRPr="002B398D" w:rsidRDefault="00F360A9">
            <w:pPr>
              <w:pStyle w:val="Standard"/>
              <w:widowControl w:val="0"/>
              <w:rPr>
                <w:b/>
                <w:bCs/>
                <w:sz w:val="24"/>
                <w:szCs w:val="24"/>
              </w:rPr>
            </w:pPr>
            <w:r w:rsidRPr="002B398D">
              <w:rPr>
                <w:b/>
                <w:bCs/>
                <w:sz w:val="24"/>
                <w:szCs w:val="24"/>
              </w:rPr>
              <w:t>Досвід роботи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31E0F45E" w14:textId="77777777" w:rsidR="00B626EC" w:rsidRPr="002B398D" w:rsidRDefault="00F360A9">
            <w:pPr>
              <w:pStyle w:val="Standard"/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2B398D">
              <w:rPr>
                <w:sz w:val="24"/>
                <w:szCs w:val="24"/>
              </w:rPr>
              <w:t>Досвід роботи без вимог до досвіду роботи</w:t>
            </w:r>
          </w:p>
        </w:tc>
      </w:tr>
      <w:tr w:rsidR="00B626EC" w:rsidRPr="002B398D" w14:paraId="558C3847" w14:textId="77777777"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3CB4E888" w14:textId="77777777" w:rsidR="00B626EC" w:rsidRPr="002B398D" w:rsidRDefault="00F360A9">
            <w:pPr>
              <w:pStyle w:val="Standard"/>
              <w:widowControl w:val="0"/>
              <w:jc w:val="center"/>
              <w:rPr>
                <w:sz w:val="24"/>
                <w:szCs w:val="24"/>
              </w:rPr>
            </w:pPr>
            <w:r w:rsidRPr="002B398D">
              <w:rPr>
                <w:sz w:val="24"/>
                <w:szCs w:val="24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0349808D" w14:textId="77777777" w:rsidR="00B626EC" w:rsidRPr="002B398D" w:rsidRDefault="00F360A9">
            <w:pPr>
              <w:pStyle w:val="Standard"/>
              <w:widowControl w:val="0"/>
              <w:rPr>
                <w:b/>
                <w:bCs/>
                <w:sz w:val="24"/>
                <w:szCs w:val="24"/>
              </w:rPr>
            </w:pPr>
            <w:r w:rsidRPr="002B398D">
              <w:rPr>
                <w:b/>
                <w:bCs/>
                <w:sz w:val="24"/>
                <w:szCs w:val="24"/>
              </w:rPr>
              <w:t>Володіння державною мовою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  <w:vAlign w:val="center"/>
          </w:tcPr>
          <w:p w14:paraId="35D55E37" w14:textId="77777777" w:rsidR="00B626EC" w:rsidRPr="002B398D" w:rsidRDefault="00F360A9">
            <w:pPr>
              <w:pStyle w:val="Standard"/>
              <w:widowControl w:val="0"/>
              <w:ind w:left="142" w:right="138"/>
              <w:rPr>
                <w:sz w:val="24"/>
                <w:szCs w:val="24"/>
              </w:rPr>
            </w:pPr>
            <w:r w:rsidRPr="002B398D">
              <w:rPr>
                <w:sz w:val="24"/>
                <w:szCs w:val="24"/>
              </w:rPr>
              <w:t>Вільне володіння державною мовою</w:t>
            </w:r>
          </w:p>
        </w:tc>
      </w:tr>
      <w:tr w:rsidR="00B626EC" w:rsidRPr="002B398D" w14:paraId="675AFD24" w14:textId="77777777">
        <w:trPr>
          <w:trHeight w:val="447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7F57D388" w14:textId="77777777" w:rsidR="00B626EC" w:rsidRPr="002B398D" w:rsidRDefault="00F360A9">
            <w:pPr>
              <w:pStyle w:val="Standard"/>
              <w:widowControl w:val="0"/>
              <w:jc w:val="center"/>
              <w:rPr>
                <w:b/>
                <w:bCs/>
                <w:sz w:val="24"/>
                <w:szCs w:val="24"/>
              </w:rPr>
            </w:pPr>
            <w:r w:rsidRPr="002B398D">
              <w:rPr>
                <w:b/>
                <w:bCs/>
                <w:sz w:val="24"/>
                <w:szCs w:val="24"/>
              </w:rPr>
              <w:t>Вимоги до компетентності</w:t>
            </w:r>
          </w:p>
        </w:tc>
      </w:tr>
      <w:tr w:rsidR="00B626EC" w:rsidRPr="002B398D" w14:paraId="46332B68" w14:textId="77777777">
        <w:trPr>
          <w:trHeight w:val="510"/>
        </w:trPr>
        <w:tc>
          <w:tcPr>
            <w:tcW w:w="3360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28AE4E48" w14:textId="77777777" w:rsidR="00B626EC" w:rsidRPr="002B398D" w:rsidRDefault="00F360A9">
            <w:pPr>
              <w:pStyle w:val="Standard"/>
              <w:widowControl w:val="0"/>
              <w:jc w:val="center"/>
              <w:rPr>
                <w:b/>
                <w:sz w:val="24"/>
                <w:szCs w:val="24"/>
              </w:rPr>
            </w:pPr>
            <w:r w:rsidRPr="002B398D">
              <w:rPr>
                <w:b/>
                <w:sz w:val="24"/>
                <w:szCs w:val="24"/>
              </w:rPr>
              <w:t>Вимога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41FDF1D4" w14:textId="77777777" w:rsidR="00B626EC" w:rsidRPr="002B398D" w:rsidRDefault="00F360A9">
            <w:pPr>
              <w:pStyle w:val="Standard"/>
              <w:widowControl w:val="0"/>
              <w:jc w:val="center"/>
              <w:rPr>
                <w:b/>
                <w:sz w:val="24"/>
                <w:szCs w:val="24"/>
              </w:rPr>
            </w:pPr>
            <w:r w:rsidRPr="002B398D">
              <w:rPr>
                <w:b/>
                <w:sz w:val="24"/>
                <w:szCs w:val="24"/>
              </w:rPr>
              <w:t>Компоненти вимоги</w:t>
            </w:r>
          </w:p>
        </w:tc>
      </w:tr>
      <w:tr w:rsidR="00B626EC" w:rsidRPr="002B398D" w14:paraId="04BEBFB6" w14:textId="77777777">
        <w:trPr>
          <w:trHeight w:val="342"/>
        </w:trPr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34150302" w14:textId="77777777" w:rsidR="00B626EC" w:rsidRPr="002B398D" w:rsidRDefault="00F360A9">
            <w:pPr>
              <w:pStyle w:val="Standard"/>
              <w:widowControl w:val="0"/>
              <w:jc w:val="center"/>
              <w:rPr>
                <w:sz w:val="24"/>
                <w:szCs w:val="24"/>
              </w:rPr>
            </w:pPr>
            <w:r w:rsidRPr="002B398D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25212F7B" w14:textId="77777777" w:rsidR="00B626EC" w:rsidRPr="002B398D" w:rsidRDefault="00F360A9">
            <w:pPr>
              <w:pStyle w:val="Standard"/>
              <w:widowControl w:val="0"/>
              <w:suppressLineNumbers/>
              <w:snapToGrid w:val="0"/>
              <w:rPr>
                <w:b/>
                <w:sz w:val="24"/>
                <w:szCs w:val="24"/>
              </w:rPr>
            </w:pPr>
            <w:r w:rsidRPr="002B398D">
              <w:rPr>
                <w:b/>
                <w:sz w:val="24"/>
                <w:szCs w:val="24"/>
              </w:rPr>
              <w:t>Ефективність координації з іншими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05274DAA" w14:textId="77777777" w:rsidR="00B626EC" w:rsidRPr="002B398D" w:rsidRDefault="00F360A9">
            <w:pPr>
              <w:pStyle w:val="Standard"/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2B398D">
              <w:rPr>
                <w:sz w:val="24"/>
                <w:szCs w:val="24"/>
                <w:lang w:eastAsia="zh-CN" w:bidi="hi-IN"/>
              </w:rPr>
              <w:t>здатність налагоджувати зв’язки з іншими структурними підрозділами державного органу, представниками інших державних органів, в тому числі з використанням цифрових технологій;</w:t>
            </w:r>
          </w:p>
          <w:p w14:paraId="4FDB2D47" w14:textId="77777777" w:rsidR="00B626EC" w:rsidRPr="002B398D" w:rsidRDefault="00F360A9">
            <w:pPr>
              <w:pStyle w:val="Standard"/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2B398D">
              <w:rPr>
                <w:sz w:val="24"/>
                <w:szCs w:val="24"/>
                <w:lang w:eastAsia="zh-CN" w:bidi="hi-IN"/>
              </w:rPr>
              <w:t>уміння конструктивного обміну інформацією, узгодження та упорядкування дій;</w:t>
            </w:r>
          </w:p>
          <w:p w14:paraId="2664D150" w14:textId="77777777" w:rsidR="00B626EC" w:rsidRPr="002B398D" w:rsidRDefault="00F360A9">
            <w:pPr>
              <w:pStyle w:val="Standard"/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2B398D">
              <w:rPr>
                <w:sz w:val="24"/>
                <w:szCs w:val="24"/>
                <w:lang w:eastAsia="zh-CN" w:bidi="hi-IN"/>
              </w:rPr>
              <w:t>здатність до об’єднання та систематизації спільних зусиль</w:t>
            </w:r>
          </w:p>
        </w:tc>
      </w:tr>
      <w:tr w:rsidR="00B626EC" w:rsidRPr="002B398D" w14:paraId="51785319" w14:textId="77777777"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24CD4DD6" w14:textId="77777777" w:rsidR="00B626EC" w:rsidRPr="002B398D" w:rsidRDefault="00F360A9">
            <w:pPr>
              <w:pStyle w:val="Standard"/>
              <w:widowControl w:val="0"/>
              <w:jc w:val="center"/>
              <w:rPr>
                <w:sz w:val="24"/>
                <w:szCs w:val="24"/>
              </w:rPr>
            </w:pPr>
            <w:r w:rsidRPr="002B398D"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732FBE5D" w14:textId="77777777" w:rsidR="00B626EC" w:rsidRPr="002B398D" w:rsidRDefault="00F360A9">
            <w:pPr>
              <w:pStyle w:val="Standard"/>
              <w:widowControl w:val="0"/>
              <w:snapToGrid w:val="0"/>
              <w:rPr>
                <w:b/>
                <w:bCs/>
                <w:sz w:val="24"/>
                <w:szCs w:val="24"/>
                <w:lang w:eastAsia="zh-CN" w:bidi="hi-IN"/>
              </w:rPr>
            </w:pPr>
            <w:r w:rsidRPr="002B398D">
              <w:rPr>
                <w:b/>
                <w:bCs/>
                <w:sz w:val="24"/>
                <w:szCs w:val="24"/>
                <w:lang w:eastAsia="zh-CN" w:bidi="hi-IN"/>
              </w:rPr>
              <w:t>Відповідальність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09A6FBC3" w14:textId="77777777" w:rsidR="00B626EC" w:rsidRPr="002B398D" w:rsidRDefault="00F360A9">
            <w:pPr>
              <w:pStyle w:val="Standard"/>
              <w:widowControl w:val="0"/>
              <w:snapToGrid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2B398D">
              <w:rPr>
                <w:sz w:val="24"/>
                <w:szCs w:val="24"/>
                <w:lang w:eastAsia="zh-CN" w:bidi="hi-IN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14:paraId="6615129F" w14:textId="77777777" w:rsidR="00B626EC" w:rsidRPr="002B398D" w:rsidRDefault="00F360A9">
            <w:pPr>
              <w:pStyle w:val="Standard"/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2B398D">
              <w:rPr>
                <w:sz w:val="24"/>
                <w:szCs w:val="24"/>
                <w:lang w:eastAsia="zh-CN" w:bidi="hi-IN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рішень.</w:t>
            </w:r>
          </w:p>
        </w:tc>
      </w:tr>
      <w:tr w:rsidR="00B626EC" w:rsidRPr="002B398D" w14:paraId="41C2713D" w14:textId="77777777"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1018D128" w14:textId="77777777" w:rsidR="00B626EC" w:rsidRPr="002B398D" w:rsidRDefault="00F360A9">
            <w:pPr>
              <w:pStyle w:val="Standard"/>
              <w:widowControl w:val="0"/>
              <w:jc w:val="center"/>
              <w:rPr>
                <w:sz w:val="24"/>
                <w:szCs w:val="24"/>
              </w:rPr>
            </w:pPr>
            <w:r w:rsidRPr="002B398D">
              <w:rPr>
                <w:sz w:val="24"/>
                <w:szCs w:val="24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231CB4AA" w14:textId="77777777" w:rsidR="00B626EC" w:rsidRPr="002B398D" w:rsidRDefault="00F360A9">
            <w:pPr>
              <w:pStyle w:val="Standard"/>
              <w:widowControl w:val="0"/>
              <w:snapToGrid w:val="0"/>
              <w:jc w:val="both"/>
              <w:rPr>
                <w:b/>
                <w:bCs/>
                <w:sz w:val="24"/>
                <w:szCs w:val="24"/>
              </w:rPr>
            </w:pPr>
            <w:r w:rsidRPr="002B398D">
              <w:rPr>
                <w:b/>
                <w:bCs/>
                <w:sz w:val="24"/>
                <w:szCs w:val="24"/>
              </w:rPr>
              <w:t>Аналітичні здібності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1F4B9C07" w14:textId="77777777" w:rsidR="00B626EC" w:rsidRPr="002B398D" w:rsidRDefault="00F360A9">
            <w:pPr>
              <w:pStyle w:val="Standard"/>
              <w:widowControl w:val="0"/>
              <w:snapToGrid w:val="0"/>
              <w:ind w:left="142" w:right="138"/>
              <w:jc w:val="both"/>
              <w:rPr>
                <w:sz w:val="24"/>
                <w:szCs w:val="24"/>
              </w:rPr>
            </w:pPr>
            <w:r w:rsidRPr="002B398D">
              <w:rPr>
                <w:sz w:val="24"/>
                <w:szCs w:val="24"/>
              </w:rPr>
              <w:t>здатність до логічного 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14:paraId="32AD69D9" w14:textId="77777777" w:rsidR="00B626EC" w:rsidRPr="002B398D" w:rsidRDefault="00F360A9">
            <w:pPr>
              <w:pStyle w:val="Standard"/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2B398D">
              <w:rPr>
                <w:sz w:val="24"/>
                <w:szCs w:val="24"/>
              </w:rPr>
              <w:t>вміння аналізувати інформацію та робити висновки, критично оцінювати ситуації , прогнозувати та робити власні умовиводи</w:t>
            </w:r>
          </w:p>
        </w:tc>
      </w:tr>
      <w:tr w:rsidR="00B626EC" w:rsidRPr="002B398D" w14:paraId="346E29D2" w14:textId="77777777"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5B7F0EF8" w14:textId="77777777" w:rsidR="00B626EC" w:rsidRPr="002B398D" w:rsidRDefault="00F360A9">
            <w:pPr>
              <w:pStyle w:val="Standard"/>
              <w:widowControl w:val="0"/>
              <w:snapToGrid w:val="0"/>
              <w:jc w:val="center"/>
              <w:rPr>
                <w:b/>
                <w:sz w:val="24"/>
                <w:szCs w:val="24"/>
              </w:rPr>
            </w:pPr>
            <w:r w:rsidRPr="002B398D">
              <w:rPr>
                <w:b/>
                <w:sz w:val="24"/>
                <w:szCs w:val="24"/>
              </w:rPr>
              <w:t>Професійні знання</w:t>
            </w:r>
          </w:p>
        </w:tc>
      </w:tr>
      <w:tr w:rsidR="00B626EC" w:rsidRPr="002B398D" w14:paraId="317DF712" w14:textId="77777777"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01471C15" w14:textId="77777777" w:rsidR="00B626EC" w:rsidRPr="002B398D" w:rsidRDefault="00F360A9">
            <w:pPr>
              <w:pStyle w:val="Standard"/>
              <w:widowControl w:val="0"/>
              <w:jc w:val="center"/>
              <w:rPr>
                <w:sz w:val="24"/>
                <w:szCs w:val="24"/>
              </w:rPr>
            </w:pPr>
            <w:r w:rsidRPr="002B398D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200D0D59" w14:textId="77777777" w:rsidR="00B626EC" w:rsidRPr="002B398D" w:rsidRDefault="00F360A9">
            <w:pPr>
              <w:pStyle w:val="Standard"/>
              <w:widowControl w:val="0"/>
              <w:snapToGrid w:val="0"/>
              <w:jc w:val="both"/>
              <w:rPr>
                <w:b/>
                <w:bCs/>
                <w:sz w:val="24"/>
                <w:szCs w:val="24"/>
              </w:rPr>
            </w:pPr>
            <w:r w:rsidRPr="002B398D">
              <w:rPr>
                <w:b/>
                <w:bCs/>
                <w:sz w:val="24"/>
                <w:szCs w:val="24"/>
              </w:rPr>
              <w:t>Знання  законодавства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2FC5E042" w14:textId="77777777" w:rsidR="00B626EC" w:rsidRPr="002B398D" w:rsidRDefault="00F360A9">
            <w:pPr>
              <w:pStyle w:val="Standard"/>
              <w:widowControl w:val="0"/>
              <w:tabs>
                <w:tab w:val="left" w:pos="264"/>
              </w:tabs>
              <w:spacing w:after="20"/>
              <w:ind w:left="135" w:right="120" w:firstLine="285"/>
              <w:jc w:val="both"/>
              <w:rPr>
                <w:sz w:val="24"/>
                <w:szCs w:val="24"/>
              </w:rPr>
            </w:pPr>
            <w:r w:rsidRPr="002B398D">
              <w:rPr>
                <w:sz w:val="24"/>
                <w:szCs w:val="24"/>
              </w:rPr>
              <w:t>Знання:</w:t>
            </w:r>
          </w:p>
          <w:p w14:paraId="5539098C" w14:textId="77777777" w:rsidR="00B626EC" w:rsidRPr="002B398D" w:rsidRDefault="00F360A9">
            <w:pPr>
              <w:pStyle w:val="Standard"/>
              <w:widowControl w:val="0"/>
              <w:ind w:right="165"/>
              <w:rPr>
                <w:sz w:val="24"/>
                <w:szCs w:val="24"/>
              </w:rPr>
            </w:pPr>
            <w:r w:rsidRPr="002B398D">
              <w:rPr>
                <w:sz w:val="24"/>
                <w:szCs w:val="24"/>
              </w:rPr>
              <w:t>- Конституції України;</w:t>
            </w:r>
          </w:p>
          <w:p w14:paraId="08301F96" w14:textId="77777777" w:rsidR="00B626EC" w:rsidRPr="002B398D" w:rsidRDefault="00F360A9">
            <w:pPr>
              <w:pStyle w:val="Standard"/>
              <w:widowControl w:val="0"/>
              <w:ind w:left="165" w:right="165" w:hanging="181"/>
              <w:rPr>
                <w:sz w:val="24"/>
                <w:szCs w:val="24"/>
              </w:rPr>
            </w:pPr>
            <w:r w:rsidRPr="002B398D">
              <w:rPr>
                <w:sz w:val="24"/>
                <w:szCs w:val="24"/>
              </w:rPr>
              <w:t>- Закону України «Про державну службу»;</w:t>
            </w:r>
          </w:p>
          <w:p w14:paraId="39385F83" w14:textId="77777777" w:rsidR="00B626EC" w:rsidRPr="002B398D" w:rsidRDefault="00F360A9">
            <w:pPr>
              <w:pStyle w:val="Standard"/>
              <w:widowControl w:val="0"/>
              <w:snapToGrid w:val="0"/>
              <w:ind w:left="165" w:right="165" w:hanging="165"/>
              <w:jc w:val="both"/>
              <w:rPr>
                <w:sz w:val="24"/>
                <w:szCs w:val="24"/>
              </w:rPr>
            </w:pPr>
            <w:r w:rsidRPr="002B398D">
              <w:rPr>
                <w:sz w:val="24"/>
                <w:szCs w:val="24"/>
              </w:rPr>
              <w:t>- Закону України «Про запобігання корупції»</w:t>
            </w:r>
          </w:p>
          <w:p w14:paraId="42B4E9E6" w14:textId="77777777" w:rsidR="00B626EC" w:rsidRPr="002B398D" w:rsidRDefault="00B626EC">
            <w:pPr>
              <w:pStyle w:val="Standard"/>
              <w:widowControl w:val="0"/>
              <w:snapToGrid w:val="0"/>
              <w:ind w:right="170"/>
              <w:jc w:val="both"/>
              <w:rPr>
                <w:sz w:val="24"/>
                <w:szCs w:val="24"/>
              </w:rPr>
            </w:pPr>
          </w:p>
        </w:tc>
      </w:tr>
      <w:tr w:rsidR="00B626EC" w:rsidRPr="002B398D" w14:paraId="3A82EB42" w14:textId="77777777"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487C3133" w14:textId="77777777" w:rsidR="00B626EC" w:rsidRPr="002B398D" w:rsidRDefault="00F360A9">
            <w:pPr>
              <w:pStyle w:val="Standard"/>
              <w:widowControl w:val="0"/>
              <w:jc w:val="center"/>
              <w:rPr>
                <w:sz w:val="24"/>
                <w:szCs w:val="24"/>
              </w:rPr>
            </w:pPr>
            <w:r w:rsidRPr="002B398D"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5F784C30" w14:textId="77777777" w:rsidR="00B626EC" w:rsidRPr="002B398D" w:rsidRDefault="00F360A9">
            <w:pPr>
              <w:pStyle w:val="Standard"/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2B398D">
              <w:rPr>
                <w:b/>
                <w:sz w:val="24"/>
                <w:szCs w:val="24"/>
              </w:rPr>
              <w:t>Знання законодавства у сфері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250FC566" w14:textId="77777777" w:rsidR="00B626EC" w:rsidRPr="002B398D" w:rsidRDefault="00F360A9">
            <w:pPr>
              <w:pStyle w:val="Standard"/>
              <w:widowControl w:val="0"/>
              <w:tabs>
                <w:tab w:val="left" w:pos="264"/>
              </w:tabs>
              <w:spacing w:after="20"/>
              <w:ind w:left="135" w:right="120" w:firstLine="285"/>
              <w:jc w:val="both"/>
              <w:rPr>
                <w:sz w:val="24"/>
                <w:szCs w:val="24"/>
              </w:rPr>
            </w:pPr>
            <w:r w:rsidRPr="002B398D">
              <w:rPr>
                <w:sz w:val="24"/>
                <w:szCs w:val="24"/>
              </w:rPr>
              <w:t>Знання:</w:t>
            </w:r>
          </w:p>
          <w:p w14:paraId="6914AC79" w14:textId="77777777" w:rsidR="00B626EC" w:rsidRPr="002B398D" w:rsidRDefault="00F360A9">
            <w:pPr>
              <w:pStyle w:val="Standard"/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2B398D">
              <w:rPr>
                <w:sz w:val="24"/>
                <w:szCs w:val="24"/>
              </w:rPr>
              <w:t>- Закону України «Про доступ до публічної інформації»;</w:t>
            </w:r>
          </w:p>
          <w:p w14:paraId="592996AA" w14:textId="77777777" w:rsidR="00B626EC" w:rsidRPr="002B398D" w:rsidRDefault="00F360A9">
            <w:pPr>
              <w:pStyle w:val="Standard"/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2B398D">
              <w:rPr>
                <w:sz w:val="24"/>
                <w:szCs w:val="24"/>
              </w:rPr>
              <w:t>- Закону України «Про звернення громадян»;</w:t>
            </w:r>
          </w:p>
          <w:p w14:paraId="2B85E980" w14:textId="77777777" w:rsidR="00B626EC" w:rsidRPr="002B398D" w:rsidRDefault="00F360A9">
            <w:pPr>
              <w:pStyle w:val="Standard"/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2B398D">
              <w:rPr>
                <w:sz w:val="24"/>
                <w:szCs w:val="24"/>
              </w:rPr>
              <w:t>- Закону України «Про інформацію»;</w:t>
            </w:r>
          </w:p>
          <w:p w14:paraId="4B5BA300" w14:textId="77777777" w:rsidR="00B626EC" w:rsidRPr="002B398D" w:rsidRDefault="00F360A9">
            <w:pPr>
              <w:pStyle w:val="Standard"/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2B398D">
              <w:rPr>
                <w:sz w:val="24"/>
                <w:szCs w:val="24"/>
              </w:rPr>
              <w:t>- Закону України «Про захист персональних даних»;</w:t>
            </w:r>
          </w:p>
          <w:p w14:paraId="15890621" w14:textId="77777777" w:rsidR="00B626EC" w:rsidRPr="002B398D" w:rsidRDefault="00F360A9">
            <w:pPr>
              <w:pStyle w:val="Standard"/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2B398D">
              <w:rPr>
                <w:sz w:val="24"/>
                <w:szCs w:val="24"/>
              </w:rPr>
              <w:t>- Закону України «Про загальнообов'язкове державне пенсійне страхування»;</w:t>
            </w:r>
          </w:p>
          <w:p w14:paraId="44BCCC45" w14:textId="77777777" w:rsidR="00B626EC" w:rsidRPr="002B398D" w:rsidRDefault="00F360A9">
            <w:pPr>
              <w:pStyle w:val="Standard"/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2B398D">
              <w:rPr>
                <w:sz w:val="24"/>
                <w:szCs w:val="24"/>
              </w:rPr>
              <w:lastRenderedPageBreak/>
              <w:t>- Закону України «Про пенсійне забезпечення осіб, звільнених з військової служби, та деяких інших осіб»;</w:t>
            </w:r>
          </w:p>
          <w:p w14:paraId="19F55A52" w14:textId="77777777" w:rsidR="00B626EC" w:rsidRPr="002B398D" w:rsidRDefault="00F360A9">
            <w:pPr>
              <w:pStyle w:val="Standard"/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2B398D">
              <w:rPr>
                <w:sz w:val="24"/>
                <w:szCs w:val="24"/>
              </w:rPr>
              <w:t>- Закон України «Про виконавче провадження»;</w:t>
            </w:r>
          </w:p>
          <w:p w14:paraId="7496BACD" w14:textId="77777777" w:rsidR="00B626EC" w:rsidRPr="002B398D" w:rsidRDefault="00F360A9">
            <w:pPr>
              <w:pStyle w:val="Standard"/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2B398D">
              <w:rPr>
                <w:sz w:val="24"/>
                <w:szCs w:val="24"/>
              </w:rPr>
              <w:t>-Закон України “Про статус ветеранів війни, гарантії їх соціального захисту”</w:t>
            </w:r>
          </w:p>
          <w:p w14:paraId="55894175" w14:textId="77777777" w:rsidR="00B626EC" w:rsidRPr="002B398D" w:rsidRDefault="00F360A9">
            <w:pPr>
              <w:pStyle w:val="Standard"/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2B398D">
              <w:rPr>
                <w:sz w:val="24"/>
                <w:szCs w:val="24"/>
              </w:rPr>
              <w:t xml:space="preserve">-Закон України “Про </w:t>
            </w:r>
            <w:r w:rsidRPr="002B398D">
              <w:rPr>
                <w:color w:val="000000"/>
                <w:sz w:val="24"/>
                <w:szCs w:val="24"/>
              </w:rPr>
              <w:t>жертви нацистських переслідувань"</w:t>
            </w:r>
          </w:p>
          <w:p w14:paraId="0DA1106E" w14:textId="77777777" w:rsidR="00B626EC" w:rsidRPr="002B398D" w:rsidRDefault="00F360A9">
            <w:pPr>
              <w:pStyle w:val="Standard"/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2B398D">
              <w:rPr>
                <w:color w:val="000000"/>
                <w:sz w:val="24"/>
                <w:szCs w:val="24"/>
              </w:rPr>
              <w:t>- Закон України “ Про статус ветеранів військової служби, ветеранів органів внутрішніх справ, ветеранів Національної поліції і деяких інших осіб та їх соціальний захист»</w:t>
            </w:r>
          </w:p>
          <w:p w14:paraId="77000727" w14:textId="77777777" w:rsidR="00B626EC" w:rsidRPr="002B398D" w:rsidRDefault="00F360A9">
            <w:pPr>
              <w:pStyle w:val="Standard"/>
              <w:widowControl w:val="0"/>
              <w:snapToGrid w:val="0"/>
              <w:ind w:right="165"/>
              <w:jc w:val="both"/>
              <w:rPr>
                <w:sz w:val="24"/>
                <w:szCs w:val="24"/>
              </w:rPr>
            </w:pPr>
            <w:r w:rsidRPr="002B398D">
              <w:rPr>
                <w:sz w:val="24"/>
                <w:szCs w:val="24"/>
              </w:rPr>
              <w:t>- Положення про Пенсійний фонд України, затверджене постановою Правління Пенсійного фонду  України від 22.12.2014 № 28-2;</w:t>
            </w:r>
          </w:p>
          <w:p w14:paraId="571F500A" w14:textId="77777777" w:rsidR="00B626EC" w:rsidRPr="002B398D" w:rsidRDefault="00F360A9">
            <w:pPr>
              <w:pStyle w:val="Standard"/>
              <w:widowControl w:val="0"/>
              <w:snapToGrid w:val="0"/>
              <w:ind w:right="165"/>
              <w:jc w:val="both"/>
              <w:rPr>
                <w:sz w:val="24"/>
                <w:szCs w:val="24"/>
              </w:rPr>
            </w:pPr>
            <w:r w:rsidRPr="002B398D">
              <w:rPr>
                <w:sz w:val="24"/>
                <w:szCs w:val="24"/>
              </w:rPr>
              <w:t>- Порядку подання та оформлення документів для призначення (перерахунку) пенсій відповідно до Закону України “Про загальнообов'язкове державне пенсійне страхування”, затверджений постановою Правління Пенсійного фонду України від 25.11.2005 №22-1;</w:t>
            </w:r>
          </w:p>
          <w:p w14:paraId="674E669F" w14:textId="77777777" w:rsidR="00B626EC" w:rsidRPr="002B398D" w:rsidRDefault="00F360A9">
            <w:pPr>
              <w:pStyle w:val="Standard"/>
              <w:widowControl w:val="0"/>
              <w:snapToGrid w:val="0"/>
              <w:ind w:right="165"/>
              <w:jc w:val="both"/>
              <w:rPr>
                <w:sz w:val="24"/>
                <w:szCs w:val="24"/>
              </w:rPr>
            </w:pPr>
            <w:r w:rsidRPr="002B398D">
              <w:rPr>
                <w:sz w:val="24"/>
                <w:szCs w:val="24"/>
              </w:rPr>
              <w:t>- Постанова Кабінету Міністрів України від 16.12.2020 № 1279 “Деякі питання  організації виплати пенсій та грошової допомоги”</w:t>
            </w:r>
          </w:p>
          <w:p w14:paraId="45C3DD8B" w14:textId="77777777" w:rsidR="00B626EC" w:rsidRPr="002B398D" w:rsidRDefault="00F360A9">
            <w:pPr>
              <w:pStyle w:val="Standard"/>
              <w:widowControl w:val="0"/>
              <w:snapToGrid w:val="0"/>
              <w:ind w:right="165"/>
              <w:jc w:val="both"/>
              <w:rPr>
                <w:sz w:val="24"/>
                <w:szCs w:val="24"/>
              </w:rPr>
            </w:pPr>
            <w:r w:rsidRPr="002B398D">
              <w:rPr>
                <w:sz w:val="24"/>
                <w:szCs w:val="24"/>
              </w:rPr>
              <w:t>- Постанова Кабінету Міністрів України від 30.08.1999 р. № 1596 «Про затвердження Порядку виплати пенсій та грошової допомоги через поточні рахунки в банках»;</w:t>
            </w:r>
          </w:p>
          <w:p w14:paraId="0616FA09" w14:textId="77777777" w:rsidR="00B626EC" w:rsidRPr="002B398D" w:rsidRDefault="00F360A9">
            <w:pPr>
              <w:pStyle w:val="Standard"/>
              <w:widowControl w:val="0"/>
              <w:ind w:right="165"/>
              <w:rPr>
                <w:sz w:val="24"/>
                <w:szCs w:val="24"/>
              </w:rPr>
            </w:pPr>
            <w:r w:rsidRPr="002B398D">
              <w:rPr>
                <w:sz w:val="24"/>
                <w:szCs w:val="24"/>
              </w:rPr>
              <w:t>- Інших нормативно-правові акти, необхідні для виконання завдань, визначених Положенням про управління обслуговування громадян.</w:t>
            </w:r>
          </w:p>
        </w:tc>
      </w:tr>
      <w:tr w:rsidR="00B626EC" w:rsidRPr="002B398D" w14:paraId="7F178040" w14:textId="77777777"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4B882176" w14:textId="77777777" w:rsidR="00B626EC" w:rsidRPr="002B398D" w:rsidRDefault="00F360A9">
            <w:pPr>
              <w:pStyle w:val="Standard"/>
              <w:widowControl w:val="0"/>
              <w:jc w:val="center"/>
              <w:rPr>
                <w:sz w:val="24"/>
                <w:szCs w:val="24"/>
              </w:rPr>
            </w:pPr>
            <w:r w:rsidRPr="002B398D"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40788794" w14:textId="77777777" w:rsidR="00B626EC" w:rsidRPr="002B398D" w:rsidRDefault="00F360A9">
            <w:pPr>
              <w:pStyle w:val="Standard"/>
              <w:widowControl w:val="0"/>
              <w:snapToGrid w:val="0"/>
              <w:jc w:val="both"/>
              <w:rPr>
                <w:b/>
                <w:bCs/>
                <w:sz w:val="24"/>
                <w:szCs w:val="24"/>
              </w:rPr>
            </w:pPr>
            <w:r w:rsidRPr="002B398D">
              <w:rPr>
                <w:b/>
                <w:bCs/>
                <w:sz w:val="24"/>
                <w:szCs w:val="24"/>
              </w:rPr>
              <w:t>Знання системи пенсійного забезпечення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6AF61F31" w14:textId="77777777" w:rsidR="00B626EC" w:rsidRPr="002B398D" w:rsidRDefault="00F360A9">
            <w:pPr>
              <w:pStyle w:val="Standard"/>
              <w:widowControl w:val="0"/>
              <w:ind w:right="165"/>
              <w:rPr>
                <w:sz w:val="24"/>
                <w:szCs w:val="24"/>
              </w:rPr>
            </w:pPr>
            <w:r w:rsidRPr="002B398D">
              <w:rPr>
                <w:sz w:val="24"/>
                <w:szCs w:val="24"/>
              </w:rPr>
              <w:t>Основи роботи з базами даних</w:t>
            </w:r>
          </w:p>
        </w:tc>
      </w:tr>
    </w:tbl>
    <w:p w14:paraId="43A0155B" w14:textId="77777777" w:rsidR="00B626EC" w:rsidRPr="002B398D" w:rsidRDefault="00B626EC">
      <w:pPr>
        <w:pStyle w:val="Standard"/>
        <w:jc w:val="center"/>
        <w:rPr>
          <w:sz w:val="24"/>
          <w:szCs w:val="24"/>
        </w:rPr>
      </w:pPr>
    </w:p>
    <w:p w14:paraId="6F601282" w14:textId="77777777" w:rsidR="00B626EC" w:rsidRPr="002B398D" w:rsidRDefault="00B626EC">
      <w:pPr>
        <w:pStyle w:val="Standard"/>
        <w:jc w:val="center"/>
        <w:rPr>
          <w:sz w:val="24"/>
          <w:szCs w:val="24"/>
        </w:rPr>
      </w:pPr>
    </w:p>
    <w:sectPr w:rsidR="00B626EC" w:rsidRPr="002B398D">
      <w:headerReference w:type="default" r:id="rId7"/>
      <w:footerReference w:type="default" r:id="rId8"/>
      <w:pgSz w:w="11906" w:h="16838"/>
      <w:pgMar w:top="1159" w:right="567" w:bottom="765" w:left="1701" w:header="600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0EA9CF" w14:textId="77777777" w:rsidR="00EE2FD7" w:rsidRDefault="00EE2FD7">
      <w:r>
        <w:separator/>
      </w:r>
    </w:p>
  </w:endnote>
  <w:endnote w:type="continuationSeparator" w:id="0">
    <w:p w14:paraId="20558AE2" w14:textId="77777777" w:rsidR="00EE2FD7" w:rsidRDefault="00EE2F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2020603050405020304"/>
    <w:charset w:val="00"/>
    <w:family w:val="auto"/>
    <w:pitch w:val="variable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7B9CA1" w14:textId="77777777" w:rsidR="006522C1" w:rsidRDefault="00EE2FD7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CC1F5A" w14:textId="77777777" w:rsidR="00EE2FD7" w:rsidRDefault="00EE2FD7">
      <w:r>
        <w:rPr>
          <w:color w:val="000000"/>
        </w:rPr>
        <w:separator/>
      </w:r>
    </w:p>
  </w:footnote>
  <w:footnote w:type="continuationSeparator" w:id="0">
    <w:p w14:paraId="2015CF9D" w14:textId="77777777" w:rsidR="00EE2FD7" w:rsidRDefault="00EE2FD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D32F61" w14:textId="77777777" w:rsidR="006522C1" w:rsidRDefault="00F360A9">
    <w:pPr>
      <w:pStyle w:val="a5"/>
      <w:jc w:val="center"/>
    </w:pPr>
    <w:r>
      <w:fldChar w:fldCharType="begin"/>
    </w:r>
    <w:r>
      <w:instrText xml:space="preserve"> PAGE </w:instrText>
    </w:r>
    <w:r>
      <w:fldChar w:fldCharType="separate"/>
    </w:r>
    <w:r>
      <w:t>5</w:t>
    </w:r>
    <w:r>
      <w:fldChar w:fldCharType="end"/>
    </w:r>
  </w:p>
  <w:p w14:paraId="38CD867D" w14:textId="77777777" w:rsidR="006522C1" w:rsidRDefault="00EE2FD7">
    <w:pPr>
      <w:pStyle w:val="Standard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6F70A56"/>
    <w:multiLevelType w:val="multilevel"/>
    <w:tmpl w:val="56AA2BE8"/>
    <w:styleLink w:val="NoListWW"/>
    <w:lvl w:ilvl="0">
      <w:start w:val="1"/>
      <w:numFmt w:val="none"/>
      <w:lvlText w:val="%1."/>
      <w:lvlJc w:val="left"/>
      <w:pPr>
        <w:ind w:left="720" w:hanging="360"/>
      </w:pPr>
    </w:lvl>
    <w:lvl w:ilvl="1">
      <w:start w:val="1"/>
      <w:numFmt w:val="none"/>
      <w:lvlText w:val="%2."/>
      <w:lvlJc w:val="left"/>
      <w:pPr>
        <w:ind w:left="1080" w:hanging="360"/>
      </w:pPr>
    </w:lvl>
    <w:lvl w:ilvl="2">
      <w:start w:val="1"/>
      <w:numFmt w:val="none"/>
      <w:lvlText w:val="%3."/>
      <w:lvlJc w:val="left"/>
      <w:pPr>
        <w:ind w:left="1440" w:hanging="360"/>
      </w:pPr>
    </w:lvl>
    <w:lvl w:ilvl="3">
      <w:start w:val="1"/>
      <w:numFmt w:val="none"/>
      <w:lvlText w:val="%4."/>
      <w:lvlJc w:val="left"/>
      <w:pPr>
        <w:ind w:left="1800" w:hanging="360"/>
      </w:pPr>
    </w:lvl>
    <w:lvl w:ilvl="4">
      <w:start w:val="1"/>
      <w:numFmt w:val="none"/>
      <w:lvlText w:val="%5."/>
      <w:lvlJc w:val="left"/>
      <w:pPr>
        <w:ind w:left="2160" w:hanging="360"/>
      </w:pPr>
    </w:lvl>
    <w:lvl w:ilvl="5">
      <w:start w:val="1"/>
      <w:numFmt w:val="none"/>
      <w:lvlText w:val="%6."/>
      <w:lvlJc w:val="left"/>
      <w:pPr>
        <w:ind w:left="2520" w:hanging="360"/>
      </w:pPr>
    </w:lvl>
    <w:lvl w:ilvl="6">
      <w:start w:val="1"/>
      <w:numFmt w:val="none"/>
      <w:lvlText w:val="%7."/>
      <w:lvlJc w:val="left"/>
      <w:pPr>
        <w:ind w:left="2880" w:hanging="360"/>
      </w:pPr>
    </w:lvl>
    <w:lvl w:ilvl="7">
      <w:start w:val="1"/>
      <w:numFmt w:val="none"/>
      <w:lvlText w:val="%8."/>
      <w:lvlJc w:val="left"/>
      <w:pPr>
        <w:ind w:left="3240" w:hanging="360"/>
      </w:pPr>
    </w:lvl>
    <w:lvl w:ilvl="8">
      <w:start w:val="1"/>
      <w:numFmt w:val="none"/>
      <w:lvlText w:val="%9."/>
      <w:lvlJc w:val="left"/>
      <w:pPr>
        <w:ind w:left="3600" w:hanging="360"/>
      </w:pPr>
    </w:lvl>
  </w:abstractNum>
  <w:abstractNum w:abstractNumId="1" w15:restartNumberingAfterBreak="0">
    <w:nsid w:val="5D28099A"/>
    <w:multiLevelType w:val="multilevel"/>
    <w:tmpl w:val="079A0990"/>
    <w:styleLink w:val="WWNum1"/>
    <w:lvl w:ilvl="0">
      <w:start w:val="1"/>
      <w:numFmt w:val="decimal"/>
      <w:lvlText w:val="%1."/>
      <w:lvlJc w:val="left"/>
      <w:pPr>
        <w:ind w:left="1032" w:hanging="360"/>
      </w:pPr>
      <w:rPr>
        <w:rFonts w:eastAsia="Times New Roman" w:cs="Times New Roman"/>
        <w:i/>
      </w:rPr>
    </w:lvl>
    <w:lvl w:ilvl="1">
      <w:start w:val="1"/>
      <w:numFmt w:val="lowerLetter"/>
      <w:lvlText w:val="%2."/>
      <w:lvlJc w:val="left"/>
      <w:pPr>
        <w:ind w:left="1752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472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192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912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632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352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6072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792" w:hanging="18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4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26EC"/>
    <w:rsid w:val="002B398D"/>
    <w:rsid w:val="003722A5"/>
    <w:rsid w:val="004768FF"/>
    <w:rsid w:val="005369AD"/>
    <w:rsid w:val="006A69CC"/>
    <w:rsid w:val="00815708"/>
    <w:rsid w:val="00831BEE"/>
    <w:rsid w:val="008F5B94"/>
    <w:rsid w:val="00B626EC"/>
    <w:rsid w:val="00DF3CF6"/>
    <w:rsid w:val="00EA0BE8"/>
    <w:rsid w:val="00EE2FD7"/>
    <w:rsid w:val="00F360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3E9BEB"/>
  <w15:docId w15:val="{52CE513D-FFBE-4432-990F-6DA5756BDC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uppressAutoHyphens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</w:pPr>
    <w:rPr>
      <w:lang w:val="uk-UA" w:eastAsia="uk-UA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eastAsia="Microsoft YaHei" w:cs="Arial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a3">
    <w:name w:val="List"/>
    <w:basedOn w:val="Textbody"/>
    <w:rPr>
      <w:rFonts w:cs="Arial"/>
      <w:sz w:val="24"/>
    </w:rPr>
  </w:style>
  <w:style w:type="paragraph" w:styleId="a4">
    <w:name w:val="caption"/>
    <w:basedOn w:val="Standard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Arial"/>
      <w:sz w:val="24"/>
    </w:rPr>
  </w:style>
  <w:style w:type="paragraph" w:customStyle="1" w:styleId="HeaderandFooter">
    <w:name w:val="Header and Footer"/>
    <w:basedOn w:val="Standard"/>
  </w:style>
  <w:style w:type="paragraph" w:styleId="a5">
    <w:name w:val="header"/>
    <w:basedOn w:val="Standard"/>
    <w:pPr>
      <w:tabs>
        <w:tab w:val="center" w:pos="4819"/>
        <w:tab w:val="right" w:pos="9639"/>
      </w:tabs>
    </w:pPr>
  </w:style>
  <w:style w:type="paragraph" w:styleId="a6">
    <w:name w:val="footer"/>
    <w:basedOn w:val="Standard"/>
    <w:pPr>
      <w:tabs>
        <w:tab w:val="center" w:pos="4819"/>
        <w:tab w:val="right" w:pos="9639"/>
      </w:tabs>
    </w:pPr>
  </w:style>
  <w:style w:type="paragraph" w:styleId="a7">
    <w:name w:val="Balloon Text"/>
    <w:basedOn w:val="Standard"/>
    <w:rPr>
      <w:rFonts w:ascii="Tahoma" w:eastAsia="Tahoma" w:hAnsi="Tahoma" w:cs="Tahoma"/>
      <w:sz w:val="16"/>
      <w:szCs w:val="16"/>
    </w:rPr>
  </w:style>
  <w:style w:type="paragraph" w:styleId="a8">
    <w:name w:val="Normal (Web)"/>
    <w:basedOn w:val="Standard"/>
    <w:pPr>
      <w:spacing w:before="280" w:after="280"/>
    </w:pPr>
    <w:rPr>
      <w:sz w:val="24"/>
      <w:szCs w:val="24"/>
      <w:lang w:val="ru-RU" w:eastAsia="ru-RU"/>
    </w:rPr>
  </w:style>
  <w:style w:type="paragraph" w:styleId="a9">
    <w:name w:val="List Paragraph"/>
    <w:basedOn w:val="Standard"/>
    <w:pPr>
      <w:ind w:left="720"/>
      <w:contextualSpacing/>
    </w:pPr>
  </w:style>
  <w:style w:type="paragraph" w:customStyle="1" w:styleId="TableContents">
    <w:name w:val="Table Contents"/>
    <w:basedOn w:val="Standard"/>
    <w:pPr>
      <w:widowControl w:val="0"/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customStyle="1" w:styleId="1">
    <w:name w:val="Звичайна таблиця1"/>
    <w:pPr>
      <w:widowControl/>
      <w:suppressAutoHyphens/>
      <w:textAlignment w:val="auto"/>
    </w:pPr>
    <w:rPr>
      <w:rFonts w:ascii="Calibri" w:hAnsi="Calibri"/>
      <w:sz w:val="22"/>
      <w:szCs w:val="22"/>
      <w:lang w:val="uk-UA" w:eastAsia="uk-UA"/>
    </w:rPr>
  </w:style>
  <w:style w:type="character" w:customStyle="1" w:styleId="DefaultParagraphFontWW">
    <w:name w:val="Default Paragraph Font (WW)"/>
  </w:style>
  <w:style w:type="character" w:customStyle="1" w:styleId="aa">
    <w:name w:val="Верхний колонтитул Знак"/>
    <w:basedOn w:val="DefaultParagraphFontWW"/>
  </w:style>
  <w:style w:type="character" w:customStyle="1" w:styleId="ab">
    <w:name w:val="Нижний колонтитул Знак"/>
    <w:basedOn w:val="DefaultParagraphFontWW"/>
  </w:style>
  <w:style w:type="character" w:customStyle="1" w:styleId="ac">
    <w:name w:val="Текст выноски Знак"/>
    <w:rPr>
      <w:rFonts w:ascii="Tahoma" w:eastAsia="Tahoma" w:hAnsi="Tahoma" w:cs="Tahoma"/>
      <w:sz w:val="16"/>
      <w:szCs w:val="16"/>
    </w:rPr>
  </w:style>
  <w:style w:type="character" w:customStyle="1" w:styleId="ListLabel1">
    <w:name w:val="ListLabel 1"/>
    <w:rPr>
      <w:rFonts w:eastAsia="Times New Roman" w:cs="Times New Roman"/>
      <w:i/>
    </w:rPr>
  </w:style>
  <w:style w:type="character" w:customStyle="1" w:styleId="ListLabel2">
    <w:name w:val="ListLabel 2"/>
    <w:rPr>
      <w:rFonts w:cs="Times New Roman"/>
    </w:rPr>
  </w:style>
  <w:style w:type="character" w:customStyle="1" w:styleId="ListLabel3">
    <w:name w:val="ListLabel 3"/>
    <w:rPr>
      <w:rFonts w:cs="Times New Roman"/>
    </w:rPr>
  </w:style>
  <w:style w:type="character" w:customStyle="1" w:styleId="ListLabel4">
    <w:name w:val="ListLabel 4"/>
    <w:rPr>
      <w:rFonts w:cs="Times New Roman"/>
    </w:rPr>
  </w:style>
  <w:style w:type="character" w:customStyle="1" w:styleId="ListLabel5">
    <w:name w:val="ListLabel 5"/>
    <w:rPr>
      <w:rFonts w:cs="Times New Roman"/>
    </w:rPr>
  </w:style>
  <w:style w:type="character" w:customStyle="1" w:styleId="ListLabel6">
    <w:name w:val="ListLabel 6"/>
    <w:rPr>
      <w:rFonts w:cs="Times New Roman"/>
    </w:rPr>
  </w:style>
  <w:style w:type="character" w:customStyle="1" w:styleId="ListLabel7">
    <w:name w:val="ListLabel 7"/>
    <w:rPr>
      <w:rFonts w:cs="Times New Roman"/>
    </w:rPr>
  </w:style>
  <w:style w:type="character" w:customStyle="1" w:styleId="ListLabel8">
    <w:name w:val="ListLabel 8"/>
    <w:rPr>
      <w:rFonts w:cs="Times New Roman"/>
    </w:rPr>
  </w:style>
  <w:style w:type="character" w:customStyle="1" w:styleId="ListLabel9">
    <w:name w:val="ListLabel 9"/>
    <w:rPr>
      <w:rFonts w:cs="Times New Roman"/>
    </w:rPr>
  </w:style>
  <w:style w:type="numbering" w:customStyle="1" w:styleId="NoListWW">
    <w:name w:val="No List (WW)"/>
    <w:basedOn w:val="a2"/>
    <w:pPr>
      <w:numPr>
        <w:numId w:val="1"/>
      </w:numPr>
    </w:pPr>
  </w:style>
  <w:style w:type="numbering" w:customStyle="1" w:styleId="WWNum1">
    <w:name w:val="WWNum1"/>
    <w:basedOn w:val="a2"/>
    <w:pPr>
      <w:numPr>
        <w:numId w:val="2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048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5136</Words>
  <Characters>2929</Characters>
  <Application>Microsoft Office Word</Application>
  <DocSecurity>0</DocSecurity>
  <Lines>24</Lines>
  <Paragraphs>16</Paragraphs>
  <ScaleCrop>false</ScaleCrop>
  <Company/>
  <LinksUpToDate>false</LinksUpToDate>
  <CharactersWithSpaces>8049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kadr2</dc:creator>
  <cp:lastModifiedBy>ПК 1</cp:lastModifiedBy>
  <cp:revision>12</cp:revision>
  <cp:lastPrinted>1995-11-21T15:41:00Z</cp:lastPrinted>
  <dcterms:created xsi:type="dcterms:W3CDTF">2025-06-11T05:36:00Z</dcterms:created>
  <dcterms:modified xsi:type="dcterms:W3CDTF">2025-08-25T05:52:00Z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SPecialiST RePack</vt:lpwstr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