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B5E2B1" w14:textId="77777777" w:rsidR="00E761FC" w:rsidRPr="00554B06" w:rsidRDefault="0076335B">
      <w:pPr>
        <w:pStyle w:val="Standard"/>
        <w:jc w:val="center"/>
        <w:rPr>
          <w:b/>
          <w:bCs/>
          <w:sz w:val="24"/>
          <w:szCs w:val="24"/>
        </w:rPr>
      </w:pPr>
      <w:r w:rsidRPr="00554B06">
        <w:rPr>
          <w:b/>
          <w:bCs/>
          <w:sz w:val="24"/>
          <w:szCs w:val="24"/>
        </w:rPr>
        <w:t xml:space="preserve">Умови </w:t>
      </w:r>
    </w:p>
    <w:p w14:paraId="0FC691D2" w14:textId="57D83C03" w:rsidR="00E761FC" w:rsidRPr="00554B06" w:rsidRDefault="0076335B">
      <w:pPr>
        <w:pStyle w:val="Standard"/>
        <w:jc w:val="center"/>
        <w:rPr>
          <w:b/>
          <w:bCs/>
          <w:sz w:val="24"/>
          <w:szCs w:val="24"/>
        </w:rPr>
      </w:pPr>
      <w:r w:rsidRPr="00554B06">
        <w:rPr>
          <w:b/>
          <w:bCs/>
          <w:sz w:val="24"/>
          <w:szCs w:val="24"/>
        </w:rPr>
        <w:t>проведення добору  на зайняття посади головного спеціаліста</w:t>
      </w:r>
      <w:r w:rsidR="00F453A7" w:rsidRPr="00554B06">
        <w:rPr>
          <w:b/>
          <w:bCs/>
          <w:sz w:val="24"/>
          <w:szCs w:val="24"/>
        </w:rPr>
        <w:t xml:space="preserve"> категорії «В»</w:t>
      </w:r>
    </w:p>
    <w:p w14:paraId="4FD4DFE2" w14:textId="77777777" w:rsidR="00E761FC" w:rsidRPr="00554B06" w:rsidRDefault="0076335B">
      <w:pPr>
        <w:pStyle w:val="Standard"/>
        <w:jc w:val="center"/>
        <w:rPr>
          <w:sz w:val="24"/>
          <w:szCs w:val="24"/>
        </w:rPr>
      </w:pPr>
      <w:r w:rsidRPr="00554B06">
        <w:rPr>
          <w:b/>
          <w:sz w:val="24"/>
          <w:szCs w:val="24"/>
        </w:rPr>
        <w:t>відділу опрацювання документації №</w:t>
      </w:r>
      <w:r w:rsidRPr="00554B06">
        <w:rPr>
          <w:b/>
          <w:sz w:val="24"/>
          <w:szCs w:val="24"/>
          <w:lang w:val="en-US"/>
        </w:rPr>
        <w:t xml:space="preserve"> 2 </w:t>
      </w:r>
      <w:r w:rsidRPr="00554B06">
        <w:rPr>
          <w:b/>
          <w:sz w:val="24"/>
          <w:szCs w:val="24"/>
        </w:rPr>
        <w:t>Управління з питань виплат Головного управління Пенсійного фонду України в Луганській області</w:t>
      </w:r>
    </w:p>
    <w:p w14:paraId="349DBC97" w14:textId="3EA73B45" w:rsidR="00E761FC" w:rsidRPr="00554B06" w:rsidRDefault="0076335B">
      <w:pPr>
        <w:pStyle w:val="Standard"/>
        <w:jc w:val="center"/>
        <w:rPr>
          <w:b/>
          <w:sz w:val="24"/>
          <w:szCs w:val="24"/>
        </w:rPr>
      </w:pPr>
      <w:r w:rsidRPr="00554B06">
        <w:rPr>
          <w:b/>
          <w:sz w:val="24"/>
          <w:szCs w:val="24"/>
        </w:rPr>
        <w:t>(</w:t>
      </w:r>
      <w:r w:rsidR="00554B06" w:rsidRPr="00554B06">
        <w:rPr>
          <w:b/>
          <w:sz w:val="24"/>
          <w:szCs w:val="24"/>
        </w:rPr>
        <w:t>8</w:t>
      </w:r>
      <w:r w:rsidRPr="00554B06">
        <w:rPr>
          <w:b/>
          <w:sz w:val="24"/>
          <w:szCs w:val="24"/>
        </w:rPr>
        <w:t xml:space="preserve"> посад)</w:t>
      </w:r>
    </w:p>
    <w:p w14:paraId="2258BE61" w14:textId="77777777" w:rsidR="00E761FC" w:rsidRPr="00554B06" w:rsidRDefault="00E761FC">
      <w:pPr>
        <w:pStyle w:val="Standard"/>
        <w:jc w:val="center"/>
        <w:rPr>
          <w:b/>
          <w:sz w:val="24"/>
          <w:szCs w:val="24"/>
        </w:rPr>
      </w:pPr>
    </w:p>
    <w:tbl>
      <w:tblPr>
        <w:tblW w:w="9655" w:type="dxa"/>
        <w:tblInd w:w="41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10"/>
        <w:gridCol w:w="2850"/>
        <w:gridCol w:w="41"/>
        <w:gridCol w:w="6254"/>
      </w:tblGrid>
      <w:tr w:rsidR="00E761FC" w:rsidRPr="00554B06" w14:paraId="40800EC5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18C5AB1" w14:textId="77777777" w:rsidR="00E761FC" w:rsidRPr="00554B06" w:rsidRDefault="0076335B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554B06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E761FC" w:rsidRPr="00554B06" w14:paraId="046388A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BC36693" w14:textId="77777777" w:rsidR="00E761FC" w:rsidRPr="00554B06" w:rsidRDefault="0076335B">
            <w:pPr>
              <w:pStyle w:val="Standard"/>
              <w:widowControl w:val="0"/>
              <w:rPr>
                <w:sz w:val="24"/>
                <w:szCs w:val="24"/>
              </w:rPr>
            </w:pPr>
            <w:r w:rsidRPr="00554B06">
              <w:rPr>
                <w:b/>
                <w:bCs/>
                <w:sz w:val="24"/>
                <w:szCs w:val="24"/>
              </w:rPr>
              <w:t>Посадові обов</w:t>
            </w:r>
            <w:r w:rsidRPr="00554B06">
              <w:rPr>
                <w:b/>
                <w:bCs/>
                <w:sz w:val="24"/>
                <w:szCs w:val="24"/>
                <w:lang w:val="en-US"/>
              </w:rPr>
              <w:t>'</w:t>
            </w:r>
            <w:r w:rsidRPr="00554B06">
              <w:rPr>
                <w:b/>
                <w:bCs/>
                <w:sz w:val="24"/>
                <w:szCs w:val="24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auto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242C20F" w14:textId="77777777" w:rsidR="00E761FC" w:rsidRPr="00554B06" w:rsidRDefault="0076335B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 xml:space="preserve">  </w:t>
            </w:r>
            <w:r w:rsidRPr="00554B06">
              <w:rPr>
                <w:color w:val="000000"/>
                <w:sz w:val="24"/>
                <w:szCs w:val="24"/>
              </w:rPr>
              <w:t>Здійснення своєчасний  розгляд звернень від органів державної влади та органів місцевого самоврядування, громадських організацій, підприємств, установ, організацій, громадян з питань виплати пенсій, житлових субсидій та пільг, щомісячного довічного грошового утримання суддям у відставці, допомоги на поховання, страхових виплат та надання соціальних послуг та інших виплат, які згідно з законодавством здійснюються за рахунок коштів Фонду та інших джерел.</w:t>
            </w:r>
          </w:p>
          <w:p w14:paraId="361B9D2E" w14:textId="77777777" w:rsidR="00E761FC" w:rsidRPr="00554B06" w:rsidRDefault="0076335B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554B06">
              <w:rPr>
                <w:color w:val="000000"/>
                <w:sz w:val="24"/>
                <w:szCs w:val="24"/>
              </w:rPr>
              <w:t xml:space="preserve"> Здійснення перевірки правильності нарахованих на виплату сум  допомоги на поховання та інших виплат, які згідно з законодавством здійснюються за рахунок коштів Фонду.</w:t>
            </w:r>
          </w:p>
          <w:p w14:paraId="5C69BE7B" w14:textId="77777777" w:rsidR="00E761FC" w:rsidRPr="00554B06" w:rsidRDefault="0076335B">
            <w:pPr>
              <w:pStyle w:val="Standard"/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554B06">
              <w:rPr>
                <w:color w:val="000000"/>
                <w:sz w:val="24"/>
                <w:szCs w:val="24"/>
              </w:rPr>
              <w:t xml:space="preserve"> Здійснення у встановлені терміни перевірку відомостей на виплату пенсій, житлових субсидій та пільг, щомісячного довічного грошового утримання суддям у відставці, допомоги на поховання/недоотриманих пенсій, страхових виплат та надання соціальних послуг та інших виплат, які згідно з законодавством здійснюються за рахунок коштів Фонду та інших джерел.</w:t>
            </w:r>
          </w:p>
          <w:p w14:paraId="5FBD6D8B" w14:textId="77777777" w:rsidR="00E761FC" w:rsidRPr="00554B06" w:rsidRDefault="0076335B">
            <w:pPr>
              <w:pStyle w:val="Standard"/>
              <w:widowControl w:val="0"/>
              <w:jc w:val="both"/>
              <w:rPr>
                <w:color w:val="000000"/>
                <w:sz w:val="24"/>
                <w:szCs w:val="24"/>
              </w:rPr>
            </w:pPr>
            <w:r w:rsidRPr="00554B06">
              <w:rPr>
                <w:color w:val="000000"/>
                <w:sz w:val="24"/>
                <w:szCs w:val="24"/>
              </w:rPr>
              <w:t xml:space="preserve"> Здійснення своєчасного відпрацювання документації щодо виплат.</w:t>
            </w:r>
          </w:p>
          <w:p w14:paraId="012046D1" w14:textId="77777777" w:rsidR="00E761FC" w:rsidRPr="00554B06" w:rsidRDefault="0076335B">
            <w:pPr>
              <w:pStyle w:val="Standard"/>
              <w:jc w:val="both"/>
              <w:rPr>
                <w:color w:val="000000"/>
                <w:sz w:val="24"/>
                <w:szCs w:val="24"/>
              </w:rPr>
            </w:pPr>
            <w:r w:rsidRPr="00554B06">
              <w:rPr>
                <w:color w:val="000000"/>
                <w:sz w:val="24"/>
                <w:szCs w:val="24"/>
              </w:rPr>
              <w:t xml:space="preserve">     Прийняття участі у систематичному контролі за використанням коштів, призначених для виплати пенсій, житлових субсидій та пільг, допомоги на поховання, страхових виплат та надання соціальних послуг та інших виплат, які згідно з законодавством здійснюються за рахунок коштів Фонду та інших джерел, визначених чинним законодавством України. У межах своїх повноважень приймає участь у нарадах управління, займається самоосвітою для постійного підвищення фахового рівня.</w:t>
            </w:r>
          </w:p>
          <w:p w14:paraId="4E4960D2" w14:textId="77777777" w:rsidR="00E761FC" w:rsidRPr="00554B06" w:rsidRDefault="0076335B">
            <w:pPr>
              <w:pStyle w:val="a8"/>
              <w:widowControl w:val="0"/>
              <w:spacing w:before="0" w:after="0"/>
              <w:jc w:val="both"/>
            </w:pPr>
            <w:r w:rsidRPr="00554B06">
              <w:rPr>
                <w:color w:val="000000"/>
                <w:lang w:val="uk-UA" w:eastAsia="zh-CN"/>
              </w:rPr>
              <w:t xml:space="preserve"> Виконання інших доручень начальника Управління з питань виплат та начальника відділу опрацювання документації № </w:t>
            </w:r>
            <w:r w:rsidRPr="00554B06">
              <w:rPr>
                <w:color w:val="000000"/>
                <w:lang w:val="en-US" w:eastAsia="zh-CN"/>
              </w:rPr>
              <w:t>2</w:t>
            </w:r>
            <w:r w:rsidRPr="00554B06">
              <w:rPr>
                <w:color w:val="000000"/>
                <w:lang w:val="uk-UA" w:eastAsia="zh-CN"/>
              </w:rPr>
              <w:t>.</w:t>
            </w:r>
          </w:p>
          <w:p w14:paraId="70142829" w14:textId="77777777" w:rsidR="00E761FC" w:rsidRPr="00554B06" w:rsidRDefault="0076335B">
            <w:pPr>
              <w:pStyle w:val="Standard"/>
              <w:widowControl w:val="0"/>
              <w:jc w:val="both"/>
              <w:rPr>
                <w:color w:val="000000"/>
                <w:sz w:val="24"/>
                <w:szCs w:val="24"/>
                <w:lang w:eastAsia="zh-CN"/>
              </w:rPr>
            </w:pPr>
            <w:bookmarkStart w:id="0" w:name="174_копія_1"/>
            <w:bookmarkEnd w:id="0"/>
            <w:r w:rsidRPr="00554B06">
              <w:rPr>
                <w:color w:val="000000"/>
                <w:sz w:val="24"/>
                <w:szCs w:val="24"/>
                <w:lang w:eastAsia="zh-CN"/>
              </w:rPr>
              <w:t xml:space="preserve">  Виконання вимог законодавства про запобігання корупції.</w:t>
            </w:r>
          </w:p>
          <w:p w14:paraId="5055AA53" w14:textId="77777777" w:rsidR="00E761FC" w:rsidRPr="00554B06" w:rsidRDefault="0076335B">
            <w:pPr>
              <w:pStyle w:val="a8"/>
              <w:widowControl w:val="0"/>
              <w:spacing w:before="0" w:after="0"/>
              <w:jc w:val="both"/>
              <w:rPr>
                <w:color w:val="000000"/>
                <w:lang w:val="uk-UA" w:eastAsia="zh-CN"/>
              </w:rPr>
            </w:pPr>
            <w:bookmarkStart w:id="1" w:name="178_копія_1"/>
            <w:bookmarkEnd w:id="1"/>
            <w:r w:rsidRPr="00554B06">
              <w:rPr>
                <w:color w:val="000000"/>
                <w:lang w:val="uk-UA" w:eastAsia="zh-CN"/>
              </w:rPr>
              <w:t xml:space="preserve"> Дотримання правил внутрішнього службового розпорядку.</w:t>
            </w:r>
          </w:p>
          <w:p w14:paraId="01740EB1" w14:textId="77777777" w:rsidR="00E761FC" w:rsidRPr="00554B06" w:rsidRDefault="0076335B">
            <w:pPr>
              <w:pStyle w:val="a8"/>
              <w:widowControl w:val="0"/>
              <w:spacing w:before="0" w:after="0"/>
              <w:jc w:val="both"/>
            </w:pPr>
            <w:r w:rsidRPr="00554B06">
              <w:rPr>
                <w:color w:val="000000"/>
                <w:lang w:val="uk-UA" w:eastAsia="zh-CN"/>
              </w:rPr>
              <w:t xml:space="preserve"> </w:t>
            </w:r>
            <w:r w:rsidRPr="00554B06">
              <w:rPr>
                <w:i/>
                <w:color w:val="000000"/>
                <w:lang w:val="uk-UA" w:eastAsia="zh-CN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5C645C4A" w14:textId="77777777" w:rsidR="00E761FC" w:rsidRPr="00554B06" w:rsidRDefault="0076335B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554B0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1135615F" w14:textId="77777777" w:rsidR="00E761FC" w:rsidRPr="00554B06" w:rsidRDefault="0076335B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554B0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47E53A53" w14:textId="77777777" w:rsidR="00E761FC" w:rsidRPr="00554B06" w:rsidRDefault="0076335B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554B0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3FFB6090" w14:textId="77777777" w:rsidR="00E761FC" w:rsidRPr="00554B06" w:rsidRDefault="0076335B">
            <w:pPr>
              <w:pStyle w:val="a9"/>
              <w:widowControl w:val="0"/>
              <w:numPr>
                <w:ilvl w:val="0"/>
                <w:numId w:val="2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554B06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Львівської області,</w:t>
            </w:r>
          </w:p>
          <w:p w14:paraId="29B4490F" w14:textId="77777777" w:rsidR="00E761FC" w:rsidRPr="00554B06" w:rsidRDefault="0076335B">
            <w:pPr>
              <w:pStyle w:val="a8"/>
              <w:widowControl w:val="0"/>
              <w:spacing w:before="0" w:after="0"/>
              <w:jc w:val="both"/>
              <w:rPr>
                <w:rFonts w:eastAsia="Times New Roman CYR"/>
                <w:bCs/>
                <w:i/>
                <w:color w:val="000000"/>
                <w:lang w:val="uk-UA" w:eastAsia="zh-CN"/>
              </w:rPr>
            </w:pPr>
            <w:r w:rsidRPr="00554B06">
              <w:rPr>
                <w:rFonts w:eastAsia="Times New Roman CYR"/>
                <w:bCs/>
                <w:i/>
                <w:color w:val="000000"/>
                <w:lang w:val="uk-UA" w:eastAsia="zh-CN"/>
              </w:rPr>
              <w:t>вул. Завалля, 10</w:t>
            </w:r>
          </w:p>
        </w:tc>
      </w:tr>
      <w:tr w:rsidR="00E761FC" w:rsidRPr="00554B06" w14:paraId="4C347093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97D93ED" w14:textId="77777777" w:rsidR="00E761FC" w:rsidRPr="00554B06" w:rsidRDefault="0076335B">
            <w:pPr>
              <w:pStyle w:val="Standard"/>
              <w:widowControl w:val="0"/>
              <w:jc w:val="both"/>
              <w:rPr>
                <w:b/>
                <w:bCs/>
                <w:sz w:val="24"/>
                <w:szCs w:val="24"/>
              </w:rPr>
            </w:pPr>
            <w:r w:rsidRPr="00554B06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E0C9923" w14:textId="7BEF9E7A" w:rsidR="006708AB" w:rsidRPr="00554B06" w:rsidRDefault="0076335B" w:rsidP="006708AB">
            <w:pPr>
              <w:ind w:left="149" w:right="126" w:firstLine="425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посадовий оклад – 15 996 грн</w:t>
            </w:r>
            <w:r w:rsidR="006708AB" w:rsidRPr="00554B06">
              <w:rPr>
                <w:sz w:val="24"/>
                <w:szCs w:val="24"/>
                <w:lang w:val="uk-UA"/>
              </w:rPr>
              <w:t xml:space="preserve">, </w:t>
            </w:r>
            <w:r w:rsidR="006708AB" w:rsidRPr="00554B06">
              <w:rPr>
                <w:sz w:val="24"/>
                <w:szCs w:val="24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145B9B20" w14:textId="77777777" w:rsidR="006708AB" w:rsidRPr="00554B06" w:rsidRDefault="006708AB" w:rsidP="006708AB">
            <w:pPr>
              <w:ind w:left="149" w:right="126" w:firstLine="425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3AAE4FB4" w14:textId="2E6B6DFF" w:rsidR="00E761FC" w:rsidRPr="00554B06" w:rsidRDefault="00B948FD" w:rsidP="006708AB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  <w:lang w:eastAsia="ru-RU"/>
              </w:rPr>
              <w:t xml:space="preserve">         </w:t>
            </w:r>
            <w:r w:rsidR="006708AB" w:rsidRPr="00554B06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E761FC" w:rsidRPr="00554B06" w14:paraId="098C682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2CF9C7C" w14:textId="77777777" w:rsidR="00E761FC" w:rsidRPr="00554B06" w:rsidRDefault="0076335B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554B06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41B2F5CC" w14:textId="77777777" w:rsidR="00E761FC" w:rsidRPr="00554B06" w:rsidRDefault="0076335B">
            <w:pPr>
              <w:pStyle w:val="Standard"/>
              <w:widowControl w:val="0"/>
              <w:tabs>
                <w:tab w:val="left" w:pos="233"/>
              </w:tabs>
              <w:ind w:left="113" w:right="227" w:firstLine="624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Строково,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E761FC" w:rsidRPr="00554B06" w14:paraId="2E64B351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A848039" w14:textId="77777777" w:rsidR="00E761FC" w:rsidRPr="00554B06" w:rsidRDefault="0076335B">
            <w:pPr>
              <w:pStyle w:val="Standard"/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554B06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83805A9" w14:textId="77777777" w:rsidR="00E761FC" w:rsidRPr="00554B06" w:rsidRDefault="0076335B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554B06">
              <w:rPr>
                <w:color w:val="000000"/>
                <w:sz w:val="24"/>
                <w:szCs w:val="24"/>
              </w:rPr>
              <w:t xml:space="preserve"> 1) заява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183E275F" w14:textId="77777777" w:rsidR="00E761FC" w:rsidRPr="00554B06" w:rsidRDefault="0076335B">
            <w:pPr>
              <w:pStyle w:val="Standard"/>
              <w:widowControl w:val="0"/>
              <w:ind w:left="106" w:right="88" w:firstLine="416"/>
              <w:jc w:val="both"/>
              <w:rPr>
                <w:sz w:val="24"/>
                <w:szCs w:val="24"/>
              </w:rPr>
            </w:pPr>
            <w:r w:rsidRPr="00554B06">
              <w:rPr>
                <w:color w:val="000000"/>
                <w:sz w:val="24"/>
                <w:szCs w:val="24"/>
              </w:rPr>
              <w:t>2) резюме за формою згідно з додатком 2</w:t>
            </w:r>
            <w:r w:rsidRPr="00554B06">
              <w:rPr>
                <w:color w:val="000000"/>
                <w:sz w:val="24"/>
                <w:szCs w:val="24"/>
                <w:vertAlign w:val="superscript"/>
              </w:rPr>
              <w:t>1</w:t>
            </w:r>
            <w:r w:rsidRPr="00554B06">
              <w:rPr>
                <w:color w:val="000000"/>
                <w:sz w:val="24"/>
                <w:szCs w:val="24"/>
              </w:rPr>
              <w:t xml:space="preserve">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14:paraId="23792E79" w14:textId="77777777" w:rsidR="00E761FC" w:rsidRPr="00554B06" w:rsidRDefault="0076335B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554B06">
              <w:rPr>
                <w:color w:val="000000"/>
                <w:sz w:val="24"/>
                <w:szCs w:val="24"/>
              </w:rPr>
              <w:t>прізвище, ім’я, по батькові кандидата;</w:t>
            </w:r>
          </w:p>
          <w:p w14:paraId="7AF88BF4" w14:textId="77777777" w:rsidR="00E761FC" w:rsidRPr="00554B06" w:rsidRDefault="0076335B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554B06">
              <w:rPr>
                <w:color w:val="000000"/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2C1E1218" w14:textId="77777777" w:rsidR="00E761FC" w:rsidRPr="00554B06" w:rsidRDefault="0076335B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554B06">
              <w:rPr>
                <w:color w:val="000000"/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18A8DF57" w14:textId="77777777" w:rsidR="00E761FC" w:rsidRPr="00554B06" w:rsidRDefault="0076335B">
            <w:pPr>
              <w:pStyle w:val="Standard"/>
              <w:widowControl w:val="0"/>
              <w:ind w:left="106" w:right="88" w:firstLine="416"/>
              <w:jc w:val="both"/>
              <w:rPr>
                <w:color w:val="000000"/>
                <w:sz w:val="24"/>
                <w:szCs w:val="24"/>
              </w:rPr>
            </w:pPr>
            <w:r w:rsidRPr="00554B06">
              <w:rPr>
                <w:color w:val="000000"/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218CBE0F" w14:textId="0DB87A10" w:rsidR="00E761FC" w:rsidRPr="00554B06" w:rsidRDefault="0076335B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554B06">
              <w:rPr>
                <w:color w:val="000000"/>
                <w:sz w:val="24"/>
                <w:szCs w:val="24"/>
              </w:rPr>
              <w:t xml:space="preserve">3) </w:t>
            </w:r>
            <w:r w:rsidRPr="00554B06">
              <w:rPr>
                <w:sz w:val="24"/>
                <w:szCs w:val="24"/>
                <w:lang w:val="ru-RU" w:eastAsia="ru-RU"/>
              </w:rPr>
              <w:t>документи приймаються до 1</w:t>
            </w:r>
            <w:r w:rsidR="00554B06" w:rsidRPr="00554B06">
              <w:rPr>
                <w:sz w:val="24"/>
                <w:szCs w:val="24"/>
                <w:lang w:val="ru-RU" w:eastAsia="ru-RU"/>
              </w:rPr>
              <w:t>6</w:t>
            </w:r>
            <w:r w:rsidRPr="00554B06">
              <w:rPr>
                <w:sz w:val="24"/>
                <w:szCs w:val="24"/>
                <w:lang w:val="ru-RU" w:eastAsia="ru-RU"/>
              </w:rPr>
              <w:t xml:space="preserve"> год. 00 хв.  </w:t>
            </w:r>
          </w:p>
          <w:p w14:paraId="2F641ACB" w14:textId="528F4981" w:rsidR="00E761FC" w:rsidRPr="00554B06" w:rsidRDefault="00554B06">
            <w:pPr>
              <w:pStyle w:val="Standard"/>
              <w:widowControl w:val="0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  <w:lang w:val="ru-RU" w:eastAsia="ru-RU"/>
              </w:rPr>
              <w:t>05 вересня</w:t>
            </w:r>
            <w:r w:rsidR="0076335B" w:rsidRPr="00554B06">
              <w:rPr>
                <w:sz w:val="24"/>
                <w:szCs w:val="24"/>
                <w:lang w:eastAsia="ru-RU"/>
              </w:rPr>
              <w:t xml:space="preserve"> </w:t>
            </w:r>
            <w:r w:rsidR="0076335B" w:rsidRPr="00554B06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E761FC" w:rsidRPr="00554B06" w14:paraId="786876F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A5B9633" w14:textId="77777777" w:rsidR="00E761FC" w:rsidRPr="00554B06" w:rsidRDefault="0076335B">
            <w:pPr>
              <w:pStyle w:val="Standard"/>
              <w:widowControl w:val="0"/>
              <w:rPr>
                <w:b/>
                <w:bCs/>
                <w:color w:val="000000"/>
                <w:sz w:val="24"/>
                <w:szCs w:val="24"/>
              </w:rPr>
            </w:pPr>
            <w:r w:rsidRPr="00554B06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69E0D14" w14:textId="63841E63" w:rsidR="00E761FC" w:rsidRPr="00554B06" w:rsidRDefault="0076335B">
            <w:pPr>
              <w:pStyle w:val="Standard"/>
              <w:widowControl w:val="0"/>
              <w:ind w:right="57" w:firstLine="510"/>
              <w:jc w:val="both"/>
              <w:rPr>
                <w:color w:val="000000"/>
                <w:sz w:val="24"/>
                <w:szCs w:val="24"/>
              </w:rPr>
            </w:pPr>
            <w:r w:rsidRPr="00554B06">
              <w:rPr>
                <w:color w:val="000000"/>
                <w:sz w:val="24"/>
                <w:szCs w:val="24"/>
              </w:rPr>
              <w:t xml:space="preserve">Співбесіда з начальником Управління з питань виплат відбудеться </w:t>
            </w:r>
            <w:r w:rsidR="00554B06" w:rsidRPr="00554B06">
              <w:rPr>
                <w:color w:val="000000"/>
                <w:sz w:val="24"/>
                <w:szCs w:val="24"/>
              </w:rPr>
              <w:t>08 – 12 вересня</w:t>
            </w:r>
            <w:r w:rsidRPr="00554B06">
              <w:rPr>
                <w:color w:val="000000"/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E761FC" w:rsidRPr="00554B06" w14:paraId="79EBE82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AA9564C" w14:textId="77777777" w:rsidR="00E761FC" w:rsidRPr="00554B06" w:rsidRDefault="0076335B">
            <w:pPr>
              <w:pStyle w:val="Standard"/>
              <w:widowControl w:val="0"/>
              <w:rPr>
                <w:sz w:val="24"/>
                <w:szCs w:val="24"/>
              </w:rPr>
            </w:pPr>
            <w:r w:rsidRPr="00554B06">
              <w:rPr>
                <w:b/>
                <w:bCs/>
                <w:sz w:val="24"/>
                <w:szCs w:val="24"/>
              </w:rPr>
              <w:t>Прізвище, ім</w:t>
            </w:r>
            <w:r w:rsidRPr="00554B06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554B06">
              <w:rPr>
                <w:b/>
                <w:bCs/>
                <w:sz w:val="24"/>
                <w:szCs w:val="24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D6076A8" w14:textId="77777777" w:rsidR="00E761FC" w:rsidRPr="00554B06" w:rsidRDefault="0076335B">
            <w:pPr>
              <w:pStyle w:val="Standard"/>
              <w:widowControl w:val="0"/>
              <w:ind w:left="106" w:right="-294" w:hanging="9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Петрова Наталія Зіновіївна, (050) 644-40-25,</w:t>
            </w:r>
          </w:p>
          <w:p w14:paraId="68B4C4B9" w14:textId="77777777" w:rsidR="00E761FC" w:rsidRPr="00554B06" w:rsidRDefault="0076335B">
            <w:pPr>
              <w:pStyle w:val="Standard"/>
              <w:widowControl w:val="0"/>
              <w:ind w:left="170" w:right="57"/>
              <w:rPr>
                <w:color w:val="000000"/>
                <w:sz w:val="24"/>
                <w:szCs w:val="24"/>
                <w:shd w:val="clear" w:color="auto" w:fill="FFFFFF"/>
              </w:rPr>
            </w:pPr>
            <w:r w:rsidRPr="00554B06">
              <w:rPr>
                <w:color w:val="000000"/>
                <w:sz w:val="24"/>
                <w:szCs w:val="24"/>
                <w:shd w:val="clear" w:color="auto" w:fill="FFFFFF"/>
              </w:rPr>
              <w:t>kadry@lg.pfu.gov.ua</w:t>
            </w:r>
          </w:p>
        </w:tc>
      </w:tr>
      <w:tr w:rsidR="00E761FC" w:rsidRPr="00554B06" w14:paraId="456E84F8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6A366FDE" w14:textId="77777777" w:rsidR="00E761FC" w:rsidRPr="00554B06" w:rsidRDefault="0076335B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554B06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E761FC" w:rsidRPr="00554B06" w14:paraId="20A2FCB1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BEFF875" w14:textId="77777777" w:rsidR="00E761FC" w:rsidRPr="00554B06" w:rsidRDefault="0076335B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01B7C98" w14:textId="77777777" w:rsidR="00E761FC" w:rsidRPr="00554B06" w:rsidRDefault="0076335B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554B06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9878FC3" w14:textId="77777777" w:rsidR="00E761FC" w:rsidRPr="00554B06" w:rsidRDefault="0076335B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E761FC" w:rsidRPr="00554B06" w14:paraId="174C2668" w14:textId="77777777">
        <w:trPr>
          <w:trHeight w:val="581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7C4D3CA" w14:textId="77777777" w:rsidR="00E761FC" w:rsidRPr="00554B06" w:rsidRDefault="0076335B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4FDBCC8" w14:textId="77777777" w:rsidR="00E761FC" w:rsidRPr="00554B06" w:rsidRDefault="0076335B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554B06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5401AAC" w14:textId="77777777" w:rsidR="00E761FC" w:rsidRPr="00554B06" w:rsidRDefault="0076335B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Досвід роботи без вимог до досвіду роботи</w:t>
            </w:r>
          </w:p>
        </w:tc>
      </w:tr>
      <w:tr w:rsidR="00E761FC" w:rsidRPr="00554B06" w14:paraId="6D102059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F6A292A" w14:textId="77777777" w:rsidR="00E761FC" w:rsidRPr="00554B06" w:rsidRDefault="0076335B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6BA11BE" w14:textId="77777777" w:rsidR="00E761FC" w:rsidRPr="00554B06" w:rsidRDefault="0076335B">
            <w:pPr>
              <w:pStyle w:val="Standard"/>
              <w:widowControl w:val="0"/>
              <w:rPr>
                <w:b/>
                <w:bCs/>
                <w:sz w:val="24"/>
                <w:szCs w:val="24"/>
              </w:rPr>
            </w:pPr>
            <w:r w:rsidRPr="00554B06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  <w:vAlign w:val="center"/>
          </w:tcPr>
          <w:p w14:paraId="2B476590" w14:textId="77777777" w:rsidR="00E761FC" w:rsidRPr="00554B06" w:rsidRDefault="0076335B">
            <w:pPr>
              <w:pStyle w:val="Standard"/>
              <w:widowControl w:val="0"/>
              <w:ind w:left="142" w:right="138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E761FC" w:rsidRPr="00554B06" w14:paraId="43FC6BE5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1EB5EAC6" w14:textId="77777777" w:rsidR="00E761FC" w:rsidRPr="00554B06" w:rsidRDefault="0076335B">
            <w:pPr>
              <w:pStyle w:val="Standard"/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554B06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E761FC" w:rsidRPr="00554B06" w14:paraId="4CA83F05" w14:textId="77777777">
        <w:trPr>
          <w:trHeight w:val="510"/>
        </w:trPr>
        <w:tc>
          <w:tcPr>
            <w:tcW w:w="3360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5C41259" w14:textId="77777777" w:rsidR="00E761FC" w:rsidRPr="00554B06" w:rsidRDefault="0076335B">
            <w:pPr>
              <w:pStyle w:val="Standard"/>
              <w:widowControl w:val="0"/>
              <w:jc w:val="center"/>
              <w:rPr>
                <w:b/>
                <w:sz w:val="24"/>
                <w:szCs w:val="24"/>
              </w:rPr>
            </w:pPr>
            <w:r w:rsidRPr="00554B06">
              <w:rPr>
                <w:b/>
                <w:sz w:val="24"/>
                <w:szCs w:val="24"/>
              </w:rPr>
              <w:t>Вимога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E00B83A" w14:textId="77777777" w:rsidR="00E761FC" w:rsidRPr="00554B06" w:rsidRDefault="0076335B">
            <w:pPr>
              <w:pStyle w:val="Standard"/>
              <w:widowControl w:val="0"/>
              <w:jc w:val="center"/>
              <w:rPr>
                <w:b/>
                <w:sz w:val="24"/>
                <w:szCs w:val="24"/>
              </w:rPr>
            </w:pPr>
            <w:r w:rsidRPr="00554B06">
              <w:rPr>
                <w:b/>
                <w:sz w:val="24"/>
                <w:szCs w:val="24"/>
              </w:rPr>
              <w:t>Компоненти вимоги</w:t>
            </w:r>
          </w:p>
        </w:tc>
      </w:tr>
      <w:tr w:rsidR="00E761FC" w:rsidRPr="00554B06" w14:paraId="4274176C" w14:textId="77777777">
        <w:trPr>
          <w:trHeight w:val="342"/>
        </w:trPr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D867443" w14:textId="77777777" w:rsidR="00E761FC" w:rsidRPr="00554B06" w:rsidRDefault="0076335B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A271930" w14:textId="77777777" w:rsidR="00E761FC" w:rsidRPr="00554B06" w:rsidRDefault="0076335B">
            <w:pPr>
              <w:pStyle w:val="Standard"/>
              <w:widowControl w:val="0"/>
              <w:suppressLineNumbers/>
              <w:snapToGrid w:val="0"/>
              <w:rPr>
                <w:b/>
                <w:sz w:val="24"/>
                <w:szCs w:val="24"/>
              </w:rPr>
            </w:pPr>
            <w:r w:rsidRPr="00554B06">
              <w:rPr>
                <w:b/>
                <w:sz w:val="24"/>
                <w:szCs w:val="24"/>
              </w:rPr>
              <w:t>Ефективність координації з іншими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8FE212D" w14:textId="77777777" w:rsidR="00E761FC" w:rsidRPr="00554B06" w:rsidRDefault="0076335B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54B06">
              <w:rPr>
                <w:sz w:val="24"/>
                <w:szCs w:val="24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14:paraId="384B93EA" w14:textId="77777777" w:rsidR="00E761FC" w:rsidRPr="00554B06" w:rsidRDefault="0076335B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54B06">
              <w:rPr>
                <w:sz w:val="24"/>
                <w:szCs w:val="24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14:paraId="4676464F" w14:textId="77777777" w:rsidR="00E761FC" w:rsidRPr="00554B06" w:rsidRDefault="0076335B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54B06">
              <w:rPr>
                <w:sz w:val="24"/>
                <w:szCs w:val="24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E761FC" w:rsidRPr="00554B06" w14:paraId="73AF926E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7AB35216" w14:textId="77777777" w:rsidR="00E761FC" w:rsidRPr="00554B06" w:rsidRDefault="0076335B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C611D9D" w14:textId="77777777" w:rsidR="00E761FC" w:rsidRPr="00554B06" w:rsidRDefault="0076335B">
            <w:pPr>
              <w:pStyle w:val="Standard"/>
              <w:widowControl w:val="0"/>
              <w:snapToGrid w:val="0"/>
              <w:rPr>
                <w:b/>
                <w:bCs/>
                <w:sz w:val="24"/>
                <w:szCs w:val="24"/>
                <w:lang w:eastAsia="zh-CN" w:bidi="hi-IN"/>
              </w:rPr>
            </w:pPr>
            <w:r w:rsidRPr="00554B06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4B9E12F" w14:textId="77777777" w:rsidR="00E761FC" w:rsidRPr="00554B06" w:rsidRDefault="0076335B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54B06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2A00970D" w14:textId="77777777" w:rsidR="00E761FC" w:rsidRPr="00554B06" w:rsidRDefault="0076335B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54B06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E761FC" w:rsidRPr="00554B06" w14:paraId="294221B4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1917575" w14:textId="77777777" w:rsidR="00E761FC" w:rsidRPr="00554B06" w:rsidRDefault="0076335B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453C7C5" w14:textId="77777777" w:rsidR="00E761FC" w:rsidRPr="00554B06" w:rsidRDefault="0076335B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554B06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0D23A83C" w14:textId="77777777" w:rsidR="00E761FC" w:rsidRPr="00554B06" w:rsidRDefault="0076335B">
            <w:pPr>
              <w:pStyle w:val="Standard"/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2BF9CD35" w14:textId="77777777" w:rsidR="00E761FC" w:rsidRPr="00554B06" w:rsidRDefault="0076335B">
            <w:pPr>
              <w:pStyle w:val="Standard"/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E761FC" w:rsidRPr="00554B06" w14:paraId="34C9DFE7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913B9C0" w14:textId="77777777" w:rsidR="00E761FC" w:rsidRPr="00554B06" w:rsidRDefault="0076335B">
            <w:pPr>
              <w:pStyle w:val="Standard"/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554B06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E761FC" w:rsidRPr="00554B06" w14:paraId="7CA36ADC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F9F8300" w14:textId="77777777" w:rsidR="00E761FC" w:rsidRPr="00554B06" w:rsidRDefault="0076335B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57167EC" w14:textId="77777777" w:rsidR="00E761FC" w:rsidRPr="00554B06" w:rsidRDefault="0076335B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554B06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4AACA92B" w14:textId="77777777" w:rsidR="00E761FC" w:rsidRPr="00554B06" w:rsidRDefault="0076335B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Знання:</w:t>
            </w:r>
          </w:p>
          <w:p w14:paraId="5CE2A7B1" w14:textId="77777777" w:rsidR="00E761FC" w:rsidRPr="00554B06" w:rsidRDefault="0076335B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- Конституції України;</w:t>
            </w:r>
          </w:p>
          <w:p w14:paraId="7E481FAB" w14:textId="77777777" w:rsidR="00E761FC" w:rsidRPr="00554B06" w:rsidRDefault="0076335B">
            <w:pPr>
              <w:pStyle w:val="Standard"/>
              <w:widowControl w:val="0"/>
              <w:ind w:left="165" w:right="165" w:hanging="181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- Закону України «Про державну службу»;</w:t>
            </w:r>
          </w:p>
          <w:p w14:paraId="2FF3D251" w14:textId="77777777" w:rsidR="00E761FC" w:rsidRPr="00554B06" w:rsidRDefault="0076335B">
            <w:pPr>
              <w:pStyle w:val="Standard"/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- Закону України «Про запобігання корупції»</w:t>
            </w:r>
          </w:p>
          <w:p w14:paraId="37D8362F" w14:textId="77777777" w:rsidR="00E761FC" w:rsidRPr="00554B06" w:rsidRDefault="00E761FC">
            <w:pPr>
              <w:pStyle w:val="Standard"/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</w:p>
        </w:tc>
      </w:tr>
      <w:tr w:rsidR="00E761FC" w:rsidRPr="00554B06" w14:paraId="7F6DE3F1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24476632" w14:textId="77777777" w:rsidR="00E761FC" w:rsidRPr="00554B06" w:rsidRDefault="0076335B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622851C5" w14:textId="77777777" w:rsidR="00E761FC" w:rsidRPr="00554B06" w:rsidRDefault="0076335B">
            <w:pPr>
              <w:pStyle w:val="Standard"/>
              <w:widowControl w:val="0"/>
              <w:snapToGrid w:val="0"/>
              <w:jc w:val="both"/>
              <w:rPr>
                <w:b/>
                <w:sz w:val="24"/>
                <w:szCs w:val="24"/>
              </w:rPr>
            </w:pPr>
            <w:r w:rsidRPr="00554B06">
              <w:rPr>
                <w:b/>
                <w:sz w:val="24"/>
                <w:szCs w:val="24"/>
              </w:rPr>
              <w:t>Знання законодавства у сфері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FD5E8F4" w14:textId="77777777" w:rsidR="00E761FC" w:rsidRPr="00554B06" w:rsidRDefault="0076335B">
            <w:pPr>
              <w:pStyle w:val="Standard"/>
              <w:widowControl w:val="0"/>
              <w:tabs>
                <w:tab w:val="left" w:pos="264"/>
              </w:tabs>
              <w:spacing w:after="20"/>
              <w:ind w:left="135" w:right="120" w:firstLine="285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Знання:</w:t>
            </w:r>
          </w:p>
          <w:p w14:paraId="0C56B22F" w14:textId="77777777" w:rsidR="00E761FC" w:rsidRPr="00554B06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- Закону України «Про доступ до публічної інформації»;</w:t>
            </w:r>
          </w:p>
          <w:p w14:paraId="74FE6ADF" w14:textId="77777777" w:rsidR="00E761FC" w:rsidRPr="00554B06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- Закону України «Про звернення громадян»;</w:t>
            </w:r>
          </w:p>
          <w:p w14:paraId="5F56D6E2" w14:textId="77777777" w:rsidR="00E761FC" w:rsidRPr="00554B06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- Закону України «Про інформацію»;</w:t>
            </w:r>
          </w:p>
          <w:p w14:paraId="217E8F45" w14:textId="77777777" w:rsidR="00E761FC" w:rsidRPr="00554B06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- Закону України «Про захист персональних даних»;</w:t>
            </w:r>
          </w:p>
          <w:p w14:paraId="0F4B0484" w14:textId="77777777" w:rsidR="00E761FC" w:rsidRPr="00554B06" w:rsidRDefault="0076335B">
            <w:pPr>
              <w:pStyle w:val="Standard"/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- Закону України «Про загальнообов'язкове державне пенсійне страхування»;</w:t>
            </w:r>
          </w:p>
          <w:p w14:paraId="4BF8E324" w14:textId="77777777" w:rsidR="00E761FC" w:rsidRPr="00554B06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- Закону України «Про пенсійне забезпечення осіб, звільнених з військової служби, та деяких інших осіб»;</w:t>
            </w:r>
          </w:p>
          <w:p w14:paraId="262EB5D8" w14:textId="77777777" w:rsidR="00E761FC" w:rsidRPr="00554B06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- Закон України «Про виконавче провадження»;</w:t>
            </w:r>
          </w:p>
          <w:p w14:paraId="6902EA2C" w14:textId="77777777" w:rsidR="00E761FC" w:rsidRPr="00554B06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-Закон України “Про статус ветеранів війни, гарантії їх соціального захисту”</w:t>
            </w:r>
          </w:p>
          <w:p w14:paraId="2FDE777F" w14:textId="77777777" w:rsidR="00E761FC" w:rsidRPr="00554B06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 xml:space="preserve">-Закон України “Про </w:t>
            </w:r>
            <w:r w:rsidRPr="00554B06">
              <w:rPr>
                <w:color w:val="000000"/>
                <w:sz w:val="24"/>
                <w:szCs w:val="24"/>
              </w:rPr>
              <w:t>жертви нацистських переслідувань"</w:t>
            </w:r>
          </w:p>
          <w:p w14:paraId="049B10FE" w14:textId="77777777" w:rsidR="00E761FC" w:rsidRPr="00554B06" w:rsidRDefault="0076335B">
            <w:pPr>
              <w:pStyle w:val="Standard"/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54B06">
              <w:rPr>
                <w:color w:val="000000"/>
                <w:sz w:val="24"/>
                <w:szCs w:val="24"/>
              </w:rPr>
              <w:t xml:space="preserve">- Закон України “ Про статус ветеранів військової служби, ветеранів органів внутрішніх справ, ветеранів </w:t>
            </w:r>
            <w:r w:rsidRPr="00554B06">
              <w:rPr>
                <w:color w:val="000000"/>
                <w:sz w:val="24"/>
                <w:szCs w:val="24"/>
              </w:rPr>
              <w:lastRenderedPageBreak/>
              <w:t>Національної поліції і деяких інших осіб та їх соціальний захист»</w:t>
            </w:r>
          </w:p>
          <w:p w14:paraId="4BE7892F" w14:textId="77777777" w:rsidR="00E761FC" w:rsidRPr="00554B06" w:rsidRDefault="0076335B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0C86B0A9" w14:textId="77777777" w:rsidR="00E761FC" w:rsidRPr="00554B06" w:rsidRDefault="0076335B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- Порядку подання та оформлення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2633FC0B" w14:textId="77777777" w:rsidR="00E761FC" w:rsidRPr="00554B06" w:rsidRDefault="0076335B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- Постанова Кабінету Міністрів України від 16.12.2020 № 1279 “Деякі питання  організації виплати пенсій та грошової допомоги”</w:t>
            </w:r>
          </w:p>
          <w:p w14:paraId="3358F1C3" w14:textId="77777777" w:rsidR="00E761FC" w:rsidRPr="00554B06" w:rsidRDefault="0076335B">
            <w:pPr>
              <w:pStyle w:val="Standard"/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- Постанова Кабінету Міністрів України від 30.08.1999 р. № 1596 «Про затвердження Порядку виплати пенсій та грошової допомоги через поточні рахунки в банках»;</w:t>
            </w:r>
          </w:p>
          <w:p w14:paraId="763F8F6B" w14:textId="77777777" w:rsidR="00E761FC" w:rsidRPr="00554B06" w:rsidRDefault="0076335B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- Інших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E761FC" w:rsidRPr="00554B06" w14:paraId="58AE947C" w14:textId="77777777">
        <w:tc>
          <w:tcPr>
            <w:tcW w:w="51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5CEA04B" w14:textId="77777777" w:rsidR="00E761FC" w:rsidRPr="00554B06" w:rsidRDefault="0076335B">
            <w:pPr>
              <w:pStyle w:val="Standard"/>
              <w:widowControl w:val="0"/>
              <w:jc w:val="center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52E82DF1" w14:textId="77777777" w:rsidR="00E761FC" w:rsidRPr="00554B06" w:rsidRDefault="0076335B">
            <w:pPr>
              <w:pStyle w:val="Standard"/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554B06">
              <w:rPr>
                <w:b/>
                <w:bCs/>
                <w:sz w:val="24"/>
                <w:szCs w:val="24"/>
              </w:rPr>
              <w:t>Знання системи пенсійного забезпечення</w:t>
            </w:r>
          </w:p>
        </w:tc>
        <w:tc>
          <w:tcPr>
            <w:tcW w:w="6295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tcMar>
              <w:top w:w="55" w:type="dxa"/>
              <w:left w:w="2" w:type="dxa"/>
              <w:bottom w:w="55" w:type="dxa"/>
              <w:right w:w="53" w:type="dxa"/>
            </w:tcMar>
          </w:tcPr>
          <w:p w14:paraId="30376871" w14:textId="77777777" w:rsidR="00E761FC" w:rsidRPr="00554B06" w:rsidRDefault="0076335B">
            <w:pPr>
              <w:pStyle w:val="Standard"/>
              <w:widowControl w:val="0"/>
              <w:ind w:right="165"/>
              <w:rPr>
                <w:sz w:val="24"/>
                <w:szCs w:val="24"/>
              </w:rPr>
            </w:pPr>
            <w:r w:rsidRPr="00554B06">
              <w:rPr>
                <w:sz w:val="24"/>
                <w:szCs w:val="24"/>
              </w:rPr>
              <w:t>Основи роботи з базами даних</w:t>
            </w:r>
          </w:p>
        </w:tc>
      </w:tr>
    </w:tbl>
    <w:p w14:paraId="3C83464B" w14:textId="77777777" w:rsidR="00E761FC" w:rsidRPr="00554B06" w:rsidRDefault="00E761FC">
      <w:pPr>
        <w:pStyle w:val="Standard"/>
        <w:jc w:val="center"/>
        <w:rPr>
          <w:sz w:val="24"/>
          <w:szCs w:val="24"/>
        </w:rPr>
      </w:pPr>
    </w:p>
    <w:p w14:paraId="132C7EA5" w14:textId="77777777" w:rsidR="00E761FC" w:rsidRPr="00554B06" w:rsidRDefault="00E761FC">
      <w:pPr>
        <w:pStyle w:val="Standard"/>
        <w:jc w:val="center"/>
        <w:rPr>
          <w:sz w:val="24"/>
          <w:szCs w:val="24"/>
        </w:rPr>
      </w:pPr>
    </w:p>
    <w:sectPr w:rsidR="00E761FC" w:rsidRPr="00554B06">
      <w:headerReference w:type="default" r:id="rId7"/>
      <w:footerReference w:type="default" r:id="rId8"/>
      <w:pgSz w:w="11906" w:h="16838"/>
      <w:pgMar w:top="1159" w:right="567" w:bottom="765" w:left="1701" w:header="600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B6A26D" w14:textId="77777777" w:rsidR="00DE6578" w:rsidRDefault="00DE6578">
      <w:r>
        <w:separator/>
      </w:r>
    </w:p>
  </w:endnote>
  <w:endnote w:type="continuationSeparator" w:id="0">
    <w:p w14:paraId="70A2D706" w14:textId="77777777" w:rsidR="00DE6578" w:rsidRDefault="00DE6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panose1 w:val="02020603050405020304"/>
    <w:charset w:val="00"/>
    <w:family w:val="auto"/>
    <w:pitch w:val="variable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F6E3F" w14:textId="77777777" w:rsidR="006B20AC" w:rsidRDefault="00DE6578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7EE3EA" w14:textId="77777777" w:rsidR="00DE6578" w:rsidRDefault="00DE6578">
      <w:r>
        <w:rPr>
          <w:color w:val="000000"/>
        </w:rPr>
        <w:separator/>
      </w:r>
    </w:p>
  </w:footnote>
  <w:footnote w:type="continuationSeparator" w:id="0">
    <w:p w14:paraId="5728B2B6" w14:textId="77777777" w:rsidR="00DE6578" w:rsidRDefault="00DE65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483558" w14:textId="77777777" w:rsidR="006B20AC" w:rsidRDefault="0076335B">
    <w:pPr>
      <w:pStyle w:val="a5"/>
      <w:jc w:val="center"/>
    </w:pPr>
    <w:r>
      <w:fldChar w:fldCharType="begin"/>
    </w:r>
    <w:r>
      <w:instrText xml:space="preserve"> PAGE </w:instrText>
    </w:r>
    <w:r>
      <w:fldChar w:fldCharType="separate"/>
    </w:r>
    <w:r>
      <w:t>5</w:t>
    </w:r>
    <w:r>
      <w:fldChar w:fldCharType="end"/>
    </w:r>
  </w:p>
  <w:p w14:paraId="06335CA5" w14:textId="77777777" w:rsidR="006B20AC" w:rsidRDefault="00DE6578">
    <w:pPr>
      <w:pStyle w:val="Standard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4E0949"/>
    <w:multiLevelType w:val="multilevel"/>
    <w:tmpl w:val="B6742E2E"/>
    <w:styleLink w:val="NoListWW"/>
    <w:lvl w:ilvl="0">
      <w:start w:val="1"/>
      <w:numFmt w:val="none"/>
      <w:lvlText w:val="%1."/>
      <w:lvlJc w:val="left"/>
      <w:pPr>
        <w:ind w:left="720" w:hanging="360"/>
      </w:pPr>
    </w:lvl>
    <w:lvl w:ilvl="1">
      <w:start w:val="1"/>
      <w:numFmt w:val="none"/>
      <w:lvlText w:val="%2."/>
      <w:lvlJc w:val="left"/>
      <w:pPr>
        <w:ind w:left="1080" w:hanging="360"/>
      </w:pPr>
    </w:lvl>
    <w:lvl w:ilvl="2">
      <w:start w:val="1"/>
      <w:numFmt w:val="none"/>
      <w:lvlText w:val="%3."/>
      <w:lvlJc w:val="left"/>
      <w:pPr>
        <w:ind w:left="1440" w:hanging="360"/>
      </w:pPr>
    </w:lvl>
    <w:lvl w:ilvl="3">
      <w:start w:val="1"/>
      <w:numFmt w:val="none"/>
      <w:lvlText w:val="%4."/>
      <w:lvlJc w:val="left"/>
      <w:pPr>
        <w:ind w:left="1800" w:hanging="360"/>
      </w:pPr>
    </w:lvl>
    <w:lvl w:ilvl="4">
      <w:start w:val="1"/>
      <w:numFmt w:val="none"/>
      <w:lvlText w:val="%5."/>
      <w:lvlJc w:val="left"/>
      <w:pPr>
        <w:ind w:left="2160" w:hanging="360"/>
      </w:pPr>
    </w:lvl>
    <w:lvl w:ilvl="5">
      <w:start w:val="1"/>
      <w:numFmt w:val="none"/>
      <w:lvlText w:val="%6."/>
      <w:lvlJc w:val="left"/>
      <w:pPr>
        <w:ind w:left="2520" w:hanging="360"/>
      </w:pPr>
    </w:lvl>
    <w:lvl w:ilvl="6">
      <w:start w:val="1"/>
      <w:numFmt w:val="none"/>
      <w:lvlText w:val="%7."/>
      <w:lvlJc w:val="left"/>
      <w:pPr>
        <w:ind w:left="2880" w:hanging="360"/>
      </w:pPr>
    </w:lvl>
    <w:lvl w:ilvl="7">
      <w:start w:val="1"/>
      <w:numFmt w:val="none"/>
      <w:lvlText w:val="%8."/>
      <w:lvlJc w:val="left"/>
      <w:pPr>
        <w:ind w:left="3240" w:hanging="360"/>
      </w:pPr>
    </w:lvl>
    <w:lvl w:ilvl="8">
      <w:start w:val="1"/>
      <w:numFmt w:val="none"/>
      <w:lvlText w:val="%9."/>
      <w:lvlJc w:val="left"/>
      <w:pPr>
        <w:ind w:left="3600" w:hanging="360"/>
      </w:pPr>
    </w:lvl>
  </w:abstractNum>
  <w:abstractNum w:abstractNumId="1" w15:restartNumberingAfterBreak="0">
    <w:nsid w:val="77BB04F6"/>
    <w:multiLevelType w:val="multilevel"/>
    <w:tmpl w:val="FA8EC5B4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</w:rPr>
    </w:lvl>
    <w:lvl w:ilvl="1">
      <w:start w:val="1"/>
      <w:numFmt w:val="lowerLetter"/>
      <w:lvlText w:val="%2."/>
      <w:lvlJc w:val="left"/>
      <w:pPr>
        <w:ind w:left="1752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472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192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12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32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52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072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792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1FC"/>
    <w:rsid w:val="000028A4"/>
    <w:rsid w:val="00206633"/>
    <w:rsid w:val="003F0E36"/>
    <w:rsid w:val="00554B06"/>
    <w:rsid w:val="006708AB"/>
    <w:rsid w:val="0076335B"/>
    <w:rsid w:val="009C448E"/>
    <w:rsid w:val="00AE08BE"/>
    <w:rsid w:val="00B441EB"/>
    <w:rsid w:val="00B948FD"/>
    <w:rsid w:val="00DE6578"/>
    <w:rsid w:val="00E761FC"/>
    <w:rsid w:val="00F45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FD804"/>
  <w15:docId w15:val="{52CE513D-FFBE-4432-990F-6DA5756B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lang w:val="uk-UA" w:eastAsia="uk-U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Arial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a3">
    <w:name w:val="List"/>
    <w:basedOn w:val="Textbody"/>
    <w:rPr>
      <w:rFonts w:cs="Arial"/>
      <w:sz w:val="24"/>
    </w:rPr>
  </w:style>
  <w:style w:type="paragraph" w:styleId="a4">
    <w:name w:val="caption"/>
    <w:basedOn w:val="Standard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Arial"/>
      <w:sz w:val="24"/>
    </w:rPr>
  </w:style>
  <w:style w:type="paragraph" w:customStyle="1" w:styleId="HeaderandFooter">
    <w:name w:val="Header and Footer"/>
    <w:basedOn w:val="Standard"/>
  </w:style>
  <w:style w:type="paragraph" w:styleId="a5">
    <w:name w:val="header"/>
    <w:basedOn w:val="Standard"/>
    <w:pPr>
      <w:tabs>
        <w:tab w:val="center" w:pos="4819"/>
        <w:tab w:val="right" w:pos="9639"/>
      </w:tabs>
    </w:pPr>
  </w:style>
  <w:style w:type="paragraph" w:styleId="a6">
    <w:name w:val="footer"/>
    <w:basedOn w:val="Standard"/>
    <w:pPr>
      <w:tabs>
        <w:tab w:val="center" w:pos="4819"/>
        <w:tab w:val="right" w:pos="9639"/>
      </w:tabs>
    </w:pPr>
  </w:style>
  <w:style w:type="paragraph" w:styleId="a7">
    <w:name w:val="Balloon Text"/>
    <w:basedOn w:val="Standard"/>
    <w:rPr>
      <w:rFonts w:ascii="Tahoma" w:eastAsia="Tahoma" w:hAnsi="Tahoma" w:cs="Tahoma"/>
      <w:sz w:val="16"/>
      <w:szCs w:val="16"/>
    </w:rPr>
  </w:style>
  <w:style w:type="paragraph" w:styleId="a8">
    <w:name w:val="Normal (Web)"/>
    <w:basedOn w:val="Standard"/>
    <w:pPr>
      <w:spacing w:before="280" w:after="280"/>
    </w:pPr>
    <w:rPr>
      <w:sz w:val="24"/>
      <w:szCs w:val="24"/>
      <w:lang w:val="ru-RU" w:eastAsia="ru-RU"/>
    </w:rPr>
  </w:style>
  <w:style w:type="paragraph" w:styleId="a9">
    <w:name w:val="List Paragraph"/>
    <w:basedOn w:val="Standard"/>
    <w:pPr>
      <w:ind w:left="720"/>
      <w:contextualSpacing/>
    </w:pPr>
  </w:style>
  <w:style w:type="paragraph" w:customStyle="1" w:styleId="TableContents">
    <w:name w:val="Table Contents"/>
    <w:basedOn w:val="Standard"/>
    <w:pPr>
      <w:widowControl w:val="0"/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1">
    <w:name w:val="Звичайна таблиця1"/>
    <w:pPr>
      <w:widowControl/>
      <w:suppressAutoHyphens/>
      <w:textAlignment w:val="auto"/>
    </w:pPr>
    <w:rPr>
      <w:rFonts w:ascii="Calibri" w:hAnsi="Calibri"/>
      <w:sz w:val="22"/>
      <w:szCs w:val="22"/>
      <w:lang w:val="uk-UA" w:eastAsia="uk-UA"/>
    </w:rPr>
  </w:style>
  <w:style w:type="character" w:customStyle="1" w:styleId="DefaultParagraphFontWW">
    <w:name w:val="Default Paragraph Font (WW)"/>
  </w:style>
  <w:style w:type="character" w:customStyle="1" w:styleId="aa">
    <w:name w:val="Верхний колонтитул Знак"/>
    <w:basedOn w:val="DefaultParagraphFontWW"/>
  </w:style>
  <w:style w:type="character" w:customStyle="1" w:styleId="ab">
    <w:name w:val="Нижний колонтитул Знак"/>
    <w:basedOn w:val="DefaultParagraphFontWW"/>
  </w:style>
  <w:style w:type="character" w:customStyle="1" w:styleId="ac">
    <w:name w:val="Текст выноски Знак"/>
    <w:rPr>
      <w:rFonts w:ascii="Tahoma" w:eastAsia="Tahoma" w:hAnsi="Tahoma" w:cs="Tahoma"/>
      <w:sz w:val="16"/>
      <w:szCs w:val="16"/>
    </w:rPr>
  </w:style>
  <w:style w:type="character" w:customStyle="1" w:styleId="ListLabel1">
    <w:name w:val="ListLabel 1"/>
    <w:rPr>
      <w:rFonts w:eastAsia="Times New Roman" w:cs="Times New Roman"/>
      <w:i/>
    </w:rPr>
  </w:style>
  <w:style w:type="character" w:customStyle="1" w:styleId="ListLabel2">
    <w:name w:val="ListLabel 2"/>
    <w:rPr>
      <w:rFonts w:cs="Times New Roman"/>
    </w:rPr>
  </w:style>
  <w:style w:type="character" w:customStyle="1" w:styleId="ListLabel3">
    <w:name w:val="ListLabel 3"/>
    <w:rPr>
      <w:rFonts w:cs="Times New Roman"/>
    </w:rPr>
  </w:style>
  <w:style w:type="character" w:customStyle="1" w:styleId="ListLabel4">
    <w:name w:val="ListLabel 4"/>
    <w:rPr>
      <w:rFonts w:cs="Times New Roman"/>
    </w:rPr>
  </w:style>
  <w:style w:type="character" w:customStyle="1" w:styleId="ListLabel5">
    <w:name w:val="ListLabel 5"/>
    <w:rPr>
      <w:rFonts w:cs="Times New Roman"/>
    </w:rPr>
  </w:style>
  <w:style w:type="character" w:customStyle="1" w:styleId="ListLabel6">
    <w:name w:val="ListLabel 6"/>
    <w:rPr>
      <w:rFonts w:cs="Times New Roman"/>
    </w:rPr>
  </w:style>
  <w:style w:type="character" w:customStyle="1" w:styleId="ListLabel7">
    <w:name w:val="ListLabel 7"/>
    <w:rPr>
      <w:rFonts w:cs="Times New Roman"/>
    </w:rPr>
  </w:style>
  <w:style w:type="character" w:customStyle="1" w:styleId="ListLabel8">
    <w:name w:val="ListLabel 8"/>
    <w:rPr>
      <w:rFonts w:cs="Times New Roman"/>
    </w:rPr>
  </w:style>
  <w:style w:type="character" w:customStyle="1" w:styleId="ListLabel9">
    <w:name w:val="ListLabel 9"/>
    <w:rPr>
      <w:rFonts w:cs="Times New Roman"/>
    </w:rPr>
  </w:style>
  <w:style w:type="numbering" w:customStyle="1" w:styleId="NoListWW">
    <w:name w:val="No List (WW)"/>
    <w:basedOn w:val="a2"/>
    <w:pPr>
      <w:numPr>
        <w:numId w:val="1"/>
      </w:numPr>
    </w:pPr>
  </w:style>
  <w:style w:type="numbering" w:customStyle="1" w:styleId="WWNum1">
    <w:name w:val="WWNum1"/>
    <w:basedOn w:val="a2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97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4903</Words>
  <Characters>2796</Characters>
  <Application>Microsoft Office Word</Application>
  <DocSecurity>0</DocSecurity>
  <Lines>23</Lines>
  <Paragraphs>15</Paragraphs>
  <ScaleCrop>false</ScaleCrop>
  <Company/>
  <LinksUpToDate>false</LinksUpToDate>
  <CharactersWithSpaces>7684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kadr2</dc:creator>
  <cp:lastModifiedBy>ПК 1</cp:lastModifiedBy>
  <cp:revision>12</cp:revision>
  <cp:lastPrinted>1995-11-21T15:41:00Z</cp:lastPrinted>
  <dcterms:created xsi:type="dcterms:W3CDTF">2025-06-11T05:38:00Z</dcterms:created>
  <dcterms:modified xsi:type="dcterms:W3CDTF">2025-08-25T05:51:00Z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