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right="560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ЗАТВЕРДЖЕНО</w:t>
      </w:r>
    </w:p>
    <w:p>
      <w:pPr>
        <w:pStyle w:val="BodyText"/>
        <w:spacing w:lineRule="auto" w:line="360" w:before="0" w:after="0"/>
        <w:ind w:right="560"/>
        <w:rPr/>
      </w:pPr>
      <w:r>
        <w:rPr>
          <w:rStyle w:val="Style14"/>
          <w:rFonts w:ascii="Times New Roman" w:hAnsi="Times New Roman"/>
          <w:b/>
          <w:bCs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Style14"/>
          <w:rFonts w:ascii="Times New Roman" w:hAnsi="Times New Roman"/>
          <w:color w:val="000000"/>
          <w:sz w:val="24"/>
          <w:szCs w:val="24"/>
        </w:rPr>
        <w:t>Наказ Головного управління</w:t>
      </w:r>
    </w:p>
    <w:p>
      <w:pPr>
        <w:pStyle w:val="BodyText"/>
        <w:spacing w:lineRule="auto" w:line="360" w:before="0" w:after="0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Пенсійного фонду України</w:t>
      </w:r>
    </w:p>
    <w:p>
      <w:pPr>
        <w:pStyle w:val="BodyText"/>
        <w:spacing w:lineRule="auto" w:line="360" w:before="0" w:after="0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в Луганській області</w:t>
      </w:r>
    </w:p>
    <w:p>
      <w:pPr>
        <w:pStyle w:val="BodyText"/>
        <w:spacing w:lineRule="auto" w:line="360" w:before="0" w:after="0"/>
        <w:ind w:right="560"/>
        <w:rPr/>
      </w:pPr>
      <w:r>
        <w:rPr>
          <w:rStyle w:val="Style14"/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_______________ року № ____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Графік прийому громадян</w:t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з питань надання консультативних послуг внутрішньо переміщеним особам Луганської області </w:t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фахівцями Головного управління Пенсійного фонду України в Луганській області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tbl>
      <w:tblPr>
        <w:tblW w:w="5000" w:type="pct"/>
        <w:jc w:val="left"/>
        <w:tblInd w:w="6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/>
      </w:tblPr>
      <w:tblGrid>
        <w:gridCol w:w="5016"/>
        <w:gridCol w:w="3615"/>
        <w:gridCol w:w="2788"/>
        <w:gridCol w:w="2152"/>
      </w:tblGrid>
      <w:tr>
        <w:trPr/>
        <w:tc>
          <w:tcPr>
            <w:tcW w:w="5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З ким укладено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угоду про співпрацю</w:t>
            </w:r>
          </w:p>
        </w:tc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Адреса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Графік прийому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Відповідальна особа</w:t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Айдарська селищна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військова адміністрація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Івано-Франківськ,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В’ячеслава Чорновола, 128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Перша та третя середа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–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Біловодська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Гайдамацька, 2 «в»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844" w:hRule="atLeast"/>
        </w:trPr>
        <w:tc>
          <w:tcPr>
            <w:tcW w:w="501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Білокуракинська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Житомир,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Чуднівська, 105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Парасюк Ю.Ю.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Гірська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м. Полтава,</w:t>
            </w:r>
          </w:p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вул. Капітана Володимира Кісельова, 1</w:t>
            </w:r>
          </w:p>
          <w:p>
            <w:pPr>
              <w:pStyle w:val="Normal"/>
              <w:bidi w:val="0"/>
              <w:spacing w:before="0" w:after="16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(каб. 307, 311)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Олекси Тихого, 22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Хмельницький,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Кам’янецька, 122/2, каб. 3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та третій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понеділок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Кравченко Т.В.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Черкаська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м. Корсунь-Шевченківський,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вул. Героїв Майдану, 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Кремінська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Кавказька, 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Комунальна установа «Кремінський міський центр комплексної реабілітації дітей та осіб з інвалідністю «Добро»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бульвар Марії Приймаченко, 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Володимира Антоновича, 89/9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Миронець М.П.</w:t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Управління адміністративних послуг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Лисичанської міської військової адміністрації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Юліана Матвійчука, 115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15:00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М. Ушакова, 8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Княгині Ольги, 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14:00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Сергєєва С.Л.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Обухів,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Київська, 132/2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440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Лозно - Олександрівська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Ірпінь,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74-ї Стрілецької дивізії, 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Марківська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Рене Декарта, 14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Нижньодуванська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Здолбунівська, 3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п’ятниця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Данилевського, 38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середа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13:00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Воронкова М.А.</w:t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Новоайдарська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Закарпатська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Ужгород,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просп. Свободи, 52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color w:val="000000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Суми,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вул.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Магістратська, 29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Попаснянська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</w:t>
            </w: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Черкаси,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Чехова, 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Гєрасєва Г.В.</w:t>
            </w:r>
          </w:p>
        </w:tc>
      </w:tr>
      <w:tr>
        <w:trPr>
          <w:trHeight w:val="681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майдан Конституції, 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13:00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</w:tc>
      </w:tr>
      <w:tr>
        <w:trPr>
          <w:trHeight w:val="960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Дніпропетровська область,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м. Самар,</w:t>
            </w:r>
          </w:p>
          <w:p>
            <w:pPr>
              <w:pStyle w:val="Normal"/>
              <w:spacing w:lineRule="auto" w:line="240" w:before="0" w:after="16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вул. О. Мітягіна, 21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Рубіжанська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Вінниця,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Праведників світу, 11/6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>
          <w:trHeight w:val="3084" w:hRule="atLeast"/>
        </w:trPr>
        <w:tc>
          <w:tcPr>
            <w:tcW w:w="501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Сватівська міська військова адміністрація Сватівського району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color w:val="000000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Бровари,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Героїв України, 30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середа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</w:tc>
      </w:tr>
      <w:tr>
        <w:trPr>
          <w:trHeight w:val="489" w:hRule="atLeast"/>
        </w:trPr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просп. Калнишевського, 27 «к»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Щосереди</w:t>
            </w:r>
          </w:p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форматі;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у порядку черговості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Павленко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В.О.</w:t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Гусак І.В.</w:t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Грамма Н.А.</w:t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Миронець М.П.</w:t>
            </w:r>
          </w:p>
        </w:tc>
      </w:tr>
      <w:tr>
        <w:trPr>
          <w:trHeight w:val="953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Тернопіль,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Грушевського, 5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003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Станично-Луганська селищна військова адміністрація</w:t>
            </w:r>
          </w:p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Щастинського району</w:t>
            </w:r>
          </w:p>
          <w:p>
            <w:pPr>
              <w:pStyle w:val="Normal"/>
              <w:bidi w:val="0"/>
              <w:spacing w:before="0" w:after="16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Кіровоградська область,</w:t>
              <w:br/>
              <w:t>м. Кропивницький,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Чарльза Дарвіна, 25, каб. 80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 Луганської області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Львів,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Івана Виговського, 29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11:00 до 13:00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Старобільська районна державна адміністрація - Старобільська районна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бульвар Лесі Українки, 26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>
          <w:trHeight w:val="1251" w:hRule="atLeast"/>
        </w:trPr>
        <w:tc>
          <w:tcPr>
            <w:tcW w:w="5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ind w:hanging="0" w:right="0"/>
              <w:jc w:val="both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Широківська сільська військова адміністрація Щастинського району</w:t>
            </w:r>
          </w:p>
          <w:p>
            <w:pPr>
              <w:pStyle w:val="Normal"/>
              <w:bidi w:val="0"/>
              <w:spacing w:before="0" w:after="160"/>
              <w:ind w:hanging="0" w:right="0"/>
              <w:jc w:val="both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Одеса,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zh-CN" w:bidi="ar-SA"/>
              </w:rPr>
              <w:t xml:space="preserve">проспект </w:t>
            </w: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Шевченка, 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>
          <w:trHeight w:val="1251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Щастинська міська військова адміністрація 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Волинська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Луцьк,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Президента Грушевського, 30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</w:tc>
      </w:tr>
    </w:tbl>
    <w:p>
      <w:pPr>
        <w:pStyle w:val="Normal"/>
        <w:spacing w:lineRule="auto" w:line="240" w:before="0" w:after="16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_________________________________________</w:t>
      </w:r>
    </w:p>
    <w:sectPr>
      <w:type w:val="nextPage"/>
      <w:pgSz w:orient="landscape" w:w="15840" w:h="12240"/>
      <w:pgMar w:left="1134" w:right="1134" w:gutter="0" w:header="0" w:top="1701" w:footer="0" w:bottom="56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uk-UA" w:eastAsia="uk-UA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91b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erChar" w:customStyle="1">
    <w:name w:val="Header Char"/>
    <w:basedOn w:val="DefaultParagraphFont"/>
    <w:uiPriority w:val="99"/>
    <w:qFormat/>
    <w:locked/>
    <w:rsid w:val="00567957"/>
    <w:rPr>
      <w:rFonts w:cs="Times New Roman"/>
      <w:lang w:val="uk-UA"/>
    </w:rPr>
  </w:style>
  <w:style w:type="character" w:styleId="FooterChar" w:customStyle="1">
    <w:name w:val="Footer Char"/>
    <w:basedOn w:val="DefaultParagraphFont"/>
    <w:uiPriority w:val="99"/>
    <w:qFormat/>
    <w:locked/>
    <w:rsid w:val="00567957"/>
    <w:rPr>
      <w:rFonts w:cs="Times New Roman"/>
      <w:lang w:val="uk-UA"/>
    </w:rPr>
  </w:style>
  <w:style w:type="character" w:styleId="Hyperlink">
    <w:name w:val="Hyperlink"/>
    <w:basedOn w:val="DefaultParagraphFont"/>
    <w:uiPriority w:val="99"/>
    <w:semiHidden/>
    <w:rsid w:val="00567957"/>
    <w:rPr>
      <w:rFonts w:cs="Times New Roman"/>
      <w:color w:val="0000FF"/>
      <w:u w:val="single"/>
    </w:rPr>
  </w:style>
  <w:style w:type="character" w:styleId="2" w:customStyle="1">
    <w:name w:val="Заголовок 2 Знак"/>
    <w:uiPriority w:val="99"/>
    <w:qFormat/>
    <w:rsid w:val="00591b50"/>
    <w:rPr>
      <w:rFonts w:ascii="Times New Roman" w:hAnsi="Times New Roman"/>
      <w:b/>
      <w:sz w:val="20"/>
      <w:lang w:val="ru-RU"/>
    </w:rPr>
  </w:style>
  <w:style w:type="character" w:styleId="Style14" w:customStyle="1">
    <w:name w:val="Шрифт абзацу за замовчуванням"/>
    <w:uiPriority w:val="99"/>
    <w:qFormat/>
    <w:rsid w:val="00591b50"/>
    <w:rPr/>
  </w:style>
  <w:style w:type="character" w:styleId="BodyTextChar" w:customStyle="1">
    <w:name w:val="Body Text Char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character" w:styleId="HeaderChar1" w:customStyle="1">
    <w:name w:val="Header Char1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character" w:styleId="FooterChar1" w:customStyle="1">
    <w:name w:val="Footer Char1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paragraph" w:styleId="Style15" w:customStyle="1">
    <w:name w:val="Заголовок"/>
    <w:basedOn w:val="Normal"/>
    <w:next w:val="BodyText"/>
    <w:uiPriority w:val="99"/>
    <w:qFormat/>
    <w:rsid w:val="00591b50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91b50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591b50"/>
    <w:pPr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6" w:customStyle="1">
    <w:name w:val="Покажчик"/>
    <w:basedOn w:val="Normal"/>
    <w:uiPriority w:val="99"/>
    <w:qFormat/>
    <w:rsid w:val="00591b50"/>
    <w:pPr>
      <w:suppressLineNumbers/>
    </w:pPr>
    <w:rPr>
      <w:rFonts w:ascii="Times New Roman" w:hAnsi="Times New Roman" w:cs="Lucida Sans"/>
    </w:rPr>
  </w:style>
  <w:style w:type="paragraph" w:styleId="Caption1">
    <w:name w:val="caption1"/>
    <w:basedOn w:val="Normal"/>
    <w:uiPriority w:val="99"/>
    <w:qFormat/>
    <w:rsid w:val="00591b50"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7" w:customStyle="1">
    <w:name w:val="Верхній і нижній колонтитули"/>
    <w:basedOn w:val="Normal"/>
    <w:uiPriority w:val="99"/>
    <w:qFormat/>
    <w:rsid w:val="00591b50"/>
    <w:pPr/>
    <w:rPr/>
  </w:style>
  <w:style w:type="paragraph" w:styleId="Header">
    <w:name w:val="Header"/>
    <w:basedOn w:val="Normal"/>
    <w:link w:val="HeaderChar"/>
    <w:uiPriority w:val="99"/>
    <w:rsid w:val="00567957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rsid w:val="00567957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Default" w:customStyle="1">
    <w:name w:val="Default"/>
    <w:uiPriority w:val="99"/>
    <w:qFormat/>
    <w:rsid w:val="0056795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en-US" w:eastAsia="en-US" w:bidi="ar-SA"/>
    </w:rPr>
  </w:style>
  <w:style w:type="paragraph" w:styleId="Style18" w:customStyle="1">
    <w:name w:val="Содержимое таблицы"/>
    <w:basedOn w:val="Normal"/>
    <w:uiPriority w:val="99"/>
    <w:qFormat/>
    <w:rsid w:val="00591b50"/>
    <w:pPr>
      <w:widowControl w:val="false"/>
      <w:suppressLineNumbers/>
    </w:pPr>
    <w:rPr/>
  </w:style>
  <w:style w:type="paragraph" w:styleId="Style19" w:customStyle="1">
    <w:name w:val="Вміст таблиці"/>
    <w:basedOn w:val="Normal"/>
    <w:uiPriority w:val="99"/>
    <w:qFormat/>
    <w:rsid w:val="00591b50"/>
    <w:pPr>
      <w:widowControl w:val="false"/>
      <w:suppressLineNumbers/>
    </w:pPr>
    <w:rPr/>
  </w:style>
  <w:style w:type="paragraph" w:styleId="Style20" w:customStyle="1">
    <w:name w:val="Заголовок таблиці"/>
    <w:basedOn w:val="Style19"/>
    <w:uiPriority w:val="99"/>
    <w:qFormat/>
    <w:rsid w:val="00591b50"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247</TotalTime>
  <Application>LibreOffice/7.6.1.2$Windows_X86_64 LibreOffice_project/f5defcebd022c5bc36bbb79be232cb6926d8f674</Application>
  <AppVersion>15.0000</AppVersion>
  <Pages>6</Pages>
  <Words>828</Words>
  <Characters>4966</Characters>
  <CharactersWithSpaces>5577</CharactersWithSpaces>
  <Paragraphs>284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2026-01-26T12:18:00Z</dcterms:created>
  <dc:creator>New</dc:creator>
  <dc:description/>
  <dc:language>uk-UA</dc:language>
  <cp:lastModifiedBy/>
  <dcterms:modified xsi:type="dcterms:W3CDTF">2026-04-16T10:50:59Z</dcterms:modified>
  <cp:revision>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