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C06F11A" w14:textId="150845C7" w:rsidR="006743DE" w:rsidRPr="00F45251" w:rsidRDefault="008346C6">
      <w:pPr>
        <w:jc w:val="center"/>
        <w:rPr>
          <w:sz w:val="26"/>
          <w:szCs w:val="26"/>
        </w:rPr>
      </w:pPr>
      <w:r w:rsidRPr="00F45251">
        <w:rPr>
          <w:b/>
          <w:bCs/>
          <w:sz w:val="26"/>
          <w:szCs w:val="26"/>
        </w:rPr>
        <w:t>УМОВИ</w:t>
      </w:r>
    </w:p>
    <w:p w14:paraId="46EB5342" w14:textId="77777777" w:rsidR="00A91B3A" w:rsidRPr="00F45251" w:rsidRDefault="00A91B3A" w:rsidP="00A91B3A">
      <w:pPr>
        <w:jc w:val="both"/>
        <w:rPr>
          <w:sz w:val="26"/>
          <w:szCs w:val="26"/>
        </w:rPr>
      </w:pPr>
      <w:r w:rsidRPr="00F45251">
        <w:rPr>
          <w:b/>
          <w:bCs/>
          <w:sz w:val="26"/>
          <w:szCs w:val="26"/>
        </w:rPr>
        <w:t xml:space="preserve">         </w:t>
      </w:r>
      <w:r w:rsidR="008346C6" w:rsidRPr="00F45251">
        <w:rPr>
          <w:b/>
          <w:bCs/>
          <w:sz w:val="26"/>
          <w:szCs w:val="26"/>
        </w:rPr>
        <w:t xml:space="preserve">проведення добору </w:t>
      </w:r>
      <w:r w:rsidR="00053B02" w:rsidRPr="00F45251">
        <w:rPr>
          <w:b/>
          <w:bCs/>
          <w:sz w:val="26"/>
          <w:szCs w:val="26"/>
        </w:rPr>
        <w:t xml:space="preserve">на зайняття посади </w:t>
      </w:r>
      <w:r w:rsidR="008346C6" w:rsidRPr="00F45251">
        <w:rPr>
          <w:b/>
          <w:bCs/>
          <w:sz w:val="26"/>
          <w:szCs w:val="26"/>
        </w:rPr>
        <w:t xml:space="preserve">державної служби </w:t>
      </w:r>
      <w:r w:rsidR="00053B02" w:rsidRPr="00F45251">
        <w:rPr>
          <w:b/>
          <w:bCs/>
          <w:sz w:val="26"/>
          <w:szCs w:val="26"/>
        </w:rPr>
        <w:t xml:space="preserve">категорії «В» </w:t>
      </w:r>
      <w:r w:rsidR="008346C6" w:rsidRPr="00F45251">
        <w:rPr>
          <w:b/>
          <w:bCs/>
          <w:sz w:val="26"/>
          <w:szCs w:val="26"/>
        </w:rPr>
        <w:t xml:space="preserve">- </w:t>
      </w:r>
      <w:r w:rsidR="00053B02" w:rsidRPr="00F45251">
        <w:rPr>
          <w:b/>
          <w:bCs/>
          <w:sz w:val="26"/>
          <w:szCs w:val="26"/>
          <w:lang w:val="ru-RU"/>
        </w:rPr>
        <w:t>головного</w:t>
      </w:r>
      <w:r w:rsidR="008346C6" w:rsidRPr="00F45251">
        <w:rPr>
          <w:b/>
          <w:bCs/>
          <w:sz w:val="26"/>
          <w:szCs w:val="26"/>
          <w:lang w:val="ru-RU"/>
        </w:rPr>
        <w:t xml:space="preserve"> </w:t>
      </w:r>
      <w:proofErr w:type="spellStart"/>
      <w:r w:rsidR="00053B02" w:rsidRPr="00F45251">
        <w:rPr>
          <w:b/>
          <w:bCs/>
          <w:sz w:val="26"/>
          <w:szCs w:val="26"/>
          <w:lang w:val="ru-RU"/>
        </w:rPr>
        <w:t>спеціаліста</w:t>
      </w:r>
      <w:proofErr w:type="spellEnd"/>
      <w:r w:rsidR="008346C6" w:rsidRPr="00F45251">
        <w:rPr>
          <w:sz w:val="26"/>
          <w:szCs w:val="26"/>
        </w:rPr>
        <w:t xml:space="preserve"> </w:t>
      </w:r>
      <w:r w:rsidR="00053B02" w:rsidRPr="00F45251">
        <w:rPr>
          <w:b/>
          <w:sz w:val="26"/>
          <w:szCs w:val="26"/>
          <w:lang w:eastAsia="ru-RU"/>
        </w:rPr>
        <w:t>відділу методології та організації роботи із застосування пенсійного законодавства</w:t>
      </w:r>
      <w:r w:rsidR="00053B02" w:rsidRPr="00F45251">
        <w:rPr>
          <w:sz w:val="26"/>
          <w:szCs w:val="26"/>
          <w:lang w:eastAsia="ru-RU"/>
        </w:rPr>
        <w:t xml:space="preserve"> </w:t>
      </w:r>
      <w:r w:rsidR="00053B02" w:rsidRPr="00F45251">
        <w:rPr>
          <w:b/>
          <w:sz w:val="26"/>
          <w:szCs w:val="26"/>
        </w:rPr>
        <w:t xml:space="preserve">Управління пенсійного забезпечення, </w:t>
      </w:r>
      <w:r w:rsidR="00053B02" w:rsidRPr="00F45251">
        <w:rPr>
          <w:b/>
          <w:bCs/>
          <w:sz w:val="26"/>
          <w:szCs w:val="26"/>
        </w:rPr>
        <w:t>надання страхових виплат та  соціальних послуг</w:t>
      </w:r>
      <w:r w:rsidR="00053B02" w:rsidRPr="00F45251">
        <w:rPr>
          <w:b/>
          <w:sz w:val="26"/>
          <w:szCs w:val="26"/>
        </w:rPr>
        <w:t xml:space="preserve"> Головного управління Пенсійного фонду України в Луганській області</w:t>
      </w:r>
      <w:r w:rsidR="008346C6" w:rsidRPr="00F45251">
        <w:rPr>
          <w:sz w:val="26"/>
          <w:szCs w:val="26"/>
        </w:rPr>
        <w:t xml:space="preserve"> </w:t>
      </w:r>
    </w:p>
    <w:p w14:paraId="18121028" w14:textId="0FCB97C9" w:rsidR="006743DE" w:rsidRPr="00F45251" w:rsidRDefault="00A91B3A" w:rsidP="00A91B3A">
      <w:pPr>
        <w:jc w:val="both"/>
        <w:rPr>
          <w:sz w:val="26"/>
          <w:szCs w:val="26"/>
        </w:rPr>
      </w:pPr>
      <w:r w:rsidRPr="00F45251">
        <w:rPr>
          <w:sz w:val="26"/>
          <w:szCs w:val="26"/>
        </w:rPr>
        <w:t xml:space="preserve">                                                                  </w:t>
      </w:r>
      <w:r w:rsidR="00053B02" w:rsidRPr="00F45251">
        <w:rPr>
          <w:b/>
          <w:sz w:val="26"/>
          <w:szCs w:val="26"/>
        </w:rPr>
        <w:t>(5 посад)</w:t>
      </w:r>
    </w:p>
    <w:p w14:paraId="08027F77" w14:textId="77777777" w:rsidR="006743DE" w:rsidRPr="00F45251" w:rsidRDefault="006743DE">
      <w:pPr>
        <w:jc w:val="center"/>
        <w:rPr>
          <w:sz w:val="26"/>
          <w:szCs w:val="26"/>
        </w:rPr>
      </w:pP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000" w:firstRow="0" w:lastRow="0" w:firstColumn="0" w:lastColumn="0" w:noHBand="0" w:noVBand="0"/>
      </w:tblPr>
      <w:tblGrid>
        <w:gridCol w:w="507"/>
        <w:gridCol w:w="2851"/>
        <w:gridCol w:w="43"/>
        <w:gridCol w:w="6254"/>
      </w:tblGrid>
      <w:tr w:rsidR="006743DE" w:rsidRPr="00F45251" w14:paraId="5DEC0A29" w14:textId="77777777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62E09CCB" w14:textId="77777777" w:rsidR="006743DE" w:rsidRPr="00F45251" w:rsidRDefault="00053B02">
            <w:pPr>
              <w:widowControl w:val="0"/>
              <w:jc w:val="center"/>
              <w:rPr>
                <w:sz w:val="26"/>
                <w:szCs w:val="26"/>
              </w:rPr>
            </w:pPr>
            <w:r w:rsidRPr="00F45251">
              <w:rPr>
                <w:b/>
                <w:bCs/>
                <w:sz w:val="26"/>
                <w:szCs w:val="26"/>
              </w:rPr>
              <w:t>Загальні умови</w:t>
            </w:r>
          </w:p>
        </w:tc>
      </w:tr>
      <w:tr w:rsidR="006743DE" w:rsidRPr="00F45251" w14:paraId="109D6FD7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434EAEBF" w14:textId="77777777" w:rsidR="006743DE" w:rsidRPr="00F45251" w:rsidRDefault="00053B02">
            <w:pPr>
              <w:widowControl w:val="0"/>
              <w:rPr>
                <w:sz w:val="26"/>
                <w:szCs w:val="26"/>
              </w:rPr>
            </w:pPr>
            <w:r w:rsidRPr="00F45251">
              <w:rPr>
                <w:b/>
                <w:bCs/>
                <w:sz w:val="26"/>
                <w:szCs w:val="26"/>
              </w:rPr>
              <w:t xml:space="preserve">Посадові </w:t>
            </w:r>
            <w:proofErr w:type="spellStart"/>
            <w:r w:rsidRPr="00F45251">
              <w:rPr>
                <w:b/>
                <w:bCs/>
                <w:sz w:val="26"/>
                <w:szCs w:val="26"/>
              </w:rPr>
              <w:t>обов</w:t>
            </w:r>
            <w:proofErr w:type="spellEnd"/>
            <w:r w:rsidRPr="00F45251">
              <w:rPr>
                <w:b/>
                <w:bCs/>
                <w:sz w:val="26"/>
                <w:szCs w:val="26"/>
                <w:lang w:val="en-US"/>
              </w:rPr>
              <w:t>'</w:t>
            </w:r>
            <w:proofErr w:type="spellStart"/>
            <w:r w:rsidRPr="00F45251">
              <w:rPr>
                <w:b/>
                <w:bCs/>
                <w:sz w:val="26"/>
                <w:szCs w:val="26"/>
              </w:rPr>
              <w:t>язки</w:t>
            </w:r>
            <w:proofErr w:type="spellEnd"/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</w:tcPr>
          <w:p w14:paraId="3C92A5C9" w14:textId="77777777" w:rsidR="006743DE" w:rsidRPr="00F45251" w:rsidRDefault="00053B02">
            <w:pPr>
              <w:widowControl w:val="0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 xml:space="preserve">  Здійснювати перевірку рішень про призначення (перерахунок) пенсій, </w:t>
            </w:r>
            <w:r w:rsidRPr="00F45251">
              <w:rPr>
                <w:color w:val="000000"/>
                <w:sz w:val="26"/>
                <w:szCs w:val="26"/>
              </w:rPr>
              <w:t>щомісячного довічного грошо</w:t>
            </w:r>
            <w:r w:rsidRPr="00F45251">
              <w:rPr>
                <w:color w:val="000000"/>
                <w:sz w:val="26"/>
                <w:szCs w:val="26"/>
              </w:rPr>
              <w:t>вого утримання суддям у відставці на предмет правильності застосування законодавства.</w:t>
            </w:r>
          </w:p>
          <w:p w14:paraId="60EEE609" w14:textId="77777777" w:rsidR="006743DE" w:rsidRPr="00F45251" w:rsidRDefault="00053B02">
            <w:pPr>
              <w:widowControl w:val="0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 xml:space="preserve">  Здійснювати контроль за правильністю </w:t>
            </w:r>
            <w:r w:rsidRPr="00F45251">
              <w:rPr>
                <w:color w:val="000000"/>
                <w:sz w:val="26"/>
                <w:szCs w:val="26"/>
              </w:rPr>
              <w:t xml:space="preserve">застосування законодавств при прийнятті </w:t>
            </w:r>
            <w:r w:rsidRPr="00F45251">
              <w:rPr>
                <w:sz w:val="26"/>
                <w:szCs w:val="26"/>
              </w:rPr>
              <w:t xml:space="preserve">рішень про відмову в призначенні (перерахунку) пенсій, </w:t>
            </w:r>
            <w:r w:rsidRPr="00F45251">
              <w:rPr>
                <w:color w:val="000000"/>
                <w:sz w:val="26"/>
                <w:szCs w:val="26"/>
              </w:rPr>
              <w:t>щомісячного довічного грошового утри</w:t>
            </w:r>
            <w:r w:rsidRPr="00F45251">
              <w:rPr>
                <w:color w:val="000000"/>
                <w:sz w:val="26"/>
                <w:szCs w:val="26"/>
              </w:rPr>
              <w:t>мання суддям у відставці.</w:t>
            </w:r>
          </w:p>
          <w:p w14:paraId="47FBD530" w14:textId="77777777" w:rsidR="006743DE" w:rsidRPr="00F45251" w:rsidRDefault="00053B02">
            <w:pPr>
              <w:widowControl w:val="0"/>
              <w:jc w:val="both"/>
              <w:rPr>
                <w:sz w:val="26"/>
                <w:szCs w:val="26"/>
              </w:rPr>
            </w:pPr>
            <w:r w:rsidRPr="00F45251">
              <w:rPr>
                <w:color w:val="000000"/>
                <w:sz w:val="26"/>
                <w:szCs w:val="26"/>
              </w:rPr>
              <w:t xml:space="preserve">  Здійснювати контроль за правильністю виконання судових рішень з питань пенсійного забезпечення.</w:t>
            </w:r>
          </w:p>
          <w:p w14:paraId="232E7E30" w14:textId="77777777" w:rsidR="006743DE" w:rsidRPr="00F45251" w:rsidRDefault="00053B02">
            <w:pPr>
              <w:widowControl w:val="0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 xml:space="preserve">  Надавати практичну, консультативну та методичну допомогу з питань пенсійного забезпечення відділам управління, підприємствам, уста</w:t>
            </w:r>
            <w:r w:rsidRPr="00F45251">
              <w:rPr>
                <w:sz w:val="26"/>
                <w:szCs w:val="26"/>
              </w:rPr>
              <w:t>новам, організаціям</w:t>
            </w:r>
            <w:r w:rsidRPr="00F45251">
              <w:rPr>
                <w:sz w:val="26"/>
                <w:szCs w:val="26"/>
                <w:lang w:eastAsia="ru-RU"/>
              </w:rPr>
              <w:t>.</w:t>
            </w:r>
          </w:p>
          <w:p w14:paraId="49ABB28E" w14:textId="77777777" w:rsidR="006743DE" w:rsidRPr="00F45251" w:rsidRDefault="00053B02">
            <w:pPr>
              <w:widowControl w:val="0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 xml:space="preserve">  Здійснювати підготовку документів для прийняття рішення Комісією головного управління з питань підтвердження стажу роботи, що дає право на призначення пенсій.</w:t>
            </w:r>
          </w:p>
          <w:p w14:paraId="5AEDD77D" w14:textId="77777777" w:rsidR="006743DE" w:rsidRPr="00F45251" w:rsidRDefault="00053B02">
            <w:pPr>
              <w:widowControl w:val="0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 xml:space="preserve">  Приймати участь в оформленні документів щодо підтвердження страхового ст</w:t>
            </w:r>
            <w:r w:rsidRPr="00F45251">
              <w:rPr>
                <w:sz w:val="26"/>
                <w:szCs w:val="26"/>
              </w:rPr>
              <w:t>ажу в порядку, встановленому міжнародними договорами (угодами) у галузі пенсійного забезпечення та документів для призначення іноземних пенсій.</w:t>
            </w:r>
          </w:p>
          <w:p w14:paraId="7170B172" w14:textId="77777777" w:rsidR="006743DE" w:rsidRPr="00F45251" w:rsidRDefault="00053B02">
            <w:pPr>
              <w:widowControl w:val="0"/>
              <w:tabs>
                <w:tab w:val="left" w:pos="442"/>
              </w:tabs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  <w:lang w:eastAsia="ru-RU"/>
              </w:rPr>
              <w:t xml:space="preserve">  Забезпечувати виконання вимог законодавства про запобігання корупції та в межах своєї компетенції </w:t>
            </w:r>
            <w:r w:rsidRPr="00F45251">
              <w:rPr>
                <w:sz w:val="26"/>
                <w:szCs w:val="26"/>
                <w:lang w:eastAsia="ru-RU"/>
              </w:rPr>
              <w:t>дотримання законодавства про інформацію та доступ до публічної інформації та персональних даних.</w:t>
            </w:r>
          </w:p>
          <w:p w14:paraId="680AC4DB" w14:textId="77777777" w:rsidR="008346C6" w:rsidRPr="00F45251" w:rsidRDefault="008346C6" w:rsidP="008346C6">
            <w:pPr>
              <w:pStyle w:val="Standard"/>
              <w:widowControl w:val="0"/>
              <w:ind w:left="105" w:right="140" w:firstLine="567"/>
              <w:jc w:val="both"/>
              <w:rPr>
                <w:sz w:val="26"/>
                <w:szCs w:val="26"/>
              </w:rPr>
            </w:pPr>
            <w:r w:rsidRPr="00F45251">
              <w:rPr>
                <w:i/>
                <w:sz w:val="26"/>
                <w:szCs w:val="26"/>
              </w:rPr>
              <w:t>Місце розташування посади: віддалене, в сервісному центрі Пенсійного фонду України за місцем проживання/дислокації. У разі відсутності можливості надання такого місця розташування посади бути готовим до переїзду. Власні локації:</w:t>
            </w:r>
          </w:p>
          <w:p w14:paraId="002F0398" w14:textId="77777777" w:rsidR="008346C6" w:rsidRPr="00F45251" w:rsidRDefault="008346C6" w:rsidP="008346C6">
            <w:pPr>
              <w:pStyle w:val="af"/>
              <w:widowControl w:val="0"/>
              <w:numPr>
                <w:ilvl w:val="0"/>
                <w:numId w:val="2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F45251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Київ, провулок Західний, 4а</w:t>
            </w:r>
          </w:p>
          <w:p w14:paraId="26A97F44" w14:textId="77777777" w:rsidR="008346C6" w:rsidRPr="00F45251" w:rsidRDefault="008346C6" w:rsidP="008346C6">
            <w:pPr>
              <w:pStyle w:val="af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F45251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м. Черкаси, вул. В. </w:t>
            </w:r>
            <w:proofErr w:type="spellStart"/>
            <w:r w:rsidRPr="00F45251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Чорновола</w:t>
            </w:r>
            <w:proofErr w:type="spellEnd"/>
            <w:r w:rsidRPr="00F45251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, 157</w:t>
            </w:r>
          </w:p>
          <w:p w14:paraId="4F840B27" w14:textId="77777777" w:rsidR="008346C6" w:rsidRPr="00F45251" w:rsidRDefault="008346C6" w:rsidP="008346C6">
            <w:pPr>
              <w:pStyle w:val="af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F45251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 xml:space="preserve">м. Черкаси, вул. </w:t>
            </w:r>
            <w:proofErr w:type="spellStart"/>
            <w:r w:rsidRPr="00F45251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Дашковича</w:t>
            </w:r>
            <w:proofErr w:type="spellEnd"/>
            <w:r w:rsidRPr="00F45251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, 39</w:t>
            </w:r>
          </w:p>
          <w:p w14:paraId="17ACA8EB" w14:textId="77777777" w:rsidR="008346C6" w:rsidRPr="00F45251" w:rsidRDefault="008346C6" w:rsidP="008346C6">
            <w:pPr>
              <w:pStyle w:val="af"/>
              <w:widowControl w:val="0"/>
              <w:numPr>
                <w:ilvl w:val="0"/>
                <w:numId w:val="1"/>
              </w:numPr>
              <w:autoSpaceDN w:val="0"/>
              <w:ind w:right="140"/>
              <w:jc w:val="both"/>
              <w:textAlignment w:val="baseline"/>
              <w:rPr>
                <w:sz w:val="26"/>
                <w:szCs w:val="26"/>
              </w:rPr>
            </w:pPr>
            <w:r w:rsidRPr="00F45251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Дніпро, вул. Воскресенська, 41</w:t>
            </w:r>
          </w:p>
          <w:p w14:paraId="3D94CD86" w14:textId="377C1F19" w:rsidR="006743DE" w:rsidRPr="00F45251" w:rsidRDefault="008346C6" w:rsidP="008346C6">
            <w:pPr>
              <w:pStyle w:val="a6"/>
              <w:widowControl w:val="0"/>
              <w:numPr>
                <w:ilvl w:val="0"/>
                <w:numId w:val="1"/>
              </w:numPr>
              <w:ind w:right="140"/>
              <w:jc w:val="both"/>
              <w:rPr>
                <w:sz w:val="26"/>
                <w:szCs w:val="26"/>
              </w:rPr>
            </w:pPr>
            <w:r w:rsidRPr="00F45251">
              <w:rPr>
                <w:rFonts w:eastAsia="Times New Roman CYR"/>
                <w:bCs/>
                <w:i/>
                <w:color w:val="000000"/>
                <w:sz w:val="26"/>
                <w:szCs w:val="26"/>
                <w:lang w:eastAsia="zh-CN"/>
              </w:rPr>
              <w:t>м. Миколаїв вул. Завалля, 10, Львівської області</w:t>
            </w:r>
          </w:p>
        </w:tc>
      </w:tr>
      <w:tr w:rsidR="00F45251" w:rsidRPr="00F45251" w14:paraId="6049F20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2D83CA3" w14:textId="77777777" w:rsidR="00F45251" w:rsidRPr="00F45251" w:rsidRDefault="00F45251" w:rsidP="00F45251">
            <w:pPr>
              <w:widowControl w:val="0"/>
              <w:jc w:val="both"/>
              <w:rPr>
                <w:sz w:val="26"/>
                <w:szCs w:val="26"/>
              </w:rPr>
            </w:pPr>
            <w:r w:rsidRPr="00F45251">
              <w:rPr>
                <w:b/>
                <w:bCs/>
                <w:sz w:val="26"/>
                <w:szCs w:val="26"/>
              </w:rPr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D4640C4" w14:textId="77777777" w:rsidR="00F45251" w:rsidRPr="00F45251" w:rsidRDefault="00F45251" w:rsidP="00F45251">
            <w:pPr>
              <w:pStyle w:val="Standard"/>
              <w:widowControl w:val="0"/>
              <w:ind w:left="113" w:right="170" w:firstLine="422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посадовий оклад – 20795 грн.;</w:t>
            </w:r>
          </w:p>
          <w:p w14:paraId="0B2F8CD4" w14:textId="77777777" w:rsidR="00F45251" w:rsidRPr="00F45251" w:rsidRDefault="00F45251" w:rsidP="00F45251">
            <w:pPr>
              <w:pStyle w:val="Standard"/>
              <w:widowControl w:val="0"/>
              <w:ind w:left="113" w:right="170" w:firstLine="422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lastRenderedPageBreak/>
              <w:t>надбавка до посадового окладу за ранг державного службовця;</w:t>
            </w:r>
          </w:p>
          <w:p w14:paraId="3A3A4A9A" w14:textId="77777777" w:rsidR="00F45251" w:rsidRPr="00F45251" w:rsidRDefault="00F45251" w:rsidP="00F45251">
            <w:pPr>
              <w:pStyle w:val="Standard"/>
              <w:widowControl w:val="0"/>
              <w:ind w:left="113" w:right="170" w:firstLine="422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надбавка за вислугу років на державній службі на рівні 2 відсотків посадового окладу державного службовця за кожний календарний рік стажу державного службовця, але не більше 30 відсотків посадового окладу;</w:t>
            </w:r>
          </w:p>
          <w:p w14:paraId="1059CE3F" w14:textId="694CC884" w:rsidR="00F45251" w:rsidRPr="00F45251" w:rsidRDefault="00F45251" w:rsidP="00F45251">
            <w:pPr>
              <w:widowControl w:val="0"/>
              <w:ind w:left="113" w:right="170" w:firstLine="422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премії (виплачуються в межах фонду преміювання залежно від особистого внеску державного службовця в загальний  результат роботи державного органу).</w:t>
            </w:r>
          </w:p>
        </w:tc>
      </w:tr>
      <w:tr w:rsidR="00F45251" w:rsidRPr="00F45251" w14:paraId="4BC800E9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FD781D1" w14:textId="77777777" w:rsidR="00F45251" w:rsidRPr="00F45251" w:rsidRDefault="00F45251" w:rsidP="00F45251">
            <w:pPr>
              <w:widowControl w:val="0"/>
              <w:rPr>
                <w:sz w:val="26"/>
                <w:szCs w:val="26"/>
              </w:rPr>
            </w:pPr>
            <w:r w:rsidRPr="00F45251">
              <w:rPr>
                <w:b/>
                <w:bCs/>
                <w:sz w:val="26"/>
                <w:szCs w:val="26"/>
              </w:rPr>
              <w:lastRenderedPageBreak/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63D3F74B" w14:textId="77777777" w:rsidR="00F45251" w:rsidRPr="00F45251" w:rsidRDefault="00F45251" w:rsidP="00F45251">
            <w:pPr>
              <w:pStyle w:val="Standard"/>
              <w:widowControl w:val="0"/>
              <w:ind w:left="113" w:right="57" w:firstLine="417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призначення на посаду строкове - до призначення на цю посаду переможця конкурсу, але не більше ніж 12 місяців з дня припинення чи скасування воєнного стану;</w:t>
            </w:r>
          </w:p>
          <w:p w14:paraId="55C2EEDB" w14:textId="77777777" w:rsidR="00F45251" w:rsidRPr="00F45251" w:rsidRDefault="00F45251" w:rsidP="00F45251">
            <w:pPr>
              <w:pStyle w:val="Standard"/>
              <w:widowControl w:val="0"/>
              <w:ind w:left="113" w:right="57" w:firstLine="417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при призначенні на посаду встановлюється випробування строком від 1 до 6 місяців;</w:t>
            </w:r>
          </w:p>
          <w:p w14:paraId="599BDF07" w14:textId="32523601" w:rsidR="00F45251" w:rsidRPr="00F45251" w:rsidRDefault="00F45251" w:rsidP="00F45251">
            <w:pPr>
              <w:widowControl w:val="0"/>
              <w:ind w:left="113" w:right="57" w:firstLine="417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прийняття на роботу призовників, військовозобов’язаних та резервістів здійснюється тільки після взяття їх на військовий облік у районних (міських) територіальних центрах комплектування та соціальної підтримки, органах СБУ, відповідних підрозділах розвідувальних органів</w:t>
            </w:r>
          </w:p>
        </w:tc>
      </w:tr>
      <w:tr w:rsidR="00F45251" w:rsidRPr="00F45251" w14:paraId="463D1E2D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2D7BDAA" w14:textId="77777777" w:rsidR="00F45251" w:rsidRPr="00F45251" w:rsidRDefault="00F45251" w:rsidP="00F45251">
            <w:pPr>
              <w:widowControl w:val="0"/>
              <w:rPr>
                <w:sz w:val="26"/>
                <w:szCs w:val="26"/>
              </w:rPr>
            </w:pPr>
            <w:r w:rsidRPr="00F45251">
              <w:rPr>
                <w:b/>
                <w:bCs/>
                <w:color w:val="000000"/>
                <w:sz w:val="26"/>
                <w:szCs w:val="26"/>
              </w:rPr>
              <w:t>Перелік інформації, необхідної для участі в конкурсі,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4C70A79" w14:textId="77777777" w:rsidR="00F45251" w:rsidRPr="00F45251" w:rsidRDefault="00F45251" w:rsidP="00F45251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14:paraId="12E9BB79" w14:textId="77777777" w:rsidR="00F45251" w:rsidRPr="00F45251" w:rsidRDefault="00F45251" w:rsidP="00F45251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2) резюме за формою згідно з додатком 2</w:t>
            </w:r>
            <w:r w:rsidRPr="00F45251">
              <w:rPr>
                <w:sz w:val="26"/>
                <w:szCs w:val="26"/>
                <w:vertAlign w:val="superscript"/>
              </w:rPr>
              <w:t xml:space="preserve">1 </w:t>
            </w:r>
            <w:r w:rsidRPr="00F45251">
              <w:rPr>
                <w:sz w:val="26"/>
                <w:szCs w:val="26"/>
              </w:rPr>
              <w:t>П</w:t>
            </w:r>
            <w:r w:rsidRPr="00F45251">
              <w:rPr>
                <w:color w:val="000000"/>
                <w:sz w:val="26"/>
                <w:szCs w:val="26"/>
              </w:rPr>
              <w:t>орядку проведення конкурсу на зайняття посад державної служби,</w:t>
            </w:r>
            <w:r w:rsidRPr="00F45251">
              <w:rPr>
                <w:sz w:val="26"/>
                <w:szCs w:val="26"/>
              </w:rPr>
              <w:t xml:space="preserve"> затвердженого постановою Кабінету Міністрів України </w:t>
            </w:r>
            <w:r w:rsidRPr="00F45251">
              <w:rPr>
                <w:color w:val="000000"/>
                <w:sz w:val="26"/>
                <w:szCs w:val="26"/>
              </w:rPr>
              <w:t>від 25 березня 2016 року № 246</w:t>
            </w:r>
            <w:r w:rsidRPr="00F45251">
              <w:rPr>
                <w:sz w:val="26"/>
                <w:szCs w:val="26"/>
              </w:rPr>
              <w:t xml:space="preserve"> (зі змінами), в якому обов’язково зазначається така інформація:</w:t>
            </w:r>
          </w:p>
          <w:p w14:paraId="2BC9B9A5" w14:textId="77777777" w:rsidR="00F45251" w:rsidRPr="00F45251" w:rsidRDefault="00F45251" w:rsidP="00F45251">
            <w:pPr>
              <w:pStyle w:val="Standard"/>
              <w:widowControl w:val="0"/>
              <w:shd w:val="clear" w:color="auto" w:fill="FFFFFF"/>
              <w:tabs>
                <w:tab w:val="left" w:pos="612"/>
              </w:tabs>
              <w:spacing w:after="20"/>
              <w:ind w:right="283" w:firstLine="417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прізвище, ім’я, по батькові кандидата;</w:t>
            </w:r>
          </w:p>
          <w:p w14:paraId="74E3BA9E" w14:textId="77777777" w:rsidR="00F45251" w:rsidRPr="00F45251" w:rsidRDefault="00F45251" w:rsidP="00F45251">
            <w:pPr>
              <w:pStyle w:val="Standard"/>
              <w:widowControl w:val="0"/>
              <w:shd w:val="clear" w:color="auto" w:fill="FFFFFF"/>
              <w:tabs>
                <w:tab w:val="left" w:pos="278"/>
                <w:tab w:val="left" w:pos="725"/>
              </w:tabs>
              <w:spacing w:after="20"/>
              <w:ind w:left="113" w:right="227" w:firstLine="417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реквізити документа, що посвідчує особу та підтверджує громадянство України;</w:t>
            </w:r>
          </w:p>
          <w:p w14:paraId="5F7B2AC5" w14:textId="77777777" w:rsidR="00F45251" w:rsidRPr="00F45251" w:rsidRDefault="00F45251" w:rsidP="00F45251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227" w:firstLine="417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підтвердження наявності відповідного ступеня вищої освіти;</w:t>
            </w:r>
          </w:p>
          <w:p w14:paraId="1324ACA6" w14:textId="77777777" w:rsidR="00F45251" w:rsidRPr="00F45251" w:rsidRDefault="00F45251" w:rsidP="00F45251">
            <w:pPr>
              <w:pStyle w:val="Standard"/>
              <w:widowControl w:val="0"/>
              <w:shd w:val="clear" w:color="auto" w:fill="FFFFFF"/>
              <w:tabs>
                <w:tab w:val="left" w:pos="725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</w:t>
            </w:r>
          </w:p>
          <w:p w14:paraId="0100110F" w14:textId="77777777" w:rsidR="00F45251" w:rsidRPr="00F45251" w:rsidRDefault="00F45251" w:rsidP="00F4525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 xml:space="preserve">3) документи приймаються до 17 год. 00 хв.  </w:t>
            </w:r>
          </w:p>
          <w:p w14:paraId="29FF67C8" w14:textId="7A9B1B20" w:rsidR="00F45251" w:rsidRPr="00F45251" w:rsidRDefault="00F45251" w:rsidP="00F45251">
            <w:pPr>
              <w:widowControl w:val="0"/>
              <w:shd w:val="clear" w:color="auto" w:fill="FFFFFF"/>
              <w:tabs>
                <w:tab w:val="left" w:pos="612"/>
              </w:tabs>
              <w:spacing w:after="20"/>
              <w:ind w:left="113" w:right="170" w:firstLine="417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 xml:space="preserve">25 червня 2026 року </w:t>
            </w:r>
          </w:p>
        </w:tc>
      </w:tr>
      <w:tr w:rsidR="00F45251" w:rsidRPr="00F45251" w14:paraId="7AE9A18B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0D1F425" w14:textId="77777777" w:rsidR="00F45251" w:rsidRPr="00F45251" w:rsidRDefault="00F45251" w:rsidP="00F45251">
            <w:pPr>
              <w:widowControl w:val="0"/>
              <w:rPr>
                <w:sz w:val="26"/>
                <w:szCs w:val="26"/>
              </w:rPr>
            </w:pPr>
            <w:r w:rsidRPr="00F45251">
              <w:rPr>
                <w:b/>
                <w:bCs/>
                <w:color w:val="000000"/>
                <w:sz w:val="26"/>
                <w:szCs w:val="26"/>
              </w:rPr>
              <w:t xml:space="preserve">Дата і час початку проведення тестування </w:t>
            </w:r>
            <w:r w:rsidRPr="00F45251">
              <w:rPr>
                <w:b/>
                <w:bCs/>
                <w:color w:val="000000"/>
                <w:sz w:val="26"/>
                <w:szCs w:val="26"/>
              </w:rPr>
              <w:lastRenderedPageBreak/>
              <w:t>кандидатів. Місце або спосіб проведення тестування 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18FF653" w14:textId="016B297F" w:rsidR="00F45251" w:rsidRPr="00F45251" w:rsidRDefault="00F45251" w:rsidP="00F45251">
            <w:pPr>
              <w:widowControl w:val="0"/>
              <w:ind w:left="113" w:right="57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lastRenderedPageBreak/>
              <w:t xml:space="preserve">Співбесіда з керівником Управління пенсійного забезпечення, </w:t>
            </w:r>
            <w:r w:rsidRPr="00F45251">
              <w:rPr>
                <w:bCs/>
                <w:sz w:val="26"/>
                <w:szCs w:val="26"/>
              </w:rPr>
              <w:t xml:space="preserve">надання страхових виплат та </w:t>
            </w:r>
            <w:r w:rsidRPr="00F45251">
              <w:rPr>
                <w:bCs/>
                <w:sz w:val="26"/>
                <w:szCs w:val="26"/>
              </w:rPr>
              <w:lastRenderedPageBreak/>
              <w:t>соціальних послуг</w:t>
            </w:r>
            <w:r w:rsidRPr="00F45251">
              <w:rPr>
                <w:b/>
                <w:sz w:val="26"/>
                <w:szCs w:val="26"/>
              </w:rPr>
              <w:t xml:space="preserve"> </w:t>
            </w:r>
            <w:r w:rsidRPr="00F45251">
              <w:rPr>
                <w:sz w:val="26"/>
                <w:szCs w:val="26"/>
              </w:rPr>
              <w:t>відбудеться з 26 червня по 03 липня 2026 року  дистанційно за допомогою сервісу ZOOM (посилання на конференцію та час буде надіслано на вказану в заяві електронну пошту).</w:t>
            </w:r>
          </w:p>
        </w:tc>
      </w:tr>
      <w:tr w:rsidR="006743DE" w:rsidRPr="00F45251" w14:paraId="10682D35" w14:textId="77777777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FE75811" w14:textId="77777777" w:rsidR="006743DE" w:rsidRPr="00F45251" w:rsidRDefault="00053B02">
            <w:pPr>
              <w:widowControl w:val="0"/>
              <w:rPr>
                <w:sz w:val="26"/>
                <w:szCs w:val="26"/>
              </w:rPr>
            </w:pPr>
            <w:r w:rsidRPr="00F45251">
              <w:rPr>
                <w:b/>
                <w:bCs/>
                <w:sz w:val="26"/>
                <w:szCs w:val="26"/>
              </w:rPr>
              <w:lastRenderedPageBreak/>
              <w:t xml:space="preserve">Прізвище, </w:t>
            </w:r>
            <w:proofErr w:type="spellStart"/>
            <w:r w:rsidRPr="00F45251">
              <w:rPr>
                <w:b/>
                <w:bCs/>
                <w:sz w:val="26"/>
                <w:szCs w:val="26"/>
              </w:rPr>
              <w:t>ім</w:t>
            </w:r>
            <w:proofErr w:type="spellEnd"/>
            <w:r w:rsidRPr="00F45251">
              <w:rPr>
                <w:b/>
                <w:bCs/>
                <w:sz w:val="26"/>
                <w:szCs w:val="26"/>
                <w:lang w:val="ru-RU"/>
              </w:rPr>
              <w:t>'</w:t>
            </w:r>
            <w:r w:rsidRPr="00F45251">
              <w:rPr>
                <w:b/>
                <w:bCs/>
                <w:sz w:val="26"/>
                <w:szCs w:val="26"/>
              </w:rPr>
              <w:t>я та по 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192A66B6" w14:textId="77777777" w:rsidR="006743DE" w:rsidRPr="00F45251" w:rsidRDefault="00053B02">
            <w:pPr>
              <w:widowControl w:val="0"/>
              <w:ind w:left="113" w:right="57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Петрова Наталія Зіновіївна</w:t>
            </w:r>
            <w:r w:rsidRPr="00F45251">
              <w:rPr>
                <w:color w:val="000000"/>
                <w:sz w:val="26"/>
                <w:szCs w:val="26"/>
              </w:rPr>
              <w:t>, (050) 644-40-2</w:t>
            </w:r>
            <w:r w:rsidRPr="00F45251">
              <w:rPr>
                <w:color w:val="000000"/>
                <w:sz w:val="26"/>
                <w:szCs w:val="26"/>
              </w:rPr>
              <w:t>5;</w:t>
            </w:r>
          </w:p>
          <w:p w14:paraId="0AB30234" w14:textId="77777777" w:rsidR="006743DE" w:rsidRPr="00F45251" w:rsidRDefault="00053B02">
            <w:pPr>
              <w:widowControl w:val="0"/>
              <w:ind w:left="113" w:right="57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kadry@lg.pfu.gov.ua.</w:t>
            </w:r>
          </w:p>
        </w:tc>
      </w:tr>
      <w:tr w:rsidR="006743DE" w:rsidRPr="00F45251" w14:paraId="5E6C92F8" w14:textId="77777777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79AF318" w14:textId="77777777" w:rsidR="006743DE" w:rsidRPr="00F45251" w:rsidRDefault="00053B02">
            <w:pPr>
              <w:widowControl w:val="0"/>
              <w:jc w:val="center"/>
              <w:rPr>
                <w:sz w:val="26"/>
                <w:szCs w:val="26"/>
              </w:rPr>
            </w:pPr>
            <w:r w:rsidRPr="00F45251">
              <w:rPr>
                <w:b/>
                <w:bCs/>
                <w:sz w:val="26"/>
                <w:szCs w:val="26"/>
              </w:rPr>
              <w:t>Кваліфікаційні вимоги</w:t>
            </w:r>
          </w:p>
        </w:tc>
      </w:tr>
      <w:tr w:rsidR="006743DE" w:rsidRPr="00F45251" w14:paraId="68C22992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064F173A" w14:textId="77777777" w:rsidR="006743DE" w:rsidRPr="00F45251" w:rsidRDefault="00053B02">
            <w:pPr>
              <w:widowControl w:val="0"/>
              <w:jc w:val="center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1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33ACB76" w14:textId="77777777" w:rsidR="006743DE" w:rsidRPr="00F45251" w:rsidRDefault="00053B02">
            <w:pPr>
              <w:widowControl w:val="0"/>
              <w:rPr>
                <w:sz w:val="26"/>
                <w:szCs w:val="26"/>
              </w:rPr>
            </w:pPr>
            <w:r w:rsidRPr="00F45251">
              <w:rPr>
                <w:b/>
                <w:bCs/>
                <w:sz w:val="26"/>
                <w:szCs w:val="26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19C3AF8" w14:textId="77777777" w:rsidR="006743DE" w:rsidRPr="00F45251" w:rsidRDefault="00053B02">
            <w:pPr>
              <w:widowControl w:val="0"/>
              <w:ind w:right="138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 xml:space="preserve"> вища, не нижче ступеня молодшого бакалавра або бакалавра</w:t>
            </w:r>
          </w:p>
          <w:p w14:paraId="018F126A" w14:textId="77777777" w:rsidR="006743DE" w:rsidRPr="00F45251" w:rsidRDefault="006743DE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</w:p>
        </w:tc>
      </w:tr>
      <w:tr w:rsidR="006743DE" w:rsidRPr="00F45251" w14:paraId="17B587AE" w14:textId="77777777">
        <w:trPr>
          <w:trHeight w:val="581"/>
        </w:trPr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BC1C7AA" w14:textId="77777777" w:rsidR="006743DE" w:rsidRPr="00F45251" w:rsidRDefault="00053B02">
            <w:pPr>
              <w:widowControl w:val="0"/>
              <w:jc w:val="center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2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415B334" w14:textId="77777777" w:rsidR="006743DE" w:rsidRPr="00F45251" w:rsidRDefault="00053B02">
            <w:pPr>
              <w:widowControl w:val="0"/>
              <w:rPr>
                <w:sz w:val="26"/>
                <w:szCs w:val="26"/>
              </w:rPr>
            </w:pPr>
            <w:r w:rsidRPr="00F45251">
              <w:rPr>
                <w:b/>
                <w:bCs/>
                <w:sz w:val="26"/>
                <w:szCs w:val="26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F88A1D6" w14:textId="77777777" w:rsidR="006743DE" w:rsidRPr="00F45251" w:rsidRDefault="00053B02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без вимог до досвіду роботи</w:t>
            </w:r>
          </w:p>
        </w:tc>
      </w:tr>
      <w:tr w:rsidR="006743DE" w:rsidRPr="00F45251" w14:paraId="0C5FC57B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A22D822" w14:textId="77777777" w:rsidR="006743DE" w:rsidRPr="00F45251" w:rsidRDefault="00053B02">
            <w:pPr>
              <w:widowControl w:val="0"/>
              <w:jc w:val="center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3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5CA537D" w14:textId="77777777" w:rsidR="006743DE" w:rsidRPr="00F45251" w:rsidRDefault="00053B02">
            <w:pPr>
              <w:widowControl w:val="0"/>
              <w:rPr>
                <w:sz w:val="26"/>
                <w:szCs w:val="26"/>
              </w:rPr>
            </w:pPr>
            <w:r w:rsidRPr="00F45251">
              <w:rPr>
                <w:b/>
                <w:bCs/>
                <w:sz w:val="26"/>
                <w:szCs w:val="26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14:paraId="0DF1B2A9" w14:textId="77777777" w:rsidR="006743DE" w:rsidRPr="00F45251" w:rsidRDefault="00053B02">
            <w:pPr>
              <w:widowControl w:val="0"/>
              <w:ind w:left="142" w:right="138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Вільне володіння державною мовою</w:t>
            </w:r>
          </w:p>
        </w:tc>
      </w:tr>
      <w:tr w:rsidR="006743DE" w:rsidRPr="00F45251" w14:paraId="798FCEE5" w14:textId="77777777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127A91E" w14:textId="77777777" w:rsidR="006743DE" w:rsidRPr="00F45251" w:rsidRDefault="00053B02">
            <w:pPr>
              <w:widowControl w:val="0"/>
              <w:jc w:val="center"/>
              <w:rPr>
                <w:sz w:val="26"/>
                <w:szCs w:val="26"/>
              </w:rPr>
            </w:pPr>
            <w:r w:rsidRPr="00F45251">
              <w:rPr>
                <w:b/>
                <w:bCs/>
                <w:sz w:val="26"/>
                <w:szCs w:val="26"/>
              </w:rPr>
              <w:t xml:space="preserve">Вимоги до </w:t>
            </w:r>
            <w:r w:rsidRPr="00F45251">
              <w:rPr>
                <w:b/>
                <w:bCs/>
                <w:sz w:val="26"/>
                <w:szCs w:val="26"/>
              </w:rPr>
              <w:t>компетентності</w:t>
            </w:r>
          </w:p>
        </w:tc>
      </w:tr>
      <w:tr w:rsidR="006743DE" w:rsidRPr="00F45251" w14:paraId="34453699" w14:textId="77777777">
        <w:trPr>
          <w:trHeight w:val="510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D010FB8" w14:textId="77777777" w:rsidR="006743DE" w:rsidRPr="00F45251" w:rsidRDefault="00053B02">
            <w:pPr>
              <w:widowControl w:val="0"/>
              <w:jc w:val="center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CC4C84E" w14:textId="77777777" w:rsidR="006743DE" w:rsidRPr="00F45251" w:rsidRDefault="00053B02">
            <w:pPr>
              <w:widowControl w:val="0"/>
              <w:jc w:val="center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Компоненти вимоги</w:t>
            </w:r>
          </w:p>
        </w:tc>
      </w:tr>
      <w:tr w:rsidR="006743DE" w:rsidRPr="00F45251" w14:paraId="4A82C7C1" w14:textId="77777777">
        <w:trPr>
          <w:trHeight w:val="342"/>
        </w:trPr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E4C5263" w14:textId="77777777" w:rsidR="006743DE" w:rsidRPr="00F45251" w:rsidRDefault="00053B02">
            <w:pPr>
              <w:widowControl w:val="0"/>
              <w:jc w:val="center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1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10192C2" w14:textId="77777777" w:rsidR="006743DE" w:rsidRPr="00F45251" w:rsidRDefault="00053B02">
            <w:pPr>
              <w:widowControl w:val="0"/>
              <w:suppressLineNumbers/>
              <w:snapToGrid w:val="0"/>
              <w:rPr>
                <w:sz w:val="26"/>
                <w:szCs w:val="26"/>
              </w:rPr>
            </w:pPr>
            <w:r w:rsidRPr="00F45251">
              <w:rPr>
                <w:b/>
                <w:bCs/>
                <w:sz w:val="26"/>
                <w:szCs w:val="26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467DA72" w14:textId="77777777" w:rsidR="006743DE" w:rsidRPr="00F45251" w:rsidRDefault="00053B02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  <w:lang w:eastAsia="zh-CN" w:bidi="hi-IN"/>
              </w:rPr>
              <w:t>здатність до чіткого бачення результату діяльності;</w:t>
            </w:r>
          </w:p>
          <w:p w14:paraId="3F340335" w14:textId="77777777" w:rsidR="006743DE" w:rsidRPr="00F45251" w:rsidRDefault="00053B02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  <w:lang w:eastAsia="zh-CN" w:bidi="hi-IN"/>
              </w:rPr>
              <w:t>вміння фокусувати зусилля для досягнення результату діяльності;</w:t>
            </w:r>
          </w:p>
          <w:p w14:paraId="496BE025" w14:textId="77777777" w:rsidR="006743DE" w:rsidRPr="00F45251" w:rsidRDefault="00053B02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  <w:lang w:eastAsia="zh-CN" w:bidi="hi-IN"/>
              </w:rPr>
              <w:t>вміння запобігати та ефективно долати перешкоди</w:t>
            </w:r>
          </w:p>
        </w:tc>
      </w:tr>
      <w:tr w:rsidR="006743DE" w:rsidRPr="00F45251" w14:paraId="156C1894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6360890" w14:textId="77777777" w:rsidR="006743DE" w:rsidRPr="00F45251" w:rsidRDefault="00053B02">
            <w:pPr>
              <w:widowControl w:val="0"/>
              <w:jc w:val="center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2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1F340CC" w14:textId="77777777" w:rsidR="006743DE" w:rsidRPr="00F45251" w:rsidRDefault="00053B02">
            <w:pPr>
              <w:widowControl w:val="0"/>
              <w:snapToGrid w:val="0"/>
              <w:rPr>
                <w:sz w:val="26"/>
                <w:szCs w:val="26"/>
              </w:rPr>
            </w:pPr>
            <w:r w:rsidRPr="00F45251">
              <w:rPr>
                <w:b/>
                <w:bCs/>
                <w:sz w:val="26"/>
                <w:szCs w:val="26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5C09ACB2" w14:textId="77777777" w:rsidR="006743DE" w:rsidRPr="00F45251" w:rsidRDefault="00053B02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14:paraId="7A3319A7" w14:textId="77777777" w:rsidR="006743DE" w:rsidRPr="00F45251" w:rsidRDefault="00053B02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  <w:lang w:eastAsia="zh-CN" w:bidi="hi-IN"/>
              </w:rPr>
              <w:t>усвідомлення рівня відповідальності під час</w:t>
            </w:r>
            <w:r w:rsidRPr="00F45251">
              <w:rPr>
                <w:sz w:val="26"/>
                <w:szCs w:val="26"/>
                <w:lang w:eastAsia="ru-RU"/>
              </w:rPr>
              <w:t xml:space="preserve"> </w:t>
            </w:r>
            <w:r w:rsidRPr="00F45251">
              <w:rPr>
                <w:sz w:val="26"/>
                <w:szCs w:val="26"/>
                <w:lang w:eastAsia="zh-CN" w:bidi="hi-IN"/>
              </w:rPr>
              <w:t>підготовки і прийняття рішень, готовність нести відповідальність за можливі н</w:t>
            </w:r>
            <w:r w:rsidRPr="00F45251">
              <w:rPr>
                <w:sz w:val="26"/>
                <w:szCs w:val="26"/>
                <w:lang w:eastAsia="zh-CN" w:bidi="hi-IN"/>
              </w:rPr>
              <w:t>аслідки реалізації таких рішень.</w:t>
            </w:r>
          </w:p>
        </w:tc>
      </w:tr>
      <w:tr w:rsidR="006743DE" w:rsidRPr="00F45251" w14:paraId="1915B1BA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EF79172" w14:textId="77777777" w:rsidR="006743DE" w:rsidRPr="00F45251" w:rsidRDefault="00053B02">
            <w:pPr>
              <w:widowControl w:val="0"/>
              <w:jc w:val="center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3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2A93BEA6" w14:textId="77777777" w:rsidR="006743DE" w:rsidRPr="00F45251" w:rsidRDefault="00053B02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F45251">
              <w:rPr>
                <w:b/>
                <w:bCs/>
                <w:sz w:val="26"/>
                <w:szCs w:val="26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0105A014" w14:textId="77777777" w:rsidR="006743DE" w:rsidRPr="00F45251" w:rsidRDefault="00053B02">
            <w:pPr>
              <w:widowControl w:val="0"/>
              <w:snapToGrid w:val="0"/>
              <w:ind w:left="142" w:right="138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14:paraId="4FDAD477" w14:textId="77777777" w:rsidR="006743DE" w:rsidRPr="00F45251" w:rsidRDefault="00053B02">
            <w:pPr>
              <w:widowControl w:val="0"/>
              <w:ind w:left="142" w:right="138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 xml:space="preserve">вміння аналізувати </w:t>
            </w:r>
            <w:r w:rsidRPr="00F45251">
              <w:rPr>
                <w:sz w:val="26"/>
                <w:szCs w:val="26"/>
              </w:rPr>
              <w:t>інформацію та робити висновки, критично оцінювати ситуації , прогнозувати та робити власні умовиводи</w:t>
            </w:r>
          </w:p>
        </w:tc>
      </w:tr>
      <w:tr w:rsidR="006743DE" w:rsidRPr="00F45251" w14:paraId="4244CA30" w14:textId="77777777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704FD900" w14:textId="77777777" w:rsidR="006743DE" w:rsidRPr="00F45251" w:rsidRDefault="00053B02">
            <w:pPr>
              <w:widowControl w:val="0"/>
              <w:snapToGrid w:val="0"/>
              <w:jc w:val="center"/>
              <w:rPr>
                <w:sz w:val="26"/>
                <w:szCs w:val="26"/>
              </w:rPr>
            </w:pPr>
            <w:r w:rsidRPr="00F45251">
              <w:rPr>
                <w:b/>
                <w:sz w:val="26"/>
                <w:szCs w:val="26"/>
              </w:rPr>
              <w:lastRenderedPageBreak/>
              <w:t>Професійні знання</w:t>
            </w:r>
          </w:p>
        </w:tc>
      </w:tr>
      <w:tr w:rsidR="006743DE" w:rsidRPr="00F45251" w14:paraId="23959D38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40D7092" w14:textId="77777777" w:rsidR="006743DE" w:rsidRPr="00F45251" w:rsidRDefault="00053B02">
            <w:pPr>
              <w:widowControl w:val="0"/>
              <w:jc w:val="center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1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72A488C6" w14:textId="77777777" w:rsidR="006743DE" w:rsidRPr="00F45251" w:rsidRDefault="00053B02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F45251">
              <w:rPr>
                <w:b/>
                <w:bCs/>
                <w:sz w:val="26"/>
                <w:szCs w:val="26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2D1FF7D0" w14:textId="77777777" w:rsidR="006743DE" w:rsidRPr="00F45251" w:rsidRDefault="00053B02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Знання:</w:t>
            </w:r>
          </w:p>
          <w:p w14:paraId="3E729EFC" w14:textId="77777777" w:rsidR="006743DE" w:rsidRPr="00F45251" w:rsidRDefault="00053B02">
            <w:pPr>
              <w:widowControl w:val="0"/>
              <w:ind w:right="165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- Конституції України;</w:t>
            </w:r>
          </w:p>
          <w:p w14:paraId="4E49FAC5" w14:textId="77777777" w:rsidR="006743DE" w:rsidRPr="00F45251" w:rsidRDefault="00053B02">
            <w:pPr>
              <w:widowControl w:val="0"/>
              <w:ind w:left="165" w:right="165" w:hanging="181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- Закону України “Про державну службу”;</w:t>
            </w:r>
          </w:p>
          <w:p w14:paraId="07262D83" w14:textId="77777777" w:rsidR="006743DE" w:rsidRPr="00F45251" w:rsidRDefault="00053B02">
            <w:pPr>
              <w:widowControl w:val="0"/>
              <w:snapToGrid w:val="0"/>
              <w:ind w:left="165" w:right="165" w:hanging="165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 xml:space="preserve">- Закону України “Про </w:t>
            </w:r>
            <w:r w:rsidRPr="00F45251">
              <w:rPr>
                <w:sz w:val="26"/>
                <w:szCs w:val="26"/>
              </w:rPr>
              <w:t>запобігання корупції”</w:t>
            </w:r>
          </w:p>
          <w:p w14:paraId="5EACBB2D" w14:textId="77777777" w:rsidR="006743DE" w:rsidRPr="00F45251" w:rsidRDefault="006743DE">
            <w:pPr>
              <w:widowControl w:val="0"/>
              <w:snapToGrid w:val="0"/>
              <w:ind w:right="170"/>
              <w:jc w:val="both"/>
              <w:rPr>
                <w:sz w:val="26"/>
                <w:szCs w:val="26"/>
              </w:rPr>
            </w:pPr>
          </w:p>
        </w:tc>
      </w:tr>
      <w:tr w:rsidR="006743DE" w:rsidRPr="00F45251" w14:paraId="3FDB9C67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3DBD2817" w14:textId="77777777" w:rsidR="006743DE" w:rsidRPr="00F45251" w:rsidRDefault="00053B02">
            <w:pPr>
              <w:widowControl w:val="0"/>
              <w:jc w:val="center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2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1CB7BD6B" w14:textId="77777777" w:rsidR="006743DE" w:rsidRPr="00F45251" w:rsidRDefault="00053B02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F45251">
              <w:rPr>
                <w:b/>
                <w:sz w:val="26"/>
                <w:szCs w:val="26"/>
              </w:rPr>
              <w:t>Знання законодавства 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4FEA7B26" w14:textId="77777777" w:rsidR="006743DE" w:rsidRPr="00F45251" w:rsidRDefault="00053B02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Знання:</w:t>
            </w:r>
          </w:p>
          <w:p w14:paraId="7183535E" w14:textId="77777777" w:rsidR="006743DE" w:rsidRPr="00F45251" w:rsidRDefault="00053B0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- Закону України “Про доступ до публічної інформації”;</w:t>
            </w:r>
          </w:p>
          <w:p w14:paraId="562232EF" w14:textId="77777777" w:rsidR="006743DE" w:rsidRPr="00F45251" w:rsidRDefault="00053B0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- Закону України “Про інформацію”;</w:t>
            </w:r>
          </w:p>
          <w:p w14:paraId="7908E957" w14:textId="77777777" w:rsidR="006743DE" w:rsidRPr="00F45251" w:rsidRDefault="00053B0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- Закону України “Про звернення громадян”;</w:t>
            </w:r>
          </w:p>
          <w:p w14:paraId="65ECABBC" w14:textId="77777777" w:rsidR="006743DE" w:rsidRPr="00F45251" w:rsidRDefault="00053B0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- Закону України “Про захист персональних даних”;</w:t>
            </w:r>
          </w:p>
          <w:p w14:paraId="43853253" w14:textId="77777777" w:rsidR="006743DE" w:rsidRPr="00F45251" w:rsidRDefault="00053B0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- Закону України “Про загальнообов'язкове державне пенсійне страхування”;</w:t>
            </w:r>
          </w:p>
          <w:p w14:paraId="67E86AA0" w14:textId="77777777" w:rsidR="006743DE" w:rsidRPr="00F45251" w:rsidRDefault="00053B0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- Закону України “Про пенсійне забезпечення”;</w:t>
            </w:r>
          </w:p>
          <w:p w14:paraId="5A4F591C" w14:textId="77777777" w:rsidR="006743DE" w:rsidRPr="00F45251" w:rsidRDefault="00053B0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- Закону України “Про прокуратуру”;</w:t>
            </w:r>
          </w:p>
          <w:p w14:paraId="311A70F9" w14:textId="77777777" w:rsidR="006743DE" w:rsidRPr="00F45251" w:rsidRDefault="00053B0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- Закону України “Про статус ветеранів війни, гарантії їх соціального захисту”;</w:t>
            </w:r>
          </w:p>
          <w:p w14:paraId="5E6CC637" w14:textId="77777777" w:rsidR="006743DE" w:rsidRPr="00F45251" w:rsidRDefault="00053B0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- Закону України “Пр</w:t>
            </w:r>
            <w:r w:rsidRPr="00F45251">
              <w:rPr>
                <w:sz w:val="26"/>
                <w:szCs w:val="26"/>
              </w:rPr>
              <w:t>о судоустрій і статус суддів”;</w:t>
            </w:r>
          </w:p>
          <w:p w14:paraId="0DFD09F2" w14:textId="77777777" w:rsidR="006743DE" w:rsidRPr="00F45251" w:rsidRDefault="00053B02">
            <w:pPr>
              <w:widowControl w:val="0"/>
              <w:snapToGrid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- Закону України “Про статус і соціальний захист громадян, які постраждали внаслідок Чорнобильської катастрофи”;</w:t>
            </w:r>
          </w:p>
          <w:p w14:paraId="3F7333D9" w14:textId="77777777" w:rsidR="006743DE" w:rsidRPr="00F45251" w:rsidRDefault="00053B0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- Закону України “Про пенсійне забезпечення осіб, звільнених з військової служби, та деяких інших осіб”;</w:t>
            </w:r>
          </w:p>
          <w:p w14:paraId="4198E8BE" w14:textId="77777777" w:rsidR="006743DE" w:rsidRPr="00F45251" w:rsidRDefault="00053B0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- Закон</w:t>
            </w:r>
            <w:r w:rsidRPr="00F45251">
              <w:rPr>
                <w:sz w:val="26"/>
                <w:szCs w:val="26"/>
              </w:rPr>
              <w:t>у України “Про пенсії за особливі заслуги перед Україною”;</w:t>
            </w:r>
          </w:p>
          <w:p w14:paraId="2225A3DB" w14:textId="77777777" w:rsidR="006743DE" w:rsidRPr="00F45251" w:rsidRDefault="00053B02">
            <w:pPr>
              <w:widowControl w:val="0"/>
              <w:ind w:left="171" w:right="152" w:hanging="171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- Міжнародних угод з питань пенсійного забезпечення;</w:t>
            </w:r>
          </w:p>
          <w:p w14:paraId="190BD271" w14:textId="77777777" w:rsidR="006743DE" w:rsidRPr="00F45251" w:rsidRDefault="00053B02">
            <w:pPr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- Положення про Пенсійний фонд України, затверджене постановою Правління Пенсійного фонду  України від 22.12.2014 № 28-2;</w:t>
            </w:r>
          </w:p>
          <w:p w14:paraId="7594F045" w14:textId="77777777" w:rsidR="006743DE" w:rsidRPr="00F45251" w:rsidRDefault="00053B02">
            <w:pPr>
              <w:widowControl w:val="0"/>
              <w:snapToGrid w:val="0"/>
              <w:ind w:right="165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- Порядку подання та о</w:t>
            </w:r>
            <w:r w:rsidRPr="00F45251">
              <w:rPr>
                <w:sz w:val="26"/>
                <w:szCs w:val="26"/>
              </w:rPr>
              <w:t>формлення документів для призначення (перерахунку) пенсій відповідно до Закону України “Про загальнообов'язкове державне пенсійне страхування”, затверджений постановою Правління Пенсійного фонду України від 25.11.2005 №22-1;</w:t>
            </w:r>
          </w:p>
          <w:p w14:paraId="6DD2823F" w14:textId="77777777" w:rsidR="006743DE" w:rsidRPr="00F45251" w:rsidRDefault="00053B02">
            <w:pPr>
              <w:widowControl w:val="0"/>
              <w:ind w:right="165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 xml:space="preserve">- Інших </w:t>
            </w:r>
            <w:r w:rsidRPr="00F45251">
              <w:rPr>
                <w:sz w:val="26"/>
                <w:szCs w:val="26"/>
              </w:rPr>
              <w:t>нормативно-правових актів, необхідних для виконання завдань, визначених Положенням про управління пенсійного забезпечення.</w:t>
            </w:r>
          </w:p>
        </w:tc>
      </w:tr>
      <w:tr w:rsidR="006743DE" w:rsidRPr="00F45251" w14:paraId="26BF9220" w14:textId="77777777">
        <w:tc>
          <w:tcPr>
            <w:tcW w:w="507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670BFC73" w14:textId="77777777" w:rsidR="006743DE" w:rsidRPr="00F45251" w:rsidRDefault="00053B02">
            <w:pPr>
              <w:widowControl w:val="0"/>
              <w:jc w:val="center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3</w:t>
            </w:r>
          </w:p>
        </w:tc>
        <w:tc>
          <w:tcPr>
            <w:tcW w:w="2851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14:paraId="51E0AA3B" w14:textId="77777777" w:rsidR="006743DE" w:rsidRPr="00F45251" w:rsidRDefault="00053B02">
            <w:pPr>
              <w:widowControl w:val="0"/>
              <w:snapToGrid w:val="0"/>
              <w:jc w:val="both"/>
              <w:rPr>
                <w:sz w:val="26"/>
                <w:szCs w:val="26"/>
              </w:rPr>
            </w:pPr>
            <w:r w:rsidRPr="00F45251">
              <w:rPr>
                <w:b/>
                <w:bCs/>
                <w:sz w:val="26"/>
                <w:szCs w:val="26"/>
              </w:rPr>
              <w:t>Знання системи пенсійного забезпечення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14:paraId="32EF8D33" w14:textId="77777777" w:rsidR="006743DE" w:rsidRPr="00F45251" w:rsidRDefault="00053B02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Рівень досвідченого користувача:</w:t>
            </w:r>
          </w:p>
          <w:p w14:paraId="2B08A95B" w14:textId="77777777" w:rsidR="006743DE" w:rsidRPr="00F45251" w:rsidRDefault="00053B02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 xml:space="preserve">досвід роботи з офісним пакетом </w:t>
            </w:r>
            <w:r w:rsidRPr="00F45251">
              <w:rPr>
                <w:sz w:val="26"/>
                <w:szCs w:val="26"/>
                <w:lang w:val="en-US"/>
              </w:rPr>
              <w:t>Microsoft</w:t>
            </w:r>
            <w:r w:rsidRPr="00F45251">
              <w:rPr>
                <w:sz w:val="26"/>
                <w:szCs w:val="26"/>
              </w:rPr>
              <w:t xml:space="preserve"> </w:t>
            </w:r>
            <w:r w:rsidRPr="00F45251">
              <w:rPr>
                <w:sz w:val="26"/>
                <w:szCs w:val="26"/>
                <w:lang w:val="en-US"/>
              </w:rPr>
              <w:t>Office</w:t>
            </w:r>
            <w:r w:rsidRPr="00F45251">
              <w:rPr>
                <w:sz w:val="26"/>
                <w:szCs w:val="26"/>
              </w:rPr>
              <w:t xml:space="preserve"> (</w:t>
            </w:r>
            <w:r w:rsidRPr="00F45251">
              <w:rPr>
                <w:sz w:val="26"/>
                <w:szCs w:val="26"/>
                <w:lang w:val="en-US"/>
              </w:rPr>
              <w:t>Word</w:t>
            </w:r>
            <w:r w:rsidRPr="00F45251">
              <w:rPr>
                <w:sz w:val="26"/>
                <w:szCs w:val="26"/>
              </w:rPr>
              <w:t xml:space="preserve">, </w:t>
            </w:r>
            <w:r w:rsidRPr="00F45251">
              <w:rPr>
                <w:sz w:val="26"/>
                <w:szCs w:val="26"/>
                <w:lang w:val="en-US"/>
              </w:rPr>
              <w:t>Ex</w:t>
            </w:r>
            <w:r w:rsidRPr="00F45251">
              <w:rPr>
                <w:sz w:val="26"/>
                <w:szCs w:val="26"/>
                <w:lang w:val="en-US"/>
              </w:rPr>
              <w:t>cel</w:t>
            </w:r>
            <w:r w:rsidRPr="00F45251">
              <w:rPr>
                <w:sz w:val="26"/>
                <w:szCs w:val="26"/>
              </w:rPr>
              <w:t xml:space="preserve">, </w:t>
            </w:r>
            <w:r w:rsidRPr="00F45251">
              <w:rPr>
                <w:sz w:val="26"/>
                <w:szCs w:val="26"/>
                <w:lang w:val="en-US"/>
              </w:rPr>
              <w:t>Power</w:t>
            </w:r>
            <w:r w:rsidRPr="00F45251">
              <w:rPr>
                <w:sz w:val="26"/>
                <w:szCs w:val="26"/>
              </w:rPr>
              <w:t xml:space="preserve"> </w:t>
            </w:r>
            <w:r w:rsidRPr="00F45251">
              <w:rPr>
                <w:sz w:val="26"/>
                <w:szCs w:val="26"/>
                <w:lang w:val="en-US"/>
              </w:rPr>
              <w:t>Point</w:t>
            </w:r>
            <w:r w:rsidRPr="00F45251">
              <w:rPr>
                <w:sz w:val="26"/>
                <w:szCs w:val="26"/>
              </w:rPr>
              <w:t>);</w:t>
            </w:r>
          </w:p>
          <w:p w14:paraId="0655DB02" w14:textId="77777777" w:rsidR="006743DE" w:rsidRPr="00F45251" w:rsidRDefault="00053B02">
            <w:pPr>
              <w:widowControl w:val="0"/>
              <w:ind w:left="113" w:right="170" w:firstLine="431"/>
              <w:jc w:val="both"/>
              <w:rPr>
                <w:sz w:val="26"/>
                <w:szCs w:val="26"/>
              </w:rPr>
            </w:pPr>
            <w:r w:rsidRPr="00F45251">
              <w:rPr>
                <w:sz w:val="26"/>
                <w:szCs w:val="26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14:paraId="1E55AA85" w14:textId="77777777" w:rsidR="006743DE" w:rsidRPr="00F45251" w:rsidRDefault="00053B02">
      <w:pPr>
        <w:jc w:val="center"/>
        <w:rPr>
          <w:sz w:val="26"/>
          <w:szCs w:val="26"/>
        </w:rPr>
      </w:pPr>
      <w:r w:rsidRPr="00F45251">
        <w:rPr>
          <w:sz w:val="26"/>
          <w:szCs w:val="26"/>
        </w:rPr>
        <w:t>____________________________</w:t>
      </w:r>
    </w:p>
    <w:sectPr w:rsidR="006743DE" w:rsidRPr="00F45251">
      <w:headerReference w:type="default" r:id="rId7"/>
      <w:pgSz w:w="11906" w:h="16838"/>
      <w:pgMar w:top="1159" w:right="567" w:bottom="765" w:left="1701" w:header="600" w:footer="0" w:gutter="0"/>
      <w:cols w:space="720"/>
      <w:formProt w:val="0"/>
      <w:titlePg/>
      <w:docGrid w:linePitch="600" w:charSpace="8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3B2192" w14:textId="77777777" w:rsidR="00053B02" w:rsidRDefault="00053B02">
      <w:r>
        <w:separator/>
      </w:r>
    </w:p>
  </w:endnote>
  <w:endnote w:type="continuationSeparator" w:id="0">
    <w:p w14:paraId="43490360" w14:textId="77777777" w:rsidR="00053B02" w:rsidRDefault="00053B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 CYR">
    <w:panose1 w:val="02020603050405020304"/>
    <w:charset w:val="00"/>
    <w:family w:val="auto"/>
    <w:pitch w:val="variable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25E602" w14:textId="77777777" w:rsidR="00053B02" w:rsidRDefault="00053B02">
      <w:r>
        <w:separator/>
      </w:r>
    </w:p>
  </w:footnote>
  <w:footnote w:type="continuationSeparator" w:id="0">
    <w:p w14:paraId="219F4F98" w14:textId="77777777" w:rsidR="00053B02" w:rsidRDefault="00053B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D60968" w14:textId="77777777" w:rsidR="006743DE" w:rsidRDefault="00053B02">
    <w:pPr>
      <w:pStyle w:val="Header1"/>
      <w:jc w:val="center"/>
    </w:pPr>
    <w:r>
      <w:fldChar w:fldCharType="begin"/>
    </w:r>
    <w:r>
      <w:instrText xml:space="preserve"> PAGE </w:instrText>
    </w:r>
    <w:r>
      <w:fldChar w:fldCharType="separate"/>
    </w:r>
    <w:r>
      <w:t>4</w:t>
    </w:r>
    <w:r>
      <w:fldChar w:fldCharType="end"/>
    </w:r>
  </w:p>
  <w:p w14:paraId="4B33BD9C" w14:textId="77777777" w:rsidR="006743DE" w:rsidRDefault="006743DE">
    <w:pPr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22A27"/>
    <w:multiLevelType w:val="multilevel"/>
    <w:tmpl w:val="89E6B736"/>
    <w:styleLink w:val="WWNum1"/>
    <w:lvl w:ilvl="0">
      <w:start w:val="1"/>
      <w:numFmt w:val="decimal"/>
      <w:lvlText w:val="%1."/>
      <w:lvlJc w:val="left"/>
      <w:pPr>
        <w:ind w:left="1032" w:hanging="360"/>
      </w:pPr>
      <w:rPr>
        <w:rFonts w:eastAsia="Times New Roman" w:cs="Times New Roman"/>
        <w:i/>
        <w:color w:val="auto"/>
      </w:rPr>
    </w:lvl>
    <w:lvl w:ilvl="1">
      <w:start w:val="1"/>
      <w:numFmt w:val="lowerLetter"/>
      <w:lvlText w:val="%2."/>
      <w:lvlJc w:val="left"/>
      <w:pPr>
        <w:ind w:left="1752" w:hanging="360"/>
      </w:pPr>
    </w:lvl>
    <w:lvl w:ilvl="2">
      <w:start w:val="1"/>
      <w:numFmt w:val="lowerRoman"/>
      <w:lvlText w:val="%3."/>
      <w:lvlJc w:val="right"/>
      <w:pPr>
        <w:ind w:left="2472" w:hanging="180"/>
      </w:pPr>
    </w:lvl>
    <w:lvl w:ilvl="3">
      <w:start w:val="1"/>
      <w:numFmt w:val="decimal"/>
      <w:lvlText w:val="%4."/>
      <w:lvlJc w:val="left"/>
      <w:pPr>
        <w:ind w:left="3192" w:hanging="360"/>
      </w:pPr>
    </w:lvl>
    <w:lvl w:ilvl="4">
      <w:start w:val="1"/>
      <w:numFmt w:val="lowerLetter"/>
      <w:lvlText w:val="%5."/>
      <w:lvlJc w:val="left"/>
      <w:pPr>
        <w:ind w:left="3912" w:hanging="360"/>
      </w:pPr>
    </w:lvl>
    <w:lvl w:ilvl="5">
      <w:start w:val="1"/>
      <w:numFmt w:val="lowerRoman"/>
      <w:lvlText w:val="%6."/>
      <w:lvlJc w:val="right"/>
      <w:pPr>
        <w:ind w:left="4632" w:hanging="180"/>
      </w:pPr>
    </w:lvl>
    <w:lvl w:ilvl="6">
      <w:start w:val="1"/>
      <w:numFmt w:val="decimal"/>
      <w:lvlText w:val="%7."/>
      <w:lvlJc w:val="left"/>
      <w:pPr>
        <w:ind w:left="5352" w:hanging="360"/>
      </w:pPr>
    </w:lvl>
    <w:lvl w:ilvl="7">
      <w:start w:val="1"/>
      <w:numFmt w:val="lowerLetter"/>
      <w:lvlText w:val="%8."/>
      <w:lvlJc w:val="left"/>
      <w:pPr>
        <w:ind w:left="6072" w:hanging="360"/>
      </w:pPr>
    </w:lvl>
    <w:lvl w:ilvl="8">
      <w:start w:val="1"/>
      <w:numFmt w:val="lowerRoman"/>
      <w:lvlText w:val="%9."/>
      <w:lvlJc w:val="right"/>
      <w:pPr>
        <w:ind w:left="6792" w:hanging="180"/>
      </w:pPr>
    </w:lvl>
  </w:abstractNum>
  <w:num w:numId="1">
    <w:abstractNumId w:val="0"/>
  </w:num>
  <w:num w:numId="2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defaultTabStop w:val="4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743DE"/>
    <w:rsid w:val="00053B02"/>
    <w:rsid w:val="006743DE"/>
    <w:rsid w:val="008346C6"/>
    <w:rsid w:val="00A91B3A"/>
    <w:rsid w:val="00F452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FBB1C9"/>
  <w15:docId w15:val="{FA54AF68-4C1E-4F7F-99BE-E2392AFB0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uk-UA" w:eastAsia="uk-UA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B3428"/>
    <w:rPr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link w:val="Header1"/>
    <w:uiPriority w:val="99"/>
    <w:qFormat/>
    <w:locked/>
    <w:rsid w:val="007B3428"/>
    <w:rPr>
      <w:rFonts w:cs="Times New Roman"/>
    </w:rPr>
  </w:style>
  <w:style w:type="character" w:customStyle="1" w:styleId="a4">
    <w:name w:val="Нижний колонтитул Знак"/>
    <w:basedOn w:val="a0"/>
    <w:link w:val="Footer1"/>
    <w:uiPriority w:val="99"/>
    <w:qFormat/>
    <w:locked/>
    <w:rsid w:val="007B3428"/>
    <w:rPr>
      <w:rFonts w:cs="Times New Roman"/>
    </w:rPr>
  </w:style>
  <w:style w:type="character" w:customStyle="1" w:styleId="BalloonTextChar">
    <w:name w:val="Balloon Text Char"/>
    <w:uiPriority w:val="99"/>
    <w:semiHidden/>
    <w:qFormat/>
    <w:locked/>
    <w:rsid w:val="007B3428"/>
    <w:rPr>
      <w:rFonts w:ascii="Tahoma" w:hAnsi="Tahoma"/>
      <w:sz w:val="16"/>
    </w:rPr>
  </w:style>
  <w:style w:type="character" w:customStyle="1" w:styleId="a5">
    <w:name w:val="Основний текст Знак"/>
    <w:basedOn w:val="a0"/>
    <w:link w:val="a6"/>
    <w:uiPriority w:val="99"/>
    <w:semiHidden/>
    <w:qFormat/>
    <w:locked/>
    <w:rsid w:val="008842CC"/>
    <w:rPr>
      <w:rFonts w:cs="Times New Roman"/>
      <w:sz w:val="20"/>
      <w:szCs w:val="20"/>
    </w:rPr>
  </w:style>
  <w:style w:type="character" w:customStyle="1" w:styleId="a7">
    <w:name w:val="Текст у виносці Знак"/>
    <w:basedOn w:val="a0"/>
    <w:link w:val="a8"/>
    <w:uiPriority w:val="99"/>
    <w:semiHidden/>
    <w:qFormat/>
    <w:locked/>
    <w:rsid w:val="008842CC"/>
    <w:rPr>
      <w:rFonts w:cs="Times New Roman"/>
      <w:sz w:val="2"/>
    </w:rPr>
  </w:style>
  <w:style w:type="paragraph" w:customStyle="1" w:styleId="a9">
    <w:name w:val="Заголовок"/>
    <w:basedOn w:val="a"/>
    <w:next w:val="a6"/>
    <w:uiPriority w:val="99"/>
    <w:qFormat/>
    <w:rsid w:val="00D50ECA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6">
    <w:name w:val="Body Text"/>
    <w:basedOn w:val="a"/>
    <w:link w:val="a5"/>
    <w:uiPriority w:val="99"/>
    <w:rsid w:val="00D50ECA"/>
    <w:pPr>
      <w:spacing w:after="140" w:line="276" w:lineRule="auto"/>
    </w:pPr>
  </w:style>
  <w:style w:type="paragraph" w:styleId="aa">
    <w:name w:val="List"/>
    <w:basedOn w:val="a6"/>
    <w:uiPriority w:val="99"/>
    <w:rsid w:val="00D50ECA"/>
    <w:rPr>
      <w:rFonts w:cs="Arial"/>
    </w:rPr>
  </w:style>
  <w:style w:type="paragraph" w:styleId="ab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c">
    <w:name w:val="Покажчик"/>
    <w:basedOn w:val="a"/>
    <w:uiPriority w:val="99"/>
    <w:qFormat/>
    <w:rsid w:val="00D50ECA"/>
    <w:pPr>
      <w:suppressLineNumbers/>
    </w:pPr>
    <w:rPr>
      <w:rFonts w:cs="Arial"/>
    </w:rPr>
  </w:style>
  <w:style w:type="paragraph" w:customStyle="1" w:styleId="Caption1">
    <w:name w:val="Caption1"/>
    <w:basedOn w:val="a"/>
    <w:uiPriority w:val="99"/>
    <w:qFormat/>
    <w:rsid w:val="00D50ECA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d">
    <w:name w:val="Верхній і нижній колонтитули"/>
    <w:basedOn w:val="a"/>
    <w:uiPriority w:val="99"/>
    <w:qFormat/>
    <w:rsid w:val="00D50ECA"/>
  </w:style>
  <w:style w:type="paragraph" w:customStyle="1" w:styleId="Header1">
    <w:name w:val="Header1"/>
    <w:basedOn w:val="a"/>
    <w:link w:val="a3"/>
    <w:uiPriority w:val="99"/>
    <w:qFormat/>
    <w:rsid w:val="007B3428"/>
    <w:pPr>
      <w:tabs>
        <w:tab w:val="center" w:pos="4819"/>
        <w:tab w:val="right" w:pos="9639"/>
      </w:tabs>
    </w:pPr>
  </w:style>
  <w:style w:type="paragraph" w:customStyle="1" w:styleId="Footer1">
    <w:name w:val="Footer1"/>
    <w:basedOn w:val="a"/>
    <w:link w:val="a4"/>
    <w:uiPriority w:val="99"/>
    <w:qFormat/>
    <w:rsid w:val="007B3428"/>
    <w:pPr>
      <w:tabs>
        <w:tab w:val="center" w:pos="4819"/>
        <w:tab w:val="right" w:pos="9639"/>
      </w:tabs>
    </w:pPr>
  </w:style>
  <w:style w:type="paragraph" w:styleId="a8">
    <w:name w:val="Balloon Text"/>
    <w:basedOn w:val="a"/>
    <w:link w:val="a7"/>
    <w:uiPriority w:val="99"/>
    <w:semiHidden/>
    <w:qFormat/>
    <w:rsid w:val="007B3428"/>
    <w:rPr>
      <w:rFonts w:ascii="Tahoma" w:hAnsi="Tahoma"/>
      <w:sz w:val="16"/>
    </w:rPr>
  </w:style>
  <w:style w:type="paragraph" w:styleId="ae">
    <w:name w:val="Normal (Web)"/>
    <w:basedOn w:val="a"/>
    <w:uiPriority w:val="99"/>
    <w:qFormat/>
    <w:rsid w:val="007B3428"/>
    <w:pPr>
      <w:spacing w:beforeAutospacing="1" w:afterAutospacing="1"/>
    </w:pPr>
    <w:rPr>
      <w:sz w:val="24"/>
      <w:szCs w:val="24"/>
      <w:lang w:val="ru-RU" w:eastAsia="ru-RU"/>
    </w:rPr>
  </w:style>
  <w:style w:type="paragraph" w:styleId="af">
    <w:name w:val="List Paragraph"/>
    <w:basedOn w:val="a"/>
    <w:qFormat/>
    <w:rsid w:val="00D50ECA"/>
    <w:pPr>
      <w:ind w:left="720"/>
      <w:contextualSpacing/>
    </w:pPr>
  </w:style>
  <w:style w:type="paragraph" w:styleId="af0">
    <w:name w:val="header"/>
    <w:basedOn w:val="ad"/>
  </w:style>
  <w:style w:type="paragraph" w:customStyle="1" w:styleId="Standard">
    <w:name w:val="Standard"/>
    <w:rsid w:val="008346C6"/>
    <w:pPr>
      <w:autoSpaceDN w:val="0"/>
      <w:textAlignment w:val="baseline"/>
    </w:pPr>
    <w:rPr>
      <w:sz w:val="20"/>
      <w:szCs w:val="20"/>
    </w:rPr>
  </w:style>
  <w:style w:type="paragraph" w:customStyle="1" w:styleId="1">
    <w:name w:val="Заголовок1"/>
    <w:basedOn w:val="Standard"/>
    <w:next w:val="a"/>
    <w:rsid w:val="008346C6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numbering" w:customStyle="1" w:styleId="WWNum1">
    <w:name w:val="WWNum1"/>
    <w:basedOn w:val="a2"/>
    <w:rsid w:val="008346C6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4824</Words>
  <Characters>2750</Characters>
  <Application>Microsoft Office Word</Application>
  <DocSecurity>0</DocSecurity>
  <Lines>22</Lines>
  <Paragraphs>15</Paragraphs>
  <ScaleCrop>false</ScaleCrop>
  <Company>SPecialiST RePack</Company>
  <LinksUpToDate>false</LinksUpToDate>
  <CharactersWithSpaces>7559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Пропозиції </dc:title>
  <dc:subject/>
  <dc:creator>kadr2</dc:creator>
  <dc:description/>
  <cp:lastModifiedBy>ПК 1</cp:lastModifiedBy>
  <cp:revision>8</cp:revision>
  <cp:lastPrinted>2021-04-03T08:34:00Z</cp:lastPrinted>
  <dcterms:created xsi:type="dcterms:W3CDTF">2025-07-08T07:10:00Z</dcterms:created>
  <dcterms:modified xsi:type="dcterms:W3CDTF">2026-06-08T08:06:00Z</dcterms:modified>
  <dc:language>uk-UA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false</vt:bool>
  </property>
  <property fmtid="{D5CDD505-2E9C-101B-9397-08002B2CF9AE}" pid="3" name="LinksUpToDate">
    <vt:bool>false</vt:bool>
  </property>
  <property fmtid="{D5CDD505-2E9C-101B-9397-08002B2CF9AE}" pid="4" name="ScaleCrop">
    <vt:bool>false</vt:bool>
  </property>
  <property fmtid="{D5CDD505-2E9C-101B-9397-08002B2CF9AE}" pid="5" name="ShareDoc">
    <vt:bool>false</vt:bool>
  </property>
</Properties>
</file>