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816F7BC" w14:textId="3518ACED" w:rsidR="005C6C74" w:rsidRPr="009C33BD" w:rsidRDefault="008E0603" w:rsidP="00227BC7">
      <w:pPr>
        <w:jc w:val="center"/>
        <w:rPr>
          <w:b/>
          <w:bCs/>
          <w:sz w:val="26"/>
          <w:szCs w:val="26"/>
        </w:rPr>
      </w:pPr>
      <w:r w:rsidRPr="009C33BD">
        <w:rPr>
          <w:b/>
          <w:bCs/>
          <w:sz w:val="26"/>
          <w:szCs w:val="26"/>
        </w:rPr>
        <w:t>Умови</w:t>
      </w:r>
    </w:p>
    <w:p w14:paraId="5F4D59A3" w14:textId="77777777" w:rsidR="00227BC7" w:rsidRPr="009C33BD" w:rsidRDefault="008E0603" w:rsidP="00227BC7">
      <w:pPr>
        <w:jc w:val="center"/>
        <w:rPr>
          <w:b/>
          <w:bCs/>
          <w:sz w:val="26"/>
          <w:szCs w:val="26"/>
        </w:rPr>
      </w:pPr>
      <w:r w:rsidRPr="009C33BD">
        <w:rPr>
          <w:b/>
          <w:bCs/>
          <w:sz w:val="26"/>
          <w:szCs w:val="26"/>
        </w:rPr>
        <w:t xml:space="preserve">проведення добору </w:t>
      </w:r>
      <w:r w:rsidR="00AC0F08" w:rsidRPr="009C33BD">
        <w:rPr>
          <w:b/>
          <w:bCs/>
          <w:sz w:val="26"/>
          <w:szCs w:val="26"/>
        </w:rPr>
        <w:t>на зайняття посади</w:t>
      </w:r>
      <w:r w:rsidR="00EA7285" w:rsidRPr="009C33BD">
        <w:rPr>
          <w:b/>
          <w:bCs/>
          <w:sz w:val="26"/>
          <w:szCs w:val="26"/>
        </w:rPr>
        <w:t xml:space="preserve"> </w:t>
      </w:r>
      <w:r w:rsidR="003C6C8D" w:rsidRPr="009C33BD">
        <w:rPr>
          <w:b/>
          <w:bCs/>
          <w:sz w:val="26"/>
          <w:szCs w:val="26"/>
        </w:rPr>
        <w:t xml:space="preserve">державної служби </w:t>
      </w:r>
      <w:r w:rsidR="00EA7285" w:rsidRPr="009C33BD">
        <w:rPr>
          <w:b/>
          <w:bCs/>
          <w:sz w:val="26"/>
          <w:szCs w:val="26"/>
        </w:rPr>
        <w:t xml:space="preserve">категорії «В» - </w:t>
      </w:r>
      <w:r w:rsidR="00AC0F08" w:rsidRPr="009C33BD">
        <w:rPr>
          <w:b/>
          <w:bCs/>
          <w:sz w:val="26"/>
          <w:szCs w:val="26"/>
        </w:rPr>
        <w:t xml:space="preserve"> </w:t>
      </w:r>
    </w:p>
    <w:p w14:paraId="162B834F" w14:textId="671566F0" w:rsidR="00807686" w:rsidRPr="009C33BD" w:rsidRDefault="00AC0F08" w:rsidP="00096386">
      <w:pPr>
        <w:jc w:val="center"/>
        <w:rPr>
          <w:b/>
          <w:sz w:val="26"/>
          <w:szCs w:val="26"/>
        </w:rPr>
      </w:pPr>
      <w:r w:rsidRPr="009C33BD">
        <w:rPr>
          <w:b/>
          <w:bCs/>
          <w:sz w:val="26"/>
          <w:szCs w:val="26"/>
        </w:rPr>
        <w:t>головного спеціаліста в</w:t>
      </w:r>
      <w:r w:rsidRPr="009C33BD">
        <w:rPr>
          <w:b/>
          <w:sz w:val="26"/>
          <w:szCs w:val="26"/>
        </w:rPr>
        <w:t xml:space="preserve">ідділу </w:t>
      </w:r>
      <w:r w:rsidR="002126EB" w:rsidRPr="009C33BD">
        <w:rPr>
          <w:b/>
          <w:bCs/>
          <w:sz w:val="26"/>
          <w:szCs w:val="26"/>
        </w:rPr>
        <w:t xml:space="preserve">надання </w:t>
      </w:r>
      <w:r w:rsidR="00096386" w:rsidRPr="009C33BD">
        <w:rPr>
          <w:b/>
          <w:bCs/>
          <w:sz w:val="26"/>
          <w:szCs w:val="26"/>
        </w:rPr>
        <w:t>державних</w:t>
      </w:r>
      <w:r w:rsidR="002126EB" w:rsidRPr="009C33BD">
        <w:rPr>
          <w:b/>
          <w:bCs/>
          <w:sz w:val="26"/>
          <w:szCs w:val="26"/>
        </w:rPr>
        <w:t xml:space="preserve"> соціальних допомог</w:t>
      </w:r>
      <w:r w:rsidR="002126EB" w:rsidRPr="009C33BD">
        <w:rPr>
          <w:sz w:val="26"/>
          <w:szCs w:val="26"/>
        </w:rPr>
        <w:t xml:space="preserve"> </w:t>
      </w:r>
      <w:r w:rsidRPr="009C33BD">
        <w:rPr>
          <w:b/>
          <w:sz w:val="26"/>
          <w:szCs w:val="26"/>
        </w:rPr>
        <w:t xml:space="preserve">Управління </w:t>
      </w:r>
      <w:r w:rsidR="00227BC7" w:rsidRPr="009C33BD">
        <w:rPr>
          <w:rFonts w:eastAsia="NSimSun"/>
          <w:b/>
          <w:bCs/>
          <w:color w:val="000000"/>
          <w:sz w:val="26"/>
          <w:szCs w:val="26"/>
          <w:lang w:eastAsia="zh-CN" w:bidi="hi-IN"/>
        </w:rPr>
        <w:t>субсидій, пільг та державних соціальних допомог</w:t>
      </w:r>
      <w:r w:rsidR="00227BC7" w:rsidRPr="009C33BD">
        <w:rPr>
          <w:b/>
          <w:sz w:val="26"/>
          <w:szCs w:val="26"/>
        </w:rPr>
        <w:t xml:space="preserve"> </w:t>
      </w:r>
      <w:r w:rsidR="00EA7285" w:rsidRPr="009C33BD">
        <w:rPr>
          <w:b/>
          <w:sz w:val="26"/>
          <w:szCs w:val="26"/>
          <w:lang w:val="ru-RU"/>
        </w:rPr>
        <w:t>Головного управл</w:t>
      </w:r>
      <w:r w:rsidR="00EA7285" w:rsidRPr="009C33BD">
        <w:rPr>
          <w:b/>
          <w:sz w:val="26"/>
          <w:szCs w:val="26"/>
        </w:rPr>
        <w:t>іння Пенсійного фонду Ук</w:t>
      </w:r>
      <w:r w:rsidR="00CC0C9A" w:rsidRPr="009C33BD">
        <w:rPr>
          <w:b/>
          <w:sz w:val="26"/>
          <w:szCs w:val="26"/>
        </w:rPr>
        <w:t>р</w:t>
      </w:r>
      <w:r w:rsidR="00EA7285" w:rsidRPr="009C33BD">
        <w:rPr>
          <w:b/>
          <w:sz w:val="26"/>
          <w:szCs w:val="26"/>
        </w:rPr>
        <w:t>аїни в Луганській</w:t>
      </w:r>
      <w:r w:rsidR="00227BC7" w:rsidRPr="009C33BD">
        <w:rPr>
          <w:b/>
          <w:sz w:val="26"/>
          <w:szCs w:val="26"/>
        </w:rPr>
        <w:t xml:space="preserve"> </w:t>
      </w:r>
      <w:r w:rsidR="00EA7285" w:rsidRPr="009C33BD">
        <w:rPr>
          <w:b/>
          <w:sz w:val="26"/>
          <w:szCs w:val="26"/>
        </w:rPr>
        <w:t>області</w:t>
      </w:r>
    </w:p>
    <w:p w14:paraId="1E593BED" w14:textId="40CD1BDD" w:rsidR="00181BEA" w:rsidRPr="009C33BD" w:rsidRDefault="00EA7285">
      <w:pPr>
        <w:jc w:val="center"/>
        <w:rPr>
          <w:b/>
          <w:sz w:val="26"/>
          <w:szCs w:val="26"/>
        </w:rPr>
      </w:pPr>
      <w:r w:rsidRPr="009C33BD">
        <w:rPr>
          <w:b/>
          <w:sz w:val="26"/>
          <w:szCs w:val="26"/>
        </w:rPr>
        <w:t>(</w:t>
      </w:r>
      <w:r w:rsidR="00816DB7">
        <w:rPr>
          <w:b/>
          <w:sz w:val="26"/>
          <w:szCs w:val="26"/>
        </w:rPr>
        <w:t>1</w:t>
      </w:r>
      <w:r w:rsidR="00227BC7" w:rsidRPr="009C33BD">
        <w:rPr>
          <w:b/>
          <w:sz w:val="26"/>
          <w:szCs w:val="26"/>
        </w:rPr>
        <w:t xml:space="preserve"> </w:t>
      </w:r>
      <w:r w:rsidR="00F87D86" w:rsidRPr="009C33BD">
        <w:rPr>
          <w:b/>
          <w:sz w:val="26"/>
          <w:szCs w:val="26"/>
        </w:rPr>
        <w:t>посад</w:t>
      </w:r>
      <w:r w:rsidR="00BC2A42">
        <w:rPr>
          <w:b/>
          <w:sz w:val="26"/>
          <w:szCs w:val="26"/>
        </w:rPr>
        <w:t>а</w:t>
      </w:r>
      <w:r w:rsidRPr="009C33BD">
        <w:rPr>
          <w:b/>
          <w:sz w:val="26"/>
          <w:szCs w:val="26"/>
        </w:rPr>
        <w:t>)</w:t>
      </w:r>
    </w:p>
    <w:p w14:paraId="605CBED9" w14:textId="77777777" w:rsidR="00807686" w:rsidRPr="009C33BD" w:rsidRDefault="00807686">
      <w:pPr>
        <w:jc w:val="center"/>
        <w:rPr>
          <w:b/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9C33BD" w14:paraId="1D58E1D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127D2C" w14:textId="77777777" w:rsidR="00181BEA" w:rsidRPr="009C33BD" w:rsidRDefault="00AC0F08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EE7184" w:rsidRPr="009C33BD" w14:paraId="1078732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DDD62A" w14:textId="77777777" w:rsidR="00EE7184" w:rsidRPr="009C33BD" w:rsidRDefault="00EE7184" w:rsidP="00EE7184">
            <w:pPr>
              <w:widowControl w:val="0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Посадові обов</w:t>
            </w:r>
            <w:r w:rsidRPr="009C33BD">
              <w:rPr>
                <w:b/>
                <w:bCs/>
                <w:sz w:val="26"/>
                <w:szCs w:val="26"/>
                <w:lang w:val="en-US"/>
              </w:rPr>
              <w:t>'</w:t>
            </w:r>
            <w:r w:rsidRPr="009C33BD">
              <w:rPr>
                <w:b/>
                <w:bCs/>
                <w:sz w:val="26"/>
                <w:szCs w:val="26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DF84F7" w14:textId="057BBA6C" w:rsidR="00DD60ED" w:rsidRPr="009C33BD" w:rsidRDefault="00DD60ED" w:rsidP="00DD60ED">
            <w:pPr>
              <w:widowControl w:val="0"/>
              <w:jc w:val="both"/>
              <w:rPr>
                <w:color w:val="000000"/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 xml:space="preserve">  </w:t>
            </w:r>
            <w:r w:rsidR="00EE7184" w:rsidRPr="009C33BD">
              <w:rPr>
                <w:sz w:val="26"/>
                <w:szCs w:val="26"/>
              </w:rPr>
              <w:t> </w:t>
            </w:r>
            <w:r w:rsidRPr="009C33BD">
              <w:rPr>
                <w:color w:val="000000"/>
                <w:sz w:val="26"/>
                <w:szCs w:val="26"/>
              </w:rPr>
              <w:t>Забезпечення визначення правових підстав для надання державних соціальних допомог</w:t>
            </w:r>
            <w:r w:rsidR="00F81EEC" w:rsidRPr="009C33BD">
              <w:rPr>
                <w:color w:val="000000"/>
                <w:sz w:val="26"/>
                <w:szCs w:val="26"/>
              </w:rPr>
              <w:t>.</w:t>
            </w:r>
          </w:p>
          <w:p w14:paraId="09100F78" w14:textId="0270F6A0" w:rsidR="00DD60ED" w:rsidRPr="009C33BD" w:rsidRDefault="00DD60ED" w:rsidP="00DD60ED">
            <w:pPr>
              <w:widowControl w:val="0"/>
              <w:jc w:val="both"/>
              <w:rPr>
                <w:color w:val="000000"/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t xml:space="preserve">     </w:t>
            </w:r>
            <w:r w:rsidR="00F81EEC" w:rsidRPr="009C33BD">
              <w:rPr>
                <w:color w:val="000000"/>
                <w:sz w:val="26"/>
                <w:szCs w:val="26"/>
              </w:rPr>
              <w:t>П</w:t>
            </w:r>
            <w:r w:rsidRPr="009C33BD">
              <w:rPr>
                <w:color w:val="000000"/>
                <w:sz w:val="26"/>
                <w:szCs w:val="26"/>
              </w:rPr>
              <w:t>еревірка відповідності атрибутики (сукупності даних про документ) даним атрибутованого документу</w:t>
            </w:r>
            <w:r w:rsidR="00F81EEC" w:rsidRPr="009C33BD">
              <w:rPr>
                <w:color w:val="000000"/>
                <w:sz w:val="26"/>
                <w:szCs w:val="26"/>
              </w:rPr>
              <w:t>.</w:t>
            </w:r>
            <w:r w:rsidRPr="009C33BD">
              <w:rPr>
                <w:color w:val="000000"/>
                <w:sz w:val="26"/>
                <w:szCs w:val="26"/>
              </w:rPr>
              <w:t xml:space="preserve"> </w:t>
            </w:r>
          </w:p>
          <w:p w14:paraId="5CDBBEF8" w14:textId="1574B762" w:rsidR="00DD60ED" w:rsidRPr="009C33BD" w:rsidRDefault="00DD60ED" w:rsidP="00DD60ED">
            <w:pPr>
              <w:widowControl w:val="0"/>
              <w:jc w:val="both"/>
              <w:rPr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t xml:space="preserve">     </w:t>
            </w:r>
            <w:r w:rsidR="00F81EEC" w:rsidRPr="009C33BD">
              <w:rPr>
                <w:color w:val="000000"/>
                <w:sz w:val="26"/>
                <w:szCs w:val="26"/>
              </w:rPr>
              <w:t>П</w:t>
            </w:r>
            <w:r w:rsidRPr="009C33BD">
              <w:rPr>
                <w:color w:val="000000"/>
                <w:sz w:val="26"/>
                <w:szCs w:val="26"/>
              </w:rPr>
              <w:t>еревірка відповідності даних, внесених у картку звернення, до поданої заяви про надання державних соціальних допомог</w:t>
            </w:r>
            <w:r w:rsidR="00F81EEC" w:rsidRPr="009C33BD">
              <w:rPr>
                <w:rFonts w:eastAsia="NSimSun"/>
                <w:color w:val="000000"/>
                <w:sz w:val="26"/>
                <w:szCs w:val="26"/>
              </w:rPr>
              <w:t>.</w:t>
            </w:r>
          </w:p>
          <w:p w14:paraId="753A2009" w14:textId="5B6BDC21" w:rsidR="00DD60ED" w:rsidRPr="009C33BD" w:rsidRDefault="00DD60ED" w:rsidP="00DD60ED">
            <w:pPr>
              <w:pStyle w:val="af4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</w:t>
            </w:r>
            <w:r w:rsidR="00F81EEC"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</w:t>
            </w:r>
            <w:r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абезпечення контролю за дотриманням термінів щодо надання (проведення перерахунків) державних соціальних допомог, за правильністю прийняття рішень про призначення (проведення перерахунків) державних соціальних допомог, про відмову в призначенні (проведенні перерахунків) державних соціальних допомог</w:t>
            </w:r>
            <w:r w:rsidR="00F81EEC"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</w:p>
          <w:p w14:paraId="51EBE158" w14:textId="05A15735" w:rsidR="00DD60ED" w:rsidRPr="009C33BD" w:rsidRDefault="00DD60ED" w:rsidP="00DD60ED">
            <w:pPr>
              <w:widowControl w:val="0"/>
              <w:jc w:val="both"/>
              <w:rPr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t xml:space="preserve">   </w:t>
            </w:r>
            <w:r w:rsidR="00F81EEC" w:rsidRPr="009C33BD">
              <w:rPr>
                <w:color w:val="000000"/>
                <w:sz w:val="26"/>
                <w:szCs w:val="26"/>
              </w:rPr>
              <w:t>З</w:t>
            </w:r>
            <w:r w:rsidRPr="009C33BD">
              <w:rPr>
                <w:color w:val="000000"/>
                <w:sz w:val="26"/>
                <w:szCs w:val="26"/>
              </w:rPr>
              <w:t>абезпечення опрацювання рекомендацій, наданих Міністерством фінансів України щодо виявлених невідповідностей, що впливають на встановлення права на надання державних соціальних допомог</w:t>
            </w:r>
            <w:r w:rsidR="00F81EEC" w:rsidRPr="009C33BD">
              <w:rPr>
                <w:color w:val="000000"/>
                <w:sz w:val="26"/>
                <w:szCs w:val="26"/>
              </w:rPr>
              <w:t>.</w:t>
            </w:r>
          </w:p>
          <w:p w14:paraId="6130D258" w14:textId="5E1A8A2E" w:rsidR="00DD60ED" w:rsidRPr="009C33BD" w:rsidRDefault="00DD60ED" w:rsidP="00DD60ED">
            <w:pPr>
              <w:widowControl w:val="0"/>
              <w:jc w:val="both"/>
              <w:rPr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t xml:space="preserve">   </w:t>
            </w:r>
            <w:r w:rsidR="00F81EEC" w:rsidRPr="009C33BD">
              <w:rPr>
                <w:color w:val="000000"/>
                <w:sz w:val="26"/>
                <w:szCs w:val="26"/>
              </w:rPr>
              <w:t>З</w:t>
            </w:r>
            <w:r w:rsidRPr="009C33BD">
              <w:rPr>
                <w:color w:val="000000"/>
                <w:sz w:val="26"/>
                <w:szCs w:val="26"/>
              </w:rPr>
              <w:t>дійснення своєчасного опрацювання та правильного виконання судових рішень</w:t>
            </w:r>
            <w:r w:rsidR="00F81EEC" w:rsidRPr="009C33BD">
              <w:rPr>
                <w:color w:val="000000"/>
                <w:sz w:val="26"/>
                <w:szCs w:val="26"/>
              </w:rPr>
              <w:t>.</w:t>
            </w:r>
          </w:p>
          <w:p w14:paraId="290270F5" w14:textId="28A4858B" w:rsidR="00DD60ED" w:rsidRPr="009C33BD" w:rsidRDefault="00DD60ED" w:rsidP="00DD60ED">
            <w:pPr>
              <w:widowControl w:val="0"/>
              <w:jc w:val="both"/>
              <w:rPr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t xml:space="preserve">   </w:t>
            </w:r>
            <w:r w:rsidR="00F81EEC" w:rsidRPr="009C33BD">
              <w:rPr>
                <w:color w:val="000000"/>
                <w:sz w:val="26"/>
                <w:szCs w:val="26"/>
              </w:rPr>
              <w:t>В</w:t>
            </w:r>
            <w:r w:rsidRPr="009C33BD">
              <w:rPr>
                <w:color w:val="000000"/>
                <w:sz w:val="26"/>
                <w:szCs w:val="26"/>
              </w:rPr>
              <w:t>заємодія з місцевими органами державної виконавчої влади, органами місцевого самоврядування, правоохоронними органами, органами судової влади і юстиції в частині надання державних соціальних допомог</w:t>
            </w:r>
            <w:r w:rsidR="00F81EEC" w:rsidRPr="009C33BD">
              <w:rPr>
                <w:color w:val="000000"/>
                <w:sz w:val="26"/>
                <w:szCs w:val="26"/>
              </w:rPr>
              <w:t>.</w:t>
            </w:r>
          </w:p>
          <w:p w14:paraId="5DB42B90" w14:textId="108757EB" w:rsidR="00DD60ED" w:rsidRPr="009C33BD" w:rsidRDefault="00DD60ED" w:rsidP="00DD60ED">
            <w:pPr>
              <w:widowControl w:val="0"/>
              <w:jc w:val="both"/>
              <w:rPr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t xml:space="preserve">   </w:t>
            </w:r>
            <w:r w:rsidR="00F81EEC" w:rsidRPr="009C33BD">
              <w:rPr>
                <w:color w:val="000000"/>
                <w:sz w:val="26"/>
                <w:szCs w:val="26"/>
              </w:rPr>
              <w:t>В</w:t>
            </w:r>
            <w:r w:rsidRPr="009C33BD">
              <w:rPr>
                <w:color w:val="000000"/>
                <w:sz w:val="26"/>
                <w:szCs w:val="26"/>
              </w:rPr>
              <w:t xml:space="preserve"> разі необхідності, в межах своєї компетенції,  участь у наданні відповідей на запити органів місцевого самоврядування, державної виконавчої служби, нотаріусів та інших підприємств, установ, організацій.</w:t>
            </w:r>
          </w:p>
          <w:p w14:paraId="0CA1B60B" w14:textId="66BE6847" w:rsidR="00EE7184" w:rsidRPr="009C33BD" w:rsidRDefault="00DD60ED" w:rsidP="00EE7184">
            <w:pPr>
              <w:pStyle w:val="LO-normal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uk-UA"/>
              </w:rPr>
            </w:pPr>
            <w:r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</w:t>
            </w:r>
            <w:r w:rsidR="00F81EEC"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</w:t>
            </w:r>
            <w:r w:rsidR="00FA0F58"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ідготовка</w:t>
            </w:r>
            <w:r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інформац</w:t>
            </w:r>
            <w:r w:rsidR="00FA0F58"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ії</w:t>
            </w:r>
            <w:r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та матеріал</w:t>
            </w:r>
            <w:r w:rsidR="00FA0F58"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ів</w:t>
            </w:r>
            <w:r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для надання відповідей: на звернення громадян з питань надання  державних соціальних допомог,  на адвокатські запити та  запити на публічну інформацію в межах своєї компетенції</w:t>
            </w:r>
            <w:r w:rsidR="00FD5B1B" w:rsidRPr="009C33B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14:paraId="3AB20C17" w14:textId="77777777" w:rsidR="00EE7184" w:rsidRPr="009C33BD" w:rsidRDefault="00EE7184" w:rsidP="00EE7184">
            <w:pPr>
              <w:widowControl w:val="0"/>
              <w:jc w:val="both"/>
              <w:rPr>
                <w:color w:val="000000"/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 xml:space="preserve">   </w:t>
            </w:r>
            <w:r w:rsidR="00F81EEC" w:rsidRPr="009C33BD">
              <w:rPr>
                <w:sz w:val="26"/>
                <w:szCs w:val="26"/>
              </w:rPr>
              <w:t>У</w:t>
            </w:r>
            <w:r w:rsidRPr="009C33BD">
              <w:rPr>
                <w:color w:val="000000"/>
                <w:sz w:val="26"/>
                <w:szCs w:val="26"/>
              </w:rPr>
              <w:t>часть у проведенні семінарів, інших навчальних заходів з питань надання пільг.</w:t>
            </w:r>
          </w:p>
          <w:p w14:paraId="3E6830B3" w14:textId="0D30598F" w:rsidR="00F81EEC" w:rsidRPr="009C33BD" w:rsidRDefault="00F81EEC" w:rsidP="00F81EEC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9C33BD">
              <w:rPr>
                <w:sz w:val="26"/>
                <w:szCs w:val="26"/>
              </w:rPr>
              <w:t xml:space="preserve">   Дотримання правил внутрішнього службового розпорядку.</w:t>
            </w:r>
          </w:p>
          <w:p w14:paraId="3E212A21" w14:textId="77777777" w:rsidR="00F81EEC" w:rsidRPr="009C33BD" w:rsidRDefault="00F81EEC" w:rsidP="00F81EEC">
            <w:pPr>
              <w:widowControl w:val="0"/>
              <w:ind w:left="105" w:right="140" w:firstLine="567"/>
              <w:jc w:val="both"/>
              <w:rPr>
                <w:i/>
                <w:sz w:val="26"/>
                <w:szCs w:val="26"/>
              </w:rPr>
            </w:pPr>
            <w:r w:rsidRPr="009C33BD">
              <w:rPr>
                <w:i/>
                <w:sz w:val="26"/>
                <w:szCs w:val="26"/>
              </w:rPr>
              <w:t xml:space="preserve">Місце розташування посади: віддалене, в сервісному центрі Пенсійного фонду України за місцем проживання/дислокації. У разі відсутності </w:t>
            </w:r>
            <w:r w:rsidRPr="009C33BD">
              <w:rPr>
                <w:i/>
                <w:sz w:val="26"/>
                <w:szCs w:val="26"/>
              </w:rPr>
              <w:lastRenderedPageBreak/>
              <w:t>можливості надання такого місця розташування посади бути готовим до переїзду. Власні локації:</w:t>
            </w:r>
          </w:p>
          <w:p w14:paraId="195A0B6F" w14:textId="77777777" w:rsidR="00F81EEC" w:rsidRPr="009C33BD" w:rsidRDefault="00F81EEC" w:rsidP="009C33BD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 w:themeColor="text1"/>
                <w:sz w:val="26"/>
                <w:szCs w:val="26"/>
                <w:lang w:eastAsia="zh-CN"/>
              </w:rPr>
            </w:pPr>
            <w:r w:rsidRPr="009C33BD">
              <w:rPr>
                <w:rFonts w:eastAsia="Times New Roman CYR"/>
                <w:bCs/>
                <w:i/>
                <w:color w:val="000000" w:themeColor="text1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01C9FC0B" w14:textId="77777777" w:rsidR="009C33BD" w:rsidRPr="00DB13DF" w:rsidRDefault="009C33BD" w:rsidP="009C33BD">
            <w:pPr>
              <w:pStyle w:val="af3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DB13DF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Черкаси, вул. В. Чорновола, 157</w:t>
            </w:r>
          </w:p>
          <w:p w14:paraId="3CD6E001" w14:textId="77777777" w:rsidR="009C33BD" w:rsidRPr="00DB13DF" w:rsidRDefault="009C33BD" w:rsidP="009C33BD">
            <w:pPr>
              <w:pStyle w:val="af3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DB13DF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Черкаси, вул. Дашковича, 39</w:t>
            </w:r>
          </w:p>
          <w:p w14:paraId="1A5C4E13" w14:textId="77777777" w:rsidR="009C33BD" w:rsidRPr="00DB13DF" w:rsidRDefault="009C33BD" w:rsidP="009C33BD">
            <w:pPr>
              <w:pStyle w:val="af3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DB13DF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5787D162" w14:textId="16E3C523" w:rsidR="00F81EEC" w:rsidRPr="009C33BD" w:rsidRDefault="009C33BD" w:rsidP="009C33BD">
            <w:pPr>
              <w:pStyle w:val="af3"/>
              <w:widowControl w:val="0"/>
              <w:numPr>
                <w:ilvl w:val="0"/>
                <w:numId w:val="1"/>
              </w:numPr>
              <w:jc w:val="both"/>
              <w:rPr>
                <w:sz w:val="26"/>
                <w:szCs w:val="26"/>
              </w:rPr>
            </w:pPr>
            <w:r w:rsidRPr="009C33BD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вул. Завалля,</w:t>
            </w:r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 </w:t>
            </w:r>
            <w:r w:rsidRPr="009C33BD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10, Львівської області</w:t>
            </w:r>
          </w:p>
        </w:tc>
      </w:tr>
      <w:tr w:rsidR="00530CCF" w:rsidRPr="009C33BD" w14:paraId="425D81A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E62469" w14:textId="77777777" w:rsidR="00530CCF" w:rsidRPr="009C33BD" w:rsidRDefault="00530CCF" w:rsidP="00530CCF">
            <w:pPr>
              <w:widowControl w:val="0"/>
              <w:jc w:val="both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0FA6E30" w14:textId="77777777" w:rsidR="00530CCF" w:rsidRPr="009C33BD" w:rsidRDefault="00530CCF" w:rsidP="00530CCF">
            <w:pPr>
              <w:widowControl w:val="0"/>
              <w:ind w:right="126"/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color w:val="FF0000"/>
                <w:sz w:val="26"/>
                <w:szCs w:val="26"/>
                <w:lang w:val="ru-RU" w:eastAsia="ru-RU"/>
              </w:rPr>
              <w:t xml:space="preserve">       </w:t>
            </w:r>
            <w:r w:rsidRPr="009C33BD">
              <w:rPr>
                <w:sz w:val="26"/>
                <w:szCs w:val="26"/>
                <w:lang w:val="ru-RU" w:eastAsia="ru-RU"/>
              </w:rPr>
              <w:t xml:space="preserve">• посадовий оклад 20795грн.; </w:t>
            </w:r>
          </w:p>
          <w:p w14:paraId="4261F331" w14:textId="77777777" w:rsidR="00530CCF" w:rsidRPr="009C33BD" w:rsidRDefault="00530CCF" w:rsidP="00530CCF">
            <w:pPr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 xml:space="preserve">      • надбавка до посадового окладу за ранг державного службовця; </w:t>
            </w:r>
          </w:p>
          <w:p w14:paraId="42BB6AC7" w14:textId="77777777" w:rsidR="00530CCF" w:rsidRPr="009C33BD" w:rsidRDefault="00530CCF" w:rsidP="00530CCF">
            <w:pPr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 xml:space="preserve">      • надбавка за вислугу років на державній службі на рівні 2 відсотків посадового окладу державного службовця за кожний календарний рік стажу державної служби, але не більше 30 відсотків посадового окладу; </w:t>
            </w:r>
          </w:p>
          <w:p w14:paraId="2AFC352D" w14:textId="77777777" w:rsidR="00530CCF" w:rsidRPr="009C33BD" w:rsidRDefault="00530CCF" w:rsidP="00530CCF">
            <w:pPr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 xml:space="preserve">      • премії (виплачуються в межах фонду преміювання залежно від особистого внеску державного службовця в загальний результат роботи державного органу). </w:t>
            </w:r>
          </w:p>
          <w:p w14:paraId="05525397" w14:textId="28B7746E" w:rsidR="00530CCF" w:rsidRPr="009C33BD" w:rsidRDefault="00530CCF" w:rsidP="00530CCF">
            <w:pPr>
              <w:widowControl w:val="0"/>
              <w:ind w:left="105"/>
              <w:jc w:val="both"/>
              <w:rPr>
                <w:sz w:val="26"/>
                <w:szCs w:val="26"/>
              </w:rPr>
            </w:pPr>
          </w:p>
        </w:tc>
      </w:tr>
      <w:tr w:rsidR="00530CCF" w:rsidRPr="009C33BD" w14:paraId="62745D4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42B2B1" w14:textId="77777777" w:rsidR="00530CCF" w:rsidRPr="009C33BD" w:rsidRDefault="00530CCF" w:rsidP="00530CCF">
            <w:pPr>
              <w:widowControl w:val="0"/>
              <w:ind w:left="104" w:right="123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71CC14A" w14:textId="77777777" w:rsidR="00530CCF" w:rsidRPr="009C33BD" w:rsidRDefault="00530CCF" w:rsidP="00530CCF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>• призначення на посаду строкове –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05302554" w14:textId="77777777" w:rsidR="00530CCF" w:rsidRPr="009C33BD" w:rsidRDefault="00530CCF" w:rsidP="00530CCF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>• при призначені на посаду встановлюється випробування строком від 1 до 6 місяців;</w:t>
            </w:r>
          </w:p>
          <w:p w14:paraId="51CDE26D" w14:textId="2314BB25" w:rsidR="00530CCF" w:rsidRPr="009C33BD" w:rsidRDefault="00530CCF" w:rsidP="00530CCF">
            <w:pPr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>• 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9C33BD" w:rsidRPr="009C33BD" w14:paraId="16D75A5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2BDD17" w14:textId="77777777" w:rsidR="009C33BD" w:rsidRPr="009C33BD" w:rsidRDefault="009C33BD" w:rsidP="009C33BD">
            <w:pPr>
              <w:widowControl w:val="0"/>
              <w:ind w:left="104" w:right="123"/>
              <w:rPr>
                <w:sz w:val="26"/>
                <w:szCs w:val="26"/>
              </w:rPr>
            </w:pPr>
            <w:r w:rsidRPr="009C33BD"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917493" w14:textId="77777777" w:rsidR="009C33BD" w:rsidRPr="009C33BD" w:rsidRDefault="009C33BD" w:rsidP="009C33B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3831E519" w14:textId="77777777" w:rsidR="009C33BD" w:rsidRPr="009C33BD" w:rsidRDefault="009C33BD" w:rsidP="009C33B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>2) резюме за формою згідно з додатком 2</w:t>
            </w:r>
            <w:r w:rsidRPr="009C33BD">
              <w:rPr>
                <w:sz w:val="26"/>
                <w:szCs w:val="26"/>
                <w:vertAlign w:val="superscript"/>
                <w:lang w:val="ru-RU" w:eastAsia="ru-RU"/>
              </w:rPr>
              <w:t xml:space="preserve">1 </w:t>
            </w:r>
            <w:r w:rsidRPr="009C33BD">
              <w:rPr>
                <w:sz w:val="26"/>
                <w:szCs w:val="26"/>
                <w:lang w:val="ru-RU" w:eastAsia="ru-RU"/>
              </w:rPr>
              <w:t>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6D2EC4AC" w14:textId="77777777" w:rsidR="009C33BD" w:rsidRPr="009C33BD" w:rsidRDefault="009C33BD" w:rsidP="009C33B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>прізвище, ім’я, по батькові кандидата;</w:t>
            </w:r>
          </w:p>
          <w:p w14:paraId="363BFD76" w14:textId="77777777" w:rsidR="009C33BD" w:rsidRPr="009C33BD" w:rsidRDefault="009C33BD" w:rsidP="009C33BD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>реквізити документа, що посвідчує особу та підтверджує громадянство України;</w:t>
            </w:r>
          </w:p>
          <w:p w14:paraId="36775ED3" w14:textId="77777777" w:rsidR="009C33BD" w:rsidRPr="009C33BD" w:rsidRDefault="009C33BD" w:rsidP="009C33B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>підтвердження наявності відповідного ступеня вищої освіти;</w:t>
            </w:r>
          </w:p>
          <w:p w14:paraId="1C7D9F05" w14:textId="77777777" w:rsidR="009C33BD" w:rsidRPr="009C33BD" w:rsidRDefault="009C33BD" w:rsidP="009C33B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 xml:space="preserve">відомості про стаж роботи, стаж державної </w:t>
            </w:r>
            <w:r w:rsidRPr="009C33BD">
              <w:rPr>
                <w:sz w:val="26"/>
                <w:szCs w:val="26"/>
                <w:lang w:val="ru-RU" w:eastAsia="ru-RU"/>
              </w:rPr>
              <w:lastRenderedPageBreak/>
              <w:t>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1A4A388B" w14:textId="77777777" w:rsidR="009C33BD" w:rsidRPr="009C33BD" w:rsidRDefault="009C33BD" w:rsidP="009C33B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  <w:lang w:val="ru-RU" w:eastAsia="ru-RU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>3) документи приймаються до 17 год.00 хв</w:t>
            </w:r>
          </w:p>
          <w:p w14:paraId="473D5449" w14:textId="2C67E90A" w:rsidR="009C33BD" w:rsidRPr="009C33BD" w:rsidRDefault="009C33BD" w:rsidP="009C33B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  <w:lang w:val="ru-RU" w:eastAsia="ru-RU"/>
              </w:rPr>
              <w:t>25 червня 2026 року</w:t>
            </w:r>
          </w:p>
        </w:tc>
      </w:tr>
      <w:tr w:rsidR="009C33BD" w:rsidRPr="009C33BD" w14:paraId="731FC3D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B1DC66" w14:textId="77777777" w:rsidR="009C33BD" w:rsidRPr="009C33BD" w:rsidRDefault="009C33BD" w:rsidP="009C33BD">
            <w:pPr>
              <w:widowControl w:val="0"/>
              <w:ind w:left="104" w:right="123"/>
              <w:rPr>
                <w:sz w:val="26"/>
                <w:szCs w:val="26"/>
              </w:rPr>
            </w:pPr>
            <w:r w:rsidRPr="009C33BD">
              <w:rPr>
                <w:b/>
                <w:bCs/>
                <w:color w:val="000000"/>
                <w:sz w:val="26"/>
                <w:szCs w:val="26"/>
              </w:rPr>
              <w:lastRenderedPageBreak/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612D9D" w14:textId="7ACD4925" w:rsidR="009C33BD" w:rsidRPr="009C33BD" w:rsidRDefault="009C33BD" w:rsidP="009C33BD">
            <w:pPr>
              <w:widowControl w:val="0"/>
              <w:ind w:left="113" w:right="57"/>
              <w:jc w:val="both"/>
              <w:rPr>
                <w:sz w:val="26"/>
                <w:szCs w:val="26"/>
                <w:highlight w:val="yellow"/>
              </w:rPr>
            </w:pPr>
            <w:r w:rsidRPr="009C33BD">
              <w:rPr>
                <w:color w:val="000000"/>
                <w:sz w:val="26"/>
                <w:szCs w:val="26"/>
                <w:lang w:val="ru-RU" w:eastAsia="ru-RU"/>
              </w:rPr>
              <w:t>Співбесіда з начальником Управління субсидій, пільг та державних соціальних допомог відбудеться 26 червня по 03 липня 2026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EE7184" w:rsidRPr="009C33BD" w14:paraId="6CDA7CB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A8E6D9" w14:textId="77777777" w:rsidR="00EE7184" w:rsidRPr="009C33BD" w:rsidRDefault="00EE7184" w:rsidP="00EE7184">
            <w:pPr>
              <w:widowControl w:val="0"/>
              <w:ind w:left="104" w:right="123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Прізвище, ім</w:t>
            </w:r>
            <w:r w:rsidRPr="009C33BD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9C33BD">
              <w:rPr>
                <w:b/>
                <w:bCs/>
                <w:sz w:val="26"/>
                <w:szCs w:val="26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ACE147" w14:textId="77777777" w:rsidR="00EE7184" w:rsidRPr="009C33BD" w:rsidRDefault="00EE7184" w:rsidP="00EE7184">
            <w:pPr>
              <w:widowControl w:val="0"/>
              <w:ind w:left="113" w:right="57"/>
              <w:rPr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br/>
            </w:r>
            <w:r w:rsidRPr="009C33BD">
              <w:rPr>
                <w:sz w:val="26"/>
                <w:szCs w:val="26"/>
              </w:rPr>
              <w:t>Петрова Наталія Зіновіївна</w:t>
            </w:r>
            <w:r w:rsidRPr="009C33BD">
              <w:rPr>
                <w:color w:val="000000"/>
                <w:sz w:val="26"/>
                <w:szCs w:val="26"/>
              </w:rPr>
              <w:t>, (050) 644-40-25;</w:t>
            </w:r>
          </w:p>
          <w:p w14:paraId="494B67D0" w14:textId="77777777" w:rsidR="00EE7184" w:rsidRPr="009C33BD" w:rsidRDefault="00EE7184" w:rsidP="00EE7184">
            <w:pPr>
              <w:widowControl w:val="0"/>
              <w:ind w:left="113" w:right="57"/>
              <w:rPr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t>kadry@lg.pfu.gov.ua</w:t>
            </w:r>
            <w:r w:rsidRPr="009C33BD">
              <w:rPr>
                <w:sz w:val="26"/>
                <w:szCs w:val="26"/>
              </w:rPr>
              <w:t>.</w:t>
            </w:r>
          </w:p>
        </w:tc>
      </w:tr>
      <w:tr w:rsidR="00EE7184" w:rsidRPr="009C33BD" w14:paraId="1747AEF7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4EE5BE2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EE7184" w:rsidRPr="009C33BD" w14:paraId="288B7A60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10069C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DA5015" w14:textId="77777777" w:rsidR="00EE7184" w:rsidRPr="009C33BD" w:rsidRDefault="00EE7184" w:rsidP="00EE7184">
            <w:pPr>
              <w:widowControl w:val="0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3F256D" w14:textId="77777777" w:rsidR="00EE7184" w:rsidRPr="009C33BD" w:rsidRDefault="00EE7184" w:rsidP="00EE7184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Освіта вища, не нижче ступеня молодшого бакалавра або бакалавра</w:t>
            </w:r>
          </w:p>
        </w:tc>
      </w:tr>
      <w:tr w:rsidR="00EE7184" w:rsidRPr="009C33BD" w14:paraId="4524F71E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E27C10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BE2B5B" w14:textId="77777777" w:rsidR="00EE7184" w:rsidRPr="009C33BD" w:rsidRDefault="00EE7184" w:rsidP="00EE7184">
            <w:pPr>
              <w:widowControl w:val="0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922F15" w14:textId="77777777" w:rsidR="00EE7184" w:rsidRPr="009C33BD" w:rsidRDefault="00EE7184" w:rsidP="00EE7184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 xml:space="preserve"> без вимог до досвіду роботи</w:t>
            </w:r>
          </w:p>
        </w:tc>
      </w:tr>
      <w:tr w:rsidR="00EE7184" w:rsidRPr="009C33BD" w14:paraId="55B398FB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292678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B5AB00" w14:textId="77777777" w:rsidR="00EE7184" w:rsidRPr="009C33BD" w:rsidRDefault="00EE7184" w:rsidP="00EE7184">
            <w:pPr>
              <w:widowControl w:val="0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6DFDEF" w14:textId="77777777" w:rsidR="00EE7184" w:rsidRPr="009C33BD" w:rsidRDefault="00EE7184" w:rsidP="00EE7184">
            <w:pPr>
              <w:widowControl w:val="0"/>
              <w:ind w:right="138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EE7184" w:rsidRPr="009C33BD" w14:paraId="47355D96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00C93F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EE7184" w:rsidRPr="009C33BD" w14:paraId="30F50FBF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542C51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34FDAF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Компоненти вимоги</w:t>
            </w:r>
          </w:p>
        </w:tc>
      </w:tr>
      <w:tr w:rsidR="00EE7184" w:rsidRPr="009C33BD" w14:paraId="26D17673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69DED0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95B5E5" w14:textId="77777777" w:rsidR="00EE7184" w:rsidRPr="009C33BD" w:rsidRDefault="00EE7184" w:rsidP="00EE7184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6FCDFD" w14:textId="77777777" w:rsidR="00EE7184" w:rsidRPr="009C33BD" w:rsidRDefault="00EE7184" w:rsidP="00EE7184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9C33BD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0A3E1471" w14:textId="77777777" w:rsidR="00EE7184" w:rsidRPr="009C33BD" w:rsidRDefault="00EE7184" w:rsidP="00EE7184">
            <w:pPr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9C33BD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0AA2E901" w14:textId="77777777" w:rsidR="00EE7184" w:rsidRPr="009C33BD" w:rsidRDefault="00EE7184" w:rsidP="00EE7184">
            <w:pPr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9C33BD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EE7184" w:rsidRPr="009C33BD" w14:paraId="46D9009A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B9DE43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1908AEE" w14:textId="77777777" w:rsidR="00EE7184" w:rsidRPr="009C33BD" w:rsidRDefault="00EE7184" w:rsidP="00EE7184">
            <w:pPr>
              <w:widowControl w:val="0"/>
              <w:snapToGrid w:val="0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12E9716" w14:textId="77777777" w:rsidR="00EE7184" w:rsidRPr="009C33BD" w:rsidRDefault="00EE7184" w:rsidP="00EE7184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9C33BD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36723E6" w14:textId="77777777" w:rsidR="00EE7184" w:rsidRPr="009C33BD" w:rsidRDefault="00EE7184" w:rsidP="00EE7184">
            <w:pPr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9C33BD">
              <w:rPr>
                <w:sz w:val="26"/>
                <w:szCs w:val="26"/>
                <w:lang w:eastAsia="zh-CN" w:bidi="hi-IN"/>
              </w:rPr>
              <w:t xml:space="preserve">усвідомлення рівня відповідальності під час підготовки і прийняття рішень, готовність нести відповідальність за можливі наслідки реалізації таких </w:t>
            </w:r>
            <w:r w:rsidRPr="009C33BD">
              <w:rPr>
                <w:sz w:val="26"/>
                <w:szCs w:val="26"/>
                <w:lang w:eastAsia="zh-CN" w:bidi="hi-IN"/>
              </w:rPr>
              <w:lastRenderedPageBreak/>
              <w:t>рішень.</w:t>
            </w:r>
          </w:p>
        </w:tc>
      </w:tr>
      <w:tr w:rsidR="00EE7184" w:rsidRPr="009C33BD" w14:paraId="468DB83D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F8E9D1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12EB08C" w14:textId="77777777" w:rsidR="00EE7184" w:rsidRPr="009C33BD" w:rsidRDefault="00EE7184" w:rsidP="00EE7184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37B87D" w14:textId="77777777" w:rsidR="00EE7184" w:rsidRPr="009C33BD" w:rsidRDefault="00EE7184" w:rsidP="00EE7184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9431069" w14:textId="77777777" w:rsidR="00EE7184" w:rsidRPr="009C33BD" w:rsidRDefault="00EE7184" w:rsidP="00EE7184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  <w:p w14:paraId="4FAD4DC7" w14:textId="77777777" w:rsidR="00EE7184" w:rsidRPr="009C33BD" w:rsidRDefault="00EE7184" w:rsidP="00EE7184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EE7184" w:rsidRPr="009C33BD" w14:paraId="008FECBC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5930A7" w14:textId="2C798F7C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AC395C" w14:textId="3CA0863D" w:rsidR="00EE7184" w:rsidRPr="009C33BD" w:rsidRDefault="00EE7184" w:rsidP="00EE7184">
            <w:pPr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9C33BD">
              <w:rPr>
                <w:b/>
                <w:bCs/>
                <w:color w:val="000000"/>
                <w:sz w:val="26"/>
                <w:szCs w:val="26"/>
              </w:rPr>
              <w:t>Робота з великими масивами інформації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1135148" w14:textId="77777777" w:rsidR="00EE7184" w:rsidRPr="009C33BD" w:rsidRDefault="00EE7184" w:rsidP="00EE7184">
            <w:pPr>
              <w:widowControl w:val="0"/>
              <w:tabs>
                <w:tab w:val="left" w:pos="271"/>
              </w:tabs>
              <w:jc w:val="both"/>
              <w:rPr>
                <w:color w:val="000000"/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t xml:space="preserve">    здатність встановлювати логічні взаємозв’язки;</w:t>
            </w:r>
          </w:p>
          <w:p w14:paraId="52ED0371" w14:textId="3EBB0619" w:rsidR="00EE7184" w:rsidRPr="009C33BD" w:rsidRDefault="00EE7184" w:rsidP="00EE7184">
            <w:pPr>
              <w:widowControl w:val="0"/>
              <w:tabs>
                <w:tab w:val="left" w:pos="271"/>
              </w:tabs>
              <w:jc w:val="both"/>
              <w:rPr>
                <w:color w:val="000000"/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t xml:space="preserve">    вміння систематизувати великий масив інформації;</w:t>
            </w:r>
          </w:p>
          <w:p w14:paraId="462124DC" w14:textId="7ABCF975" w:rsidR="00EE7184" w:rsidRPr="009C33BD" w:rsidRDefault="00EE7184" w:rsidP="00EE7184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  <w:lang w:eastAsia="ru-RU"/>
              </w:rPr>
              <w:t xml:space="preserve">  здатність виділяти головне, робити чіткі, структуровані висновки.</w:t>
            </w:r>
          </w:p>
        </w:tc>
      </w:tr>
      <w:tr w:rsidR="00EE7184" w:rsidRPr="009C33BD" w14:paraId="406BCD2B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B9D18B" w14:textId="7AEF3EC4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5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A889B9" w14:textId="03C29DB9" w:rsidR="00EE7184" w:rsidRPr="009C33BD" w:rsidRDefault="00EE7184" w:rsidP="00EE7184">
            <w:pPr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9C33BD">
              <w:rPr>
                <w:b/>
                <w:bCs/>
                <w:color w:val="000000"/>
                <w:sz w:val="26"/>
                <w:szCs w:val="26"/>
              </w:rPr>
              <w:t>Цифрова грамотність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255E2E" w14:textId="77777777" w:rsidR="00EE7184" w:rsidRPr="009C33BD" w:rsidRDefault="00EE7184" w:rsidP="00EE7184">
            <w:pPr>
              <w:pStyle w:val="af5"/>
              <w:widowControl w:val="0"/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14:paraId="499AB9D7" w14:textId="7926F924" w:rsidR="00EE7184" w:rsidRPr="009C33BD" w:rsidRDefault="00EE7184" w:rsidP="00EE7184">
            <w:pPr>
              <w:pStyle w:val="af5"/>
              <w:widowControl w:val="0"/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вміння використовувати сервіси інтернету для ефективного пошуку потрібної інформації; вміння перевіряти надійність джерел і достовірність даних та інформації у цифровому середовищі;</w:t>
            </w:r>
          </w:p>
          <w:p w14:paraId="4FD8509C" w14:textId="54AF1675" w:rsidR="00EE7184" w:rsidRPr="009C33BD" w:rsidRDefault="00EE7184" w:rsidP="00EE7184">
            <w:pPr>
              <w:pStyle w:val="af5"/>
              <w:widowControl w:val="0"/>
              <w:suppressAutoHyphens/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389952E7" w14:textId="22408353" w:rsidR="00EE7184" w:rsidRPr="009C33BD" w:rsidRDefault="00EE7184" w:rsidP="00EE7184">
            <w:pPr>
              <w:pStyle w:val="af5"/>
              <w:widowControl w:val="0"/>
              <w:suppressAutoHyphens/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6D0E46C6" w14:textId="730CCAAE" w:rsidR="00EE7184" w:rsidRPr="009C33BD" w:rsidRDefault="00EE7184" w:rsidP="00EE7184">
            <w:pPr>
              <w:pStyle w:val="af5"/>
              <w:widowControl w:val="0"/>
              <w:suppressAutoHyphens/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обов’язків; вміння використовувати спільні онлайн календарі, сервіси для підготовки та спільного редагування документів, вміти користуватися кваліфікованим електронним підписом (КЕП);</w:t>
            </w:r>
          </w:p>
          <w:p w14:paraId="0BB8824F" w14:textId="4CC86EBF" w:rsidR="00EE7184" w:rsidRPr="009C33BD" w:rsidRDefault="00EE7184" w:rsidP="00EE7184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  <w:lang w:eastAsia="ru-RU"/>
              </w:rPr>
              <w:t xml:space="preserve"> здатність використовувати відкриті цифрові ресурси для власного професійного росту.</w:t>
            </w:r>
          </w:p>
        </w:tc>
      </w:tr>
      <w:tr w:rsidR="00184312" w:rsidRPr="009C33BD" w14:paraId="651EB7B3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FADE4D" w14:textId="3D8826A1" w:rsidR="00184312" w:rsidRPr="009C33BD" w:rsidRDefault="00184312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6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2EE732" w14:textId="78695508" w:rsidR="00184312" w:rsidRPr="009C33BD" w:rsidRDefault="00184312" w:rsidP="00EE7184">
            <w:pPr>
              <w:widowControl w:val="0"/>
              <w:snapToGrid w:val="0"/>
              <w:jc w:val="both"/>
              <w:rPr>
                <w:b/>
                <w:bCs/>
                <w:color w:val="000000"/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Орієнтація на професійний розвиток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93AA25" w14:textId="2B67A7B4" w:rsidR="00184312" w:rsidRPr="009C33BD" w:rsidRDefault="00184312" w:rsidP="00184312">
            <w:pPr>
              <w:widowControl w:val="0"/>
              <w:tabs>
                <w:tab w:val="left" w:pos="410"/>
              </w:tabs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 xml:space="preserve">   здатність до самовдосконалення в процесі виконання професійної діяльності;</w:t>
            </w:r>
          </w:p>
          <w:p w14:paraId="78F32973" w14:textId="38EB0432" w:rsidR="00184312" w:rsidRPr="009C33BD" w:rsidRDefault="00184312" w:rsidP="00184312">
            <w:pPr>
              <w:widowControl w:val="0"/>
              <w:tabs>
                <w:tab w:val="left" w:pos="410"/>
              </w:tabs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 xml:space="preserve">   уміння виявляти і працювати зі своїми сильними і слабкими сторонами, визначати потреби в професійному розвитку;</w:t>
            </w:r>
          </w:p>
          <w:p w14:paraId="27683DFC" w14:textId="1ABAA2FF" w:rsidR="00184312" w:rsidRPr="009C33BD" w:rsidRDefault="00184312" w:rsidP="00184312">
            <w:pPr>
              <w:pStyle w:val="af5"/>
              <w:widowControl w:val="0"/>
              <w:snapToGrid w:val="0"/>
              <w:spacing w:before="0"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   ініціативність щодо підвищення професійних компетентностей, самовдосконалення, самоосвіти.</w:t>
            </w:r>
          </w:p>
        </w:tc>
      </w:tr>
      <w:tr w:rsidR="00EE7184" w:rsidRPr="009C33BD" w14:paraId="0476C8B1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E1DA0C" w14:textId="77777777" w:rsidR="00EE7184" w:rsidRPr="009C33BD" w:rsidRDefault="00EE7184" w:rsidP="00EE7184">
            <w:pPr>
              <w:widowControl w:val="0"/>
              <w:snapToGrid w:val="0"/>
              <w:jc w:val="center"/>
              <w:rPr>
                <w:b/>
                <w:sz w:val="26"/>
                <w:szCs w:val="26"/>
              </w:rPr>
            </w:pPr>
            <w:r w:rsidRPr="009C33BD"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EE7184" w:rsidRPr="009C33BD" w14:paraId="7C8A0A9C" w14:textId="77777777" w:rsidTr="00FF7C93">
        <w:trPr>
          <w:trHeight w:val="13760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FDE8F8" w14:textId="77777777" w:rsidR="00EE7184" w:rsidRPr="009C33BD" w:rsidRDefault="00EE7184" w:rsidP="00EE7184">
            <w:pPr>
              <w:widowControl w:val="0"/>
              <w:jc w:val="center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DF548D" w14:textId="77777777" w:rsidR="00EE7184" w:rsidRPr="009C33BD" w:rsidRDefault="00EE7184" w:rsidP="00EE7184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9C33BD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1B154F" w14:textId="598E576E" w:rsidR="00F2113F" w:rsidRPr="009C33BD" w:rsidRDefault="00EE7184" w:rsidP="00D301C1">
            <w:pPr>
              <w:pStyle w:val="af5"/>
              <w:widowControl w:val="0"/>
              <w:tabs>
                <w:tab w:val="left" w:pos="325"/>
              </w:tabs>
              <w:snapToGrid w:val="0"/>
              <w:spacing w:before="0"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          Знання:</w:t>
            </w:r>
          </w:p>
          <w:p w14:paraId="7D3D4DFF" w14:textId="77777777" w:rsidR="00D301C1" w:rsidRPr="009C33BD" w:rsidRDefault="00D301C1" w:rsidP="00D301C1">
            <w:pPr>
              <w:pStyle w:val="af5"/>
              <w:widowControl w:val="0"/>
              <w:tabs>
                <w:tab w:val="left" w:pos="325"/>
              </w:tabs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Конституції України від 28.06.1996 № 254к/96-ВР;</w:t>
            </w:r>
            <w:r w:rsidRPr="009C33BD">
              <w:rPr>
                <w:rFonts w:ascii="Times New Roman" w:hAnsi="Times New Roman" w:cs="Times New Roman"/>
                <w:color w:val="00000A"/>
                <w:sz w:val="26"/>
                <w:szCs w:val="26"/>
              </w:rPr>
              <w:t xml:space="preserve"> </w:t>
            </w:r>
          </w:p>
          <w:p w14:paraId="33E63589" w14:textId="77777777" w:rsidR="00D301C1" w:rsidRPr="009C33BD" w:rsidRDefault="00D301C1" w:rsidP="00D301C1">
            <w:pPr>
              <w:pStyle w:val="af5"/>
              <w:widowControl w:val="0"/>
              <w:tabs>
                <w:tab w:val="left" w:pos="325"/>
              </w:tabs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color w:val="00000A"/>
                <w:sz w:val="26"/>
                <w:szCs w:val="26"/>
              </w:rPr>
              <w:t>Сімейного кодексу України від 10.01.2002 №2947-ІІІ;</w:t>
            </w:r>
          </w:p>
          <w:p w14:paraId="21A09307" w14:textId="77777777" w:rsidR="00D301C1" w:rsidRPr="009C33BD" w:rsidRDefault="00D301C1" w:rsidP="00D301C1">
            <w:pPr>
              <w:pStyle w:val="af5"/>
              <w:widowControl w:val="0"/>
              <w:tabs>
                <w:tab w:val="left" w:pos="325"/>
              </w:tabs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color w:val="00000A"/>
                <w:sz w:val="26"/>
                <w:szCs w:val="26"/>
              </w:rPr>
              <w:t>Бюджетного кодексу України від 08.07.2010 №2456-VI;</w:t>
            </w:r>
          </w:p>
          <w:p w14:paraId="2835273F" w14:textId="77777777" w:rsidR="00D301C1" w:rsidRPr="009C33BD" w:rsidRDefault="00D301C1" w:rsidP="00D301C1">
            <w:pPr>
              <w:pStyle w:val="af5"/>
              <w:widowControl w:val="0"/>
              <w:tabs>
                <w:tab w:val="left" w:pos="325"/>
              </w:tabs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color w:val="00000A"/>
                <w:sz w:val="26"/>
                <w:szCs w:val="26"/>
              </w:rPr>
              <w:t>Кодексу цивільного захисту України від 02.10.2012 №5403-VI;</w:t>
            </w:r>
          </w:p>
          <w:p w14:paraId="1A2F5C1A" w14:textId="77777777" w:rsidR="00D301C1" w:rsidRPr="009C33BD" w:rsidRDefault="00D301C1" w:rsidP="00D301C1">
            <w:pPr>
              <w:pStyle w:val="af5"/>
              <w:widowControl w:val="0"/>
              <w:tabs>
                <w:tab w:val="left" w:pos="325"/>
              </w:tabs>
              <w:suppressAutoHyphens/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Закону України від 10.12.2015 № 889-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VIII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“Про державну службу”;</w:t>
            </w:r>
          </w:p>
          <w:p w14:paraId="25ED1E79" w14:textId="77777777" w:rsidR="00D301C1" w:rsidRPr="009C33BD" w:rsidRDefault="00D301C1" w:rsidP="00D301C1">
            <w:pPr>
              <w:pStyle w:val="af5"/>
              <w:widowControl w:val="0"/>
              <w:tabs>
                <w:tab w:val="left" w:pos="325"/>
              </w:tabs>
              <w:suppressAutoHyphens/>
              <w:snapToGrid w:val="0"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Закону України від 1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 w:eastAsia="ru-RU"/>
              </w:rPr>
              <w:t>4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.1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 w:eastAsia="ru-RU"/>
              </w:rPr>
              <w:t>0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.201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 w:eastAsia="ru-RU"/>
              </w:rPr>
              <w:t>4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№ 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 w:eastAsia="ru-RU"/>
              </w:rPr>
              <w:t>1700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 w:eastAsia="ru-RU"/>
              </w:rPr>
              <w:t>VII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 w:eastAsia="ru-RU"/>
              </w:rPr>
              <w:t xml:space="preserve"> 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“Про запобігання корупції”;</w:t>
            </w:r>
          </w:p>
          <w:p w14:paraId="14B6D74F" w14:textId="77777777" w:rsidR="00D301C1" w:rsidRPr="009C33BD" w:rsidRDefault="00D301C1" w:rsidP="00D301C1">
            <w:pPr>
              <w:pStyle w:val="af5"/>
              <w:widowControl w:val="0"/>
              <w:tabs>
                <w:tab w:val="left" w:pos="325"/>
              </w:tabs>
              <w:suppressAutoHyphens/>
              <w:spacing w:before="0" w:after="0" w:line="240" w:lineRule="auto"/>
              <w:ind w:left="57" w:firstLine="51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Закону України від 1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01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.201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 № 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2939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“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Про доступ до публічної інформації”;</w:t>
            </w:r>
          </w:p>
          <w:p w14:paraId="456EB2E3" w14:textId="77777777" w:rsidR="00D301C1" w:rsidRPr="009C33BD" w:rsidRDefault="00D301C1" w:rsidP="00D301C1">
            <w:pPr>
              <w:pStyle w:val="af5"/>
              <w:widowControl w:val="0"/>
              <w:tabs>
                <w:tab w:val="left" w:pos="325"/>
              </w:tabs>
              <w:suppressAutoHyphens/>
              <w:spacing w:before="0" w:after="0" w:line="240" w:lineRule="auto"/>
              <w:ind w:left="57" w:firstLine="51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Закону України від 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01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06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.201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 № 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2297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“Про захист персональних даних”;</w:t>
            </w:r>
          </w:p>
          <w:p w14:paraId="42D1895A" w14:textId="77777777" w:rsidR="00D301C1" w:rsidRPr="009C33BD" w:rsidRDefault="00D301C1" w:rsidP="00D301C1">
            <w:pPr>
              <w:pStyle w:val="af5"/>
              <w:widowControl w:val="0"/>
              <w:tabs>
                <w:tab w:val="left" w:pos="325"/>
              </w:tabs>
              <w:suppressAutoHyphens/>
              <w:spacing w:before="0" w:after="0" w:line="240" w:lineRule="auto"/>
              <w:ind w:left="57" w:firstLine="51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Закону України від 02.10.1996 № 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393/96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-ВР 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“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Про звернення громадян”; </w:t>
            </w:r>
          </w:p>
          <w:p w14:paraId="7B8F2832" w14:textId="77777777" w:rsidR="00D301C1" w:rsidRPr="009C33BD" w:rsidRDefault="00D301C1" w:rsidP="00D301C1">
            <w:pPr>
              <w:pStyle w:val="af5"/>
              <w:widowControl w:val="0"/>
              <w:tabs>
                <w:tab w:val="left" w:pos="325"/>
              </w:tabs>
              <w:suppressAutoHyphens/>
              <w:spacing w:before="0" w:after="0" w:line="240" w:lineRule="auto"/>
              <w:ind w:left="57" w:firstLine="51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Закону України від 09.07.2003 № 1058-І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“Про загальнообов’язкове державне пенсійне страхування”;</w:t>
            </w:r>
          </w:p>
          <w:p w14:paraId="3E05F296" w14:textId="77777777" w:rsidR="00D301C1" w:rsidRPr="009C33BD" w:rsidRDefault="00D301C1" w:rsidP="00D301C1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Закону України від 03.12.2019 № 324-ІХ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“Про верифікацію та моніторинг державних виплат”;</w:t>
            </w:r>
          </w:p>
          <w:p w14:paraId="02A11252" w14:textId="77777777" w:rsidR="00A54A4F" w:rsidRPr="009C33BD" w:rsidRDefault="00D301C1" w:rsidP="00D301C1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 України від 03.10.2017 №2148-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VIII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“Про внесення змін до деяких законодавчих актів України щодо підвищення пенсій”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;</w:t>
            </w:r>
            <w:r w:rsidR="00A54A4F"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21D8FC43" w14:textId="77777777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 України від 18.05.2004 №1727-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IV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“Про державну соціальну допомогу особам, які не мають права на пенсію, та особам з інвалідністю”;</w:t>
            </w:r>
          </w:p>
          <w:p w14:paraId="1C525834" w14:textId="77777777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Закону України “Про забезпечення прав і свобод внутрішньо переміщених осіб” від 20.10.2014 № 1706-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VII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;</w:t>
            </w:r>
          </w:p>
          <w:p w14:paraId="1E0E8FC5" w14:textId="77777777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Закону України “Про забезпечення організаційно-правових умов соціального захисту дітей-сиріт та дітей, позбавлених батьківського піклування” від 13.01.2005 № 2342-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IV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2FAE39FB" w14:textId="77777777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Закону України “Про державну допомогу сім’ям з дітьми” від 21.11.1992 № 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2811-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XII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;</w:t>
            </w:r>
          </w:p>
          <w:p w14:paraId="49F31B9D" w14:textId="77777777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Закону України “Про державну соціальну допомогу малозабезпеченим сім’ям” від 01.06.2000 № 1768-ІІІ;</w:t>
            </w:r>
          </w:p>
          <w:p w14:paraId="0E77302D" w14:textId="77777777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Закону України “Про психіатричну допомогу” від 22.02.2000 № 1489-ІІІ;</w:t>
            </w:r>
          </w:p>
          <w:p w14:paraId="0D7FF588" w14:textId="77777777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Закону України “Про державну соціальну допомогу особам з інвалідністю з дитинства та дітям з інвалідністю” від 19.12.2017 № 2249-</w:t>
            </w:r>
            <w:r w:rsidRPr="009C33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ІІІ;</w:t>
            </w:r>
          </w:p>
          <w:p w14:paraId="00FB2B51" w14:textId="77777777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Постанови Кабінету Міністрів України від 20.08.2021 № 893 “Деякі питання захисту прав дитини та надання послуги патронату над дитиною”;</w:t>
            </w:r>
          </w:p>
          <w:p w14:paraId="3EB96BC9" w14:textId="77777777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 xml:space="preserve">Постанови Кабінету Міністрів України від </w:t>
            </w:r>
            <w:r w:rsidRPr="009C33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02.08.2000 № 1192 “Про надання щомісячної грошової допомоги особі, яка проживає разом з особою з інвалідністю І чи ІІ групи внаслідок психічного розладу, яка за висновком лікарської комісії закладу охорони здоров’я потребує постійного стороннього догляду, на догляд за нею”;</w:t>
            </w:r>
          </w:p>
          <w:p w14:paraId="6A68E20C" w14:textId="77777777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Постанови Кабінету Міністрів України від 22.07.2020 № 632 “Деякі питання виплати державної соціальної допомоги”;</w:t>
            </w:r>
          </w:p>
          <w:p w14:paraId="54B4DE78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Постанови Кабінету Міністрів України від 25.03.2025 № 371 “Деякі питання реалізації експериментального  проекту щодо надання базової соціальної допомоги”;</w:t>
            </w:r>
          </w:p>
          <w:p w14:paraId="39C781F4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color w:val="000000"/>
                <w:sz w:val="26"/>
                <w:szCs w:val="26"/>
              </w:rPr>
              <w:t>Постанови Кабінету Міністрів України від 02.07.2025 № 793 “Деякі питання встановлення доплат, передбачених частиною другою статті 6 Закону України “Про статус гірських населених пунктів в Україні, у 2025 році”;</w:t>
            </w:r>
          </w:p>
          <w:p w14:paraId="35D137BF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27.12.2017 № 1098 “Про затвердження Порядку призначення тимчасової державної соціальної допомоги непрацюючій особі, яка досягла загального пенсійного віку, але не набула права на пенсійну виплату”;</w:t>
            </w:r>
          </w:p>
          <w:p w14:paraId="36546684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13.03.2019 №250 “Деякі питання надання соціальної підтримки багатодітним сім’ям”;</w:t>
            </w:r>
          </w:p>
          <w:p w14:paraId="02E25142" w14:textId="55C34756" w:rsidR="00A54A4F" w:rsidRPr="009C33BD" w:rsidRDefault="00A54A4F" w:rsidP="00A54A4F">
            <w:pPr>
              <w:pStyle w:val="af5"/>
              <w:widowControl w:val="0"/>
              <w:tabs>
                <w:tab w:val="left" w:pos="225"/>
              </w:tabs>
              <w:suppressAutoHyphens/>
              <w:spacing w:before="0"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33BD">
              <w:rPr>
                <w:rFonts w:ascii="Times New Roman" w:hAnsi="Times New Roman" w:cs="Times New Roman"/>
                <w:sz w:val="26"/>
                <w:szCs w:val="26"/>
              </w:rPr>
              <w:t>Постанова Кабінету Міністрів України від 27.12.2001 №1751 “Про затвердження Порядку призначення і виплати державної соціальної допомоги сім’ям з дітьми”;</w:t>
            </w:r>
          </w:p>
          <w:p w14:paraId="3F53F28B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26.04.2002 №564 “Про затвердження Положення про дитячий будинок сімейного типу”</w:t>
            </w:r>
          </w:p>
          <w:p w14:paraId="128CA6BA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26.04.2002 №565 “Про затвердження Положення про прийомну сім’ю”;</w:t>
            </w:r>
          </w:p>
          <w:p w14:paraId="38E4EB16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26.06.2019 №552 “Деякі питання виплати державної соціальної допомоги на дітей-сиріт та дітей, позбавлених батьківського піклування, грошового забезпечення батькам-вихователям і прийомним батькам за надання соціальних послуг у дитячих будинках сімейного типу та прийомних сім’ях за принципом “гроші ходять за дитиною», оплати послуг із здійснення патронату над дитиною та виплати соціальної допомоги на утримання дитини в сім</w:t>
            </w:r>
            <w:r w:rsidRPr="009C33BD">
              <w:rPr>
                <w:sz w:val="26"/>
                <w:szCs w:val="26"/>
                <w:lang w:bidi="he-IL"/>
              </w:rPr>
              <w:t>ְ</w:t>
            </w:r>
            <w:r w:rsidRPr="009C33BD">
              <w:rPr>
                <w:sz w:val="26"/>
                <w:szCs w:val="26"/>
              </w:rPr>
              <w:t>’ї патронатного  вихователя, підтримки малих групових будинків”;</w:t>
            </w:r>
          </w:p>
          <w:p w14:paraId="411B89B4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 xml:space="preserve">Постанова Кабінету Міністрів України від </w:t>
            </w:r>
            <w:r w:rsidRPr="009C33BD">
              <w:rPr>
                <w:sz w:val="26"/>
                <w:szCs w:val="26"/>
              </w:rPr>
              <w:lastRenderedPageBreak/>
              <w:t>24.09.2008 №866 “Питання діяльності органів опіки та піклування, пов’язаної із захистом прав дитини”;</w:t>
            </w:r>
          </w:p>
          <w:p w14:paraId="587E88A5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29.09.2021 №1020 “Деякі питання призначення і виплати одноразової компенсації та щорічної допомоги, передбачених Законом України “Про протимінну діяльність в України”;</w:t>
            </w:r>
          </w:p>
          <w:p w14:paraId="094CFC02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15.11.2024 №1338 “Деякі питання запровадження оцінювання повсякденного функціонування особи”;</w:t>
            </w:r>
          </w:p>
          <w:p w14:paraId="696C98F0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25.11.2020 № 1180 “Деякі питання надання при народженні дитини одноразової натуральної допомоги «пакунок малюка”;</w:t>
            </w:r>
          </w:p>
          <w:p w14:paraId="06342295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від 04.02.2025 № 114 “Деякі питання призначення та виплати грошової компенсації вартості одноразової натуральної допомоги «пакунок малюка”;</w:t>
            </w:r>
          </w:p>
          <w:p w14:paraId="191F571E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22.03.2024 №331 “Деякі питання впровадження діяльності з усиновлення та влаштування дітей-сиріт, дітей. Позбавлених батьківського піклування, соціального захисту дітей, залишених без батьківського піклування”;</w:t>
            </w:r>
          </w:p>
          <w:p w14:paraId="625DDB16" w14:textId="77777777" w:rsidR="00A54A4F" w:rsidRPr="009C33BD" w:rsidRDefault="00A54A4F" w:rsidP="00A54A4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24.02.2003 №250 “Про затвердження Порядку призначення і виплати державної соціальної допомоги малозабезпеченим сім’ям”;</w:t>
            </w:r>
          </w:p>
          <w:p w14:paraId="28309B14" w14:textId="77777777" w:rsidR="00D96E2F" w:rsidRPr="009C33BD" w:rsidRDefault="00A54A4F" w:rsidP="00D96E2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02.04.2005 №261 “Про затвердження Порядку</w:t>
            </w:r>
            <w:r w:rsidR="00D96E2F" w:rsidRPr="009C33BD">
              <w:rPr>
                <w:sz w:val="26"/>
                <w:szCs w:val="26"/>
              </w:rPr>
              <w:t xml:space="preserve"> призначення і виплати державної соціальної допомоги особам, які не мають права на пенсію, та особам з інвалідністю і державної соціальної допомоги на догляд”;</w:t>
            </w:r>
          </w:p>
          <w:p w14:paraId="6BBA276E" w14:textId="77777777" w:rsidR="00D96E2F" w:rsidRPr="009C33BD" w:rsidRDefault="00D96E2F" w:rsidP="00D96E2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Постанова Кабінету Міністрів України від 03.02.2021 №79 “Деякі питання призначення і виплати державної соціальної допомоги особам з інвалідністю з дитинства та дітям з інвалідністю”</w:t>
            </w:r>
          </w:p>
          <w:p w14:paraId="5F8786A5" w14:textId="77777777" w:rsidR="00D96E2F" w:rsidRPr="009C33BD" w:rsidRDefault="00D96E2F" w:rsidP="00D96E2F">
            <w:pPr>
              <w:widowControl w:val="0"/>
              <w:tabs>
                <w:tab w:val="left" w:pos="225"/>
              </w:tabs>
              <w:ind w:firstLine="567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>Наказу Міністерства розвитку громад та територій України від 28 лютого 2025 року №376 “Про затвердження переліку територій, на яких ведуться (велися) бойові дії або тимчасово окупованих Російською Федерацією”;</w:t>
            </w:r>
          </w:p>
          <w:p w14:paraId="60356C56" w14:textId="74405BA9" w:rsidR="00EE7184" w:rsidRPr="009C33BD" w:rsidRDefault="00D96E2F" w:rsidP="00D96E2F">
            <w:pPr>
              <w:widowControl w:val="0"/>
              <w:ind w:right="165"/>
              <w:jc w:val="both"/>
              <w:rPr>
                <w:sz w:val="26"/>
                <w:szCs w:val="26"/>
              </w:rPr>
            </w:pPr>
            <w:r w:rsidRPr="009C33BD">
              <w:rPr>
                <w:sz w:val="26"/>
                <w:szCs w:val="26"/>
              </w:rPr>
              <w:t xml:space="preserve">      Розпорядження Кабінету Міністрів України від 06.03.2022 № 204-р “Про затвердження переліку адміністративно-територіальних одиниць, на території яких надається допомога застрахованим особам в рамках Програми “єПідтримка” та іншого законодавства.</w:t>
            </w:r>
          </w:p>
        </w:tc>
      </w:tr>
    </w:tbl>
    <w:p w14:paraId="28F32723" w14:textId="2F0DA247" w:rsidR="00181BEA" w:rsidRDefault="00FF7C93" w:rsidP="00FF7C93">
      <w:pPr>
        <w:rPr>
          <w:lang w:val="ru-RU"/>
        </w:rPr>
      </w:pPr>
      <w:r>
        <w:rPr>
          <w:sz w:val="24"/>
          <w:szCs w:val="24"/>
        </w:rPr>
        <w:lastRenderedPageBreak/>
        <w:t xml:space="preserve">                                                                </w:t>
      </w:r>
      <w:r w:rsidR="00807686" w:rsidRPr="00CA3897">
        <w:rPr>
          <w:sz w:val="24"/>
          <w:szCs w:val="24"/>
        </w:rPr>
        <w:t>_____</w:t>
      </w:r>
      <w:r w:rsidR="00807686">
        <w:t>________________________</w:t>
      </w:r>
    </w:p>
    <w:sectPr w:rsidR="00181BEA" w:rsidSect="00B651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1BC8E" w14:textId="77777777" w:rsidR="00A615C9" w:rsidRDefault="00A615C9">
      <w:r>
        <w:separator/>
      </w:r>
    </w:p>
  </w:endnote>
  <w:endnote w:type="continuationSeparator" w:id="0">
    <w:p w14:paraId="7DF65FFE" w14:textId="77777777" w:rsidR="00A615C9" w:rsidRDefault="00A61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42EEA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0A0ED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920FE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4CC21" w14:textId="77777777" w:rsidR="00A615C9" w:rsidRDefault="00A615C9">
      <w:r>
        <w:separator/>
      </w:r>
    </w:p>
  </w:footnote>
  <w:footnote w:type="continuationSeparator" w:id="0">
    <w:p w14:paraId="39583A60" w14:textId="77777777" w:rsidR="00A615C9" w:rsidRDefault="00A615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C9330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1FA5D" w14:textId="77777777" w:rsidR="00181BEA" w:rsidRDefault="001618C7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8E0603">
      <w:rPr>
        <w:noProof/>
      </w:rPr>
      <w:t>4</w:t>
    </w:r>
    <w:r>
      <w:fldChar w:fldCharType="end"/>
    </w:r>
  </w:p>
  <w:p w14:paraId="579EA85C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BE513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013C8C"/>
    <w:multiLevelType w:val="hybridMultilevel"/>
    <w:tmpl w:val="0FDCCFB6"/>
    <w:lvl w:ilvl="0" w:tplc="62EECD00">
      <w:start w:val="2"/>
      <w:numFmt w:val="decimal"/>
      <w:lvlText w:val="%1."/>
      <w:lvlJc w:val="left"/>
      <w:pPr>
        <w:ind w:left="1032" w:hanging="360"/>
      </w:pPr>
      <w:rPr>
        <w:rFonts w:eastAsia="Times New Roman CYR" w:hint="default"/>
        <w:i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1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A"/>
    <w:rsid w:val="00017A98"/>
    <w:rsid w:val="00071B41"/>
    <w:rsid w:val="00073EAB"/>
    <w:rsid w:val="00087BD0"/>
    <w:rsid w:val="00096386"/>
    <w:rsid w:val="000C70A6"/>
    <w:rsid w:val="00126771"/>
    <w:rsid w:val="001618C7"/>
    <w:rsid w:val="00165C1F"/>
    <w:rsid w:val="001711FE"/>
    <w:rsid w:val="00181BEA"/>
    <w:rsid w:val="00184312"/>
    <w:rsid w:val="001A5EA4"/>
    <w:rsid w:val="002126EB"/>
    <w:rsid w:val="00227BC7"/>
    <w:rsid w:val="00235C09"/>
    <w:rsid w:val="002448D5"/>
    <w:rsid w:val="00244E30"/>
    <w:rsid w:val="00266157"/>
    <w:rsid w:val="00321336"/>
    <w:rsid w:val="003322DC"/>
    <w:rsid w:val="00355138"/>
    <w:rsid w:val="00364126"/>
    <w:rsid w:val="003C6C8D"/>
    <w:rsid w:val="003F3EBC"/>
    <w:rsid w:val="004337B1"/>
    <w:rsid w:val="0043422A"/>
    <w:rsid w:val="00442072"/>
    <w:rsid w:val="004829EF"/>
    <w:rsid w:val="004A2960"/>
    <w:rsid w:val="004E4108"/>
    <w:rsid w:val="00530CCF"/>
    <w:rsid w:val="00554B35"/>
    <w:rsid w:val="00587C00"/>
    <w:rsid w:val="005B55F7"/>
    <w:rsid w:val="005C6C74"/>
    <w:rsid w:val="005E2A7B"/>
    <w:rsid w:val="00697B94"/>
    <w:rsid w:val="006C2423"/>
    <w:rsid w:val="006F15CF"/>
    <w:rsid w:val="00715536"/>
    <w:rsid w:val="00727C6B"/>
    <w:rsid w:val="007666FC"/>
    <w:rsid w:val="007847EC"/>
    <w:rsid w:val="00787757"/>
    <w:rsid w:val="007C3DFD"/>
    <w:rsid w:val="00807686"/>
    <w:rsid w:val="00811097"/>
    <w:rsid w:val="00816DB7"/>
    <w:rsid w:val="0085405C"/>
    <w:rsid w:val="008C3272"/>
    <w:rsid w:val="008E0603"/>
    <w:rsid w:val="0093098F"/>
    <w:rsid w:val="00956BEB"/>
    <w:rsid w:val="009707A4"/>
    <w:rsid w:val="00995C42"/>
    <w:rsid w:val="009B3B53"/>
    <w:rsid w:val="009C33BD"/>
    <w:rsid w:val="00A54A4F"/>
    <w:rsid w:val="00A615C9"/>
    <w:rsid w:val="00A63A3D"/>
    <w:rsid w:val="00A96C7D"/>
    <w:rsid w:val="00AC0F08"/>
    <w:rsid w:val="00B34923"/>
    <w:rsid w:val="00B6519A"/>
    <w:rsid w:val="00BC2A42"/>
    <w:rsid w:val="00BC5838"/>
    <w:rsid w:val="00BE7DB5"/>
    <w:rsid w:val="00C44441"/>
    <w:rsid w:val="00C63075"/>
    <w:rsid w:val="00CA3897"/>
    <w:rsid w:val="00CB5392"/>
    <w:rsid w:val="00CC0C9A"/>
    <w:rsid w:val="00D1205A"/>
    <w:rsid w:val="00D301C1"/>
    <w:rsid w:val="00D66BE3"/>
    <w:rsid w:val="00D96E2F"/>
    <w:rsid w:val="00DC0220"/>
    <w:rsid w:val="00DD60ED"/>
    <w:rsid w:val="00E33078"/>
    <w:rsid w:val="00E5064C"/>
    <w:rsid w:val="00E61C11"/>
    <w:rsid w:val="00E6280D"/>
    <w:rsid w:val="00E85990"/>
    <w:rsid w:val="00E93450"/>
    <w:rsid w:val="00EA5EA3"/>
    <w:rsid w:val="00EA7285"/>
    <w:rsid w:val="00EE7184"/>
    <w:rsid w:val="00F10E03"/>
    <w:rsid w:val="00F1751F"/>
    <w:rsid w:val="00F2113F"/>
    <w:rsid w:val="00F81EEC"/>
    <w:rsid w:val="00F87D86"/>
    <w:rsid w:val="00FA0F58"/>
    <w:rsid w:val="00FD5B1B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A2B8A"/>
  <w15:docId w15:val="{6371B38A-492D-44F3-9B53-A26E47AF1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5C1F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165C1F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165C1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165C1F"/>
    <w:pPr>
      <w:spacing w:after="140" w:line="276" w:lineRule="auto"/>
    </w:pPr>
  </w:style>
  <w:style w:type="paragraph" w:styleId="aa">
    <w:name w:val="List"/>
    <w:basedOn w:val="a9"/>
    <w:rsid w:val="00165C1F"/>
    <w:rPr>
      <w:rFonts w:cs="Mangal"/>
    </w:rPr>
  </w:style>
  <w:style w:type="paragraph" w:styleId="ab">
    <w:name w:val="caption"/>
    <w:basedOn w:val="a"/>
    <w:qFormat/>
    <w:rsid w:val="00165C1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165C1F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165C1F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165C1F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qFormat/>
    <w:rsid w:val="004A2960"/>
    <w:pPr>
      <w:ind w:left="720"/>
      <w:contextualSpacing/>
    </w:pPr>
  </w:style>
  <w:style w:type="paragraph" w:customStyle="1" w:styleId="af4">
    <w:name w:val="Вміст таблиці"/>
    <w:basedOn w:val="a"/>
    <w:uiPriority w:val="99"/>
    <w:qFormat/>
    <w:rsid w:val="00227BC7"/>
    <w:pPr>
      <w:suppressLineNumber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af5">
    <w:name w:val="Normal (Web)"/>
    <w:basedOn w:val="a"/>
    <w:uiPriority w:val="99"/>
    <w:qFormat/>
    <w:rsid w:val="00956BEB"/>
    <w:pPr>
      <w:suppressAutoHyphens w:val="0"/>
      <w:spacing w:before="280" w:after="119" w:line="276" w:lineRule="auto"/>
    </w:pPr>
    <w:rPr>
      <w:rFonts w:ascii="Arial" w:eastAsia="Arial" w:hAnsi="Arial" w:cs="Arial"/>
      <w:color w:val="000000"/>
      <w:sz w:val="22"/>
      <w:szCs w:val="22"/>
      <w:lang w:eastAsia="zh-CN" w:bidi="hi-IN"/>
    </w:rPr>
  </w:style>
  <w:style w:type="paragraph" w:customStyle="1" w:styleId="LO-normal">
    <w:name w:val="LO-normal"/>
    <w:uiPriority w:val="99"/>
    <w:qFormat/>
    <w:rsid w:val="00EE7184"/>
    <w:pPr>
      <w:spacing w:line="276" w:lineRule="auto"/>
    </w:pPr>
    <w:rPr>
      <w:rFonts w:ascii="Arial" w:eastAsia="Arial" w:hAnsi="Arial" w:cs="Arial"/>
      <w:color w:val="00000A"/>
      <w:sz w:val="22"/>
      <w:szCs w:val="22"/>
      <w:lang w:val="uk-UA" w:eastAsia="zh-CN" w:bidi="hi-IN"/>
    </w:rPr>
  </w:style>
  <w:style w:type="character" w:customStyle="1" w:styleId="af6">
    <w:name w:val="Символ концевой сноски"/>
    <w:uiPriority w:val="99"/>
    <w:qFormat/>
    <w:rsid w:val="0018431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8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5C0651-DD27-4C25-BC19-2BD1F06A8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8818</Words>
  <Characters>5027</Characters>
  <Application>Microsoft Office Word</Application>
  <DocSecurity>0</DocSecurity>
  <Lines>41</Lines>
  <Paragraphs>27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Порядок надання субсидії та пільг на оплату житлово-комунальних послуг</vt:lpstr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13818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10</cp:revision>
  <cp:lastPrinted>1995-11-21T15:41:00Z</cp:lastPrinted>
  <dcterms:created xsi:type="dcterms:W3CDTF">2026-04-29T09:20:00Z</dcterms:created>
  <dcterms:modified xsi:type="dcterms:W3CDTF">2026-06-09T11:51:00Z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