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07DB998" w14:textId="77777777" w:rsidR="00905206" w:rsidRPr="00E74BF4" w:rsidRDefault="00905206" w:rsidP="00905206">
      <w:pPr>
        <w:jc w:val="center"/>
        <w:rPr>
          <w:b/>
          <w:bCs/>
          <w:sz w:val="24"/>
          <w:szCs w:val="24"/>
        </w:rPr>
      </w:pPr>
      <w:r w:rsidRPr="00E74BF4">
        <w:rPr>
          <w:b/>
          <w:bCs/>
          <w:sz w:val="24"/>
          <w:szCs w:val="24"/>
        </w:rPr>
        <w:t>УМОВИ</w:t>
      </w:r>
    </w:p>
    <w:p w14:paraId="5777C750" w14:textId="665A2FA0" w:rsidR="005B26C4" w:rsidRPr="00E74BF4" w:rsidRDefault="00905206" w:rsidP="00676989">
      <w:pPr>
        <w:jc w:val="center"/>
        <w:rPr>
          <w:b/>
          <w:bCs/>
          <w:sz w:val="24"/>
          <w:szCs w:val="24"/>
        </w:rPr>
      </w:pPr>
      <w:r w:rsidRPr="00E74BF4">
        <w:rPr>
          <w:b/>
          <w:bCs/>
          <w:sz w:val="24"/>
          <w:szCs w:val="24"/>
        </w:rPr>
        <w:t xml:space="preserve">проведення добору </w:t>
      </w:r>
      <w:r w:rsidR="00AC0F08" w:rsidRPr="00E74BF4">
        <w:rPr>
          <w:b/>
          <w:bCs/>
          <w:sz w:val="24"/>
          <w:szCs w:val="24"/>
        </w:rPr>
        <w:t xml:space="preserve"> на зайняття посади</w:t>
      </w:r>
      <w:r w:rsidR="00EA7285" w:rsidRPr="00E74BF4">
        <w:rPr>
          <w:b/>
          <w:bCs/>
          <w:sz w:val="24"/>
          <w:szCs w:val="24"/>
        </w:rPr>
        <w:t xml:space="preserve"> </w:t>
      </w:r>
      <w:r w:rsidR="00676989" w:rsidRPr="00E74BF4">
        <w:rPr>
          <w:b/>
          <w:bCs/>
          <w:sz w:val="24"/>
          <w:szCs w:val="24"/>
        </w:rPr>
        <w:t xml:space="preserve">державної служби </w:t>
      </w:r>
      <w:r w:rsidR="00EA7285" w:rsidRPr="00E74BF4">
        <w:rPr>
          <w:b/>
          <w:bCs/>
          <w:sz w:val="24"/>
          <w:szCs w:val="24"/>
        </w:rPr>
        <w:t>категорії «</w:t>
      </w:r>
      <w:r w:rsidR="0074035A" w:rsidRPr="00E74BF4">
        <w:rPr>
          <w:b/>
          <w:bCs/>
          <w:sz w:val="24"/>
          <w:szCs w:val="24"/>
        </w:rPr>
        <w:t>Б</w:t>
      </w:r>
      <w:r w:rsidR="00EA7285" w:rsidRPr="00E74BF4">
        <w:rPr>
          <w:b/>
          <w:bCs/>
          <w:sz w:val="24"/>
          <w:szCs w:val="24"/>
        </w:rPr>
        <w:t xml:space="preserve">» - </w:t>
      </w:r>
      <w:r w:rsidR="00AC0F08" w:rsidRPr="00E74BF4">
        <w:rPr>
          <w:b/>
          <w:bCs/>
          <w:sz w:val="24"/>
          <w:szCs w:val="24"/>
        </w:rPr>
        <w:t xml:space="preserve"> </w:t>
      </w:r>
      <w:r w:rsidR="00676989" w:rsidRPr="00E74BF4">
        <w:rPr>
          <w:rFonts w:eastAsia="NSimSun"/>
          <w:b/>
          <w:bCs/>
          <w:color w:val="000000"/>
          <w:sz w:val="24"/>
          <w:szCs w:val="24"/>
          <w:lang w:eastAsia="zh-CN" w:bidi="hi-IN"/>
        </w:rPr>
        <w:t xml:space="preserve"> начальника відділу контролю за правильністю надання державних соціальних допомог Управління субсидій, пільг та державних соціальних допомог</w:t>
      </w:r>
      <w:r w:rsidR="00676989" w:rsidRPr="00E74BF4">
        <w:rPr>
          <w:b/>
          <w:bCs/>
          <w:sz w:val="24"/>
          <w:szCs w:val="24"/>
        </w:rPr>
        <w:t xml:space="preserve"> </w:t>
      </w:r>
      <w:r w:rsidR="00EA7285" w:rsidRPr="00E74BF4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E74BF4">
        <w:rPr>
          <w:b/>
          <w:sz w:val="24"/>
          <w:szCs w:val="24"/>
          <w:lang w:val="ru-RU"/>
        </w:rPr>
        <w:t>управл</w:t>
      </w:r>
      <w:r w:rsidR="00EA7285" w:rsidRPr="00E74BF4">
        <w:rPr>
          <w:b/>
          <w:sz w:val="24"/>
          <w:szCs w:val="24"/>
        </w:rPr>
        <w:t>іння</w:t>
      </w:r>
      <w:proofErr w:type="spellEnd"/>
      <w:r w:rsidR="00EA7285" w:rsidRPr="00E74BF4">
        <w:rPr>
          <w:b/>
          <w:sz w:val="24"/>
          <w:szCs w:val="24"/>
        </w:rPr>
        <w:t xml:space="preserve"> Пенсійного фонду Ук</w:t>
      </w:r>
      <w:r w:rsidR="00CC0C9A" w:rsidRPr="00E74BF4">
        <w:rPr>
          <w:b/>
          <w:sz w:val="24"/>
          <w:szCs w:val="24"/>
        </w:rPr>
        <w:t>р</w:t>
      </w:r>
      <w:r w:rsidR="00EA7285" w:rsidRPr="00E74BF4">
        <w:rPr>
          <w:b/>
          <w:sz w:val="24"/>
          <w:szCs w:val="24"/>
        </w:rPr>
        <w:t xml:space="preserve">аїни в Луганській області </w:t>
      </w:r>
    </w:p>
    <w:p w14:paraId="2926292C" w14:textId="77777777" w:rsidR="00181BEA" w:rsidRPr="00E74BF4" w:rsidRDefault="0024718F">
      <w:pPr>
        <w:jc w:val="center"/>
        <w:rPr>
          <w:b/>
          <w:sz w:val="24"/>
          <w:szCs w:val="24"/>
        </w:rPr>
      </w:pPr>
      <w:r w:rsidRPr="00E74BF4">
        <w:rPr>
          <w:b/>
          <w:sz w:val="24"/>
          <w:szCs w:val="24"/>
        </w:rPr>
        <w:t>(1 посада)</w:t>
      </w:r>
    </w:p>
    <w:p w14:paraId="3806400C" w14:textId="77777777" w:rsidR="005B26C4" w:rsidRPr="00E74BF4" w:rsidRDefault="005B26C4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002"/>
        <w:gridCol w:w="7139"/>
      </w:tblGrid>
      <w:tr w:rsidR="00181BEA" w:rsidRPr="00E74BF4" w14:paraId="73B7C0C7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D3D5A3" w14:textId="77777777" w:rsidR="00181BEA" w:rsidRPr="00E74BF4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073E84" w:rsidRPr="00E74BF4" w14:paraId="548C9FC7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6B8814" w14:textId="77777777" w:rsidR="00073E84" w:rsidRPr="00E74BF4" w:rsidRDefault="00073E84" w:rsidP="00073E84">
            <w:pPr>
              <w:widowControl w:val="0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74BF4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74BF4">
              <w:rPr>
                <w:b/>
                <w:bCs/>
                <w:sz w:val="24"/>
                <w:szCs w:val="24"/>
                <w:lang w:val="en-US"/>
              </w:rPr>
              <w:t>’</w:t>
            </w:r>
            <w:proofErr w:type="spellStart"/>
            <w:r w:rsidRPr="00E74BF4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2C74BB" w14:textId="77777777" w:rsidR="00890213" w:rsidRDefault="00890213" w:rsidP="00890213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Організація, забезпечення ефективної роботи  Відділу, розподіл обов’язків між працівниками, контроль виконання ними своїх завдань.</w:t>
            </w:r>
          </w:p>
          <w:p w14:paraId="7F8710A8" w14:textId="77777777" w:rsidR="00890213" w:rsidRDefault="00890213" w:rsidP="00890213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Забезпечення методичного та практичного керівництва, координація діяльності щодо правильності та своєчасності проходження документів для надання державних соціальних допомог. Надання практичної, методичної допомоги спеціалістам відділу, організація проведення навчання спеціалістів з метою підвищення рівня їхньої кваліфікації.</w:t>
            </w:r>
          </w:p>
          <w:p w14:paraId="7B96FE6E" w14:textId="77777777" w:rsidR="00890213" w:rsidRDefault="00890213" w:rsidP="00890213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Здійснення контролю та звітність щодо виконання завдань, покладених на відділ.</w:t>
            </w:r>
          </w:p>
          <w:p w14:paraId="6AABB679" w14:textId="77777777" w:rsidR="00890213" w:rsidRDefault="00890213" w:rsidP="00890213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Здійснення контролю за дотриманням термінів передбачених законодавством щодо правильності прийняття рішень з надання державних соціальних допомог.</w:t>
            </w:r>
          </w:p>
          <w:p w14:paraId="58842B2E" w14:textId="77777777" w:rsidR="00890213" w:rsidRDefault="00890213" w:rsidP="00890213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Організація та здійснення контролю за призначенням (відмовою в призначенні), перерахунками державних соціальних допомог за принципом єдиної черги завдань та єдиної черги спеціалістів. Забезпечення координації роботи щодо перевірки рекомендацій, наданих Міністерством фінансів України щодо виявлених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>невідповідностей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>, що впливають на встановлення права на державну соціальну допомогу.</w:t>
            </w:r>
          </w:p>
          <w:p w14:paraId="61795AC7" w14:textId="77777777" w:rsidR="00890213" w:rsidRDefault="00890213" w:rsidP="00890213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 Організація та забезпечення виконання судових рішень щодо надання державних соціальних допомог. Взаємодія з місцевими органами державної виконавчої влади, органами місцевого самоврядування, правоохоронними органами, органами суду і юстиції в частині надання державних соціальних допомог. Здійснення аналізу результатів перевірки структурними підрозділами Національної соціальної сервісної служби дотримання вимог чинного законодавства при призначенні/перерахунку державних соціальних допомог.</w:t>
            </w:r>
          </w:p>
          <w:p w14:paraId="079C60AF" w14:textId="77777777" w:rsidR="00890213" w:rsidRDefault="00890213" w:rsidP="00890213">
            <w:pPr>
              <w:pStyle w:val="af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uk-UA" w:bidi="ar-SA"/>
              </w:rPr>
              <w:t xml:space="preserve">        Узагальнення, аналіз та підготовка інформаційного та аналітичного матеріалу з питань, віднесених до компетенції відділу, внесення пропозицій щодо вдосконалення роботи.</w:t>
            </w:r>
          </w:p>
          <w:p w14:paraId="1535CBA1" w14:textId="77777777" w:rsidR="00890213" w:rsidRDefault="00890213" w:rsidP="00890213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В разі необхідності, в межах своїх повноважень, участь у  розгляді звернень, заяв та скарг громадян, підприємств та організацій, посадових осіб, запитів та звернень народних депутатів України, запитів на інформацію, адвокатських запитів тощо.</w:t>
            </w:r>
          </w:p>
          <w:p w14:paraId="4BD19FDA" w14:textId="77777777" w:rsidR="00890213" w:rsidRDefault="00890213" w:rsidP="00890213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Виявлення та усунення причин, що призводять до подання громадянами скарг та повторних звернень.</w:t>
            </w:r>
          </w:p>
          <w:p w14:paraId="43EE4929" w14:textId="77777777" w:rsidR="00890213" w:rsidRDefault="00890213" w:rsidP="00890213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Участь у проведенні інформаційно-роз’яснювальної роботи з питань надання державних соціальних допомог.</w:t>
            </w:r>
          </w:p>
          <w:p w14:paraId="4AA115D5" w14:textId="77777777" w:rsidR="00890213" w:rsidRDefault="00890213" w:rsidP="00890213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Контроль за належним і своєчасним відпрацюванням документів спеціалістами Відділу в підсистемі електронного документообігу.</w:t>
            </w:r>
          </w:p>
          <w:p w14:paraId="632A5037" w14:textId="3B2C7E86" w:rsidR="00073E84" w:rsidRPr="00890213" w:rsidRDefault="00890213" w:rsidP="00890213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>Дотримання правил внутрішнього службового розпорядку</w:t>
            </w:r>
            <w:r w:rsidR="00073E84" w:rsidRPr="00E74BF4">
              <w:rPr>
                <w:sz w:val="24"/>
              </w:rPr>
              <w:t>.</w:t>
            </w:r>
          </w:p>
          <w:p w14:paraId="695433F5" w14:textId="77777777" w:rsidR="00073E84" w:rsidRPr="00E74BF4" w:rsidRDefault="00073E84" w:rsidP="00073E84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E74BF4"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</w:t>
            </w:r>
            <w:r w:rsidRPr="00E74BF4">
              <w:rPr>
                <w:i/>
                <w:sz w:val="24"/>
                <w:szCs w:val="24"/>
              </w:rPr>
              <w:lastRenderedPageBreak/>
              <w:t>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E5A2002" w14:textId="77777777" w:rsidR="00073E84" w:rsidRPr="00E74BF4" w:rsidRDefault="00073E84" w:rsidP="00073E84">
            <w:pPr>
              <w:pStyle w:val="af3"/>
              <w:widowControl w:val="0"/>
              <w:numPr>
                <w:ilvl w:val="0"/>
                <w:numId w:val="9"/>
              </w:numPr>
              <w:ind w:right="140"/>
              <w:jc w:val="both"/>
              <w:rPr>
                <w:sz w:val="24"/>
                <w:szCs w:val="24"/>
              </w:rPr>
            </w:pPr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28ADD0B" w14:textId="77777777" w:rsidR="00073E84" w:rsidRPr="00E74BF4" w:rsidRDefault="00073E84" w:rsidP="00073E84">
            <w:pPr>
              <w:pStyle w:val="af3"/>
              <w:widowControl w:val="0"/>
              <w:numPr>
                <w:ilvl w:val="0"/>
                <w:numId w:val="9"/>
              </w:numPr>
              <w:ind w:right="140"/>
              <w:jc w:val="both"/>
              <w:rPr>
                <w:sz w:val="24"/>
                <w:szCs w:val="24"/>
              </w:rPr>
            </w:pPr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644ED38C" w14:textId="77777777" w:rsidR="00073E84" w:rsidRPr="00E74BF4" w:rsidRDefault="00073E84" w:rsidP="00073E84">
            <w:pPr>
              <w:pStyle w:val="af3"/>
              <w:widowControl w:val="0"/>
              <w:numPr>
                <w:ilvl w:val="0"/>
                <w:numId w:val="9"/>
              </w:numPr>
              <w:ind w:right="140"/>
              <w:jc w:val="both"/>
              <w:rPr>
                <w:sz w:val="24"/>
                <w:szCs w:val="24"/>
              </w:rPr>
            </w:pPr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м. Черкаси, вул. </w:t>
            </w:r>
            <w:proofErr w:type="spellStart"/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3F1698EC" w14:textId="77777777" w:rsidR="00073E84" w:rsidRPr="00E74BF4" w:rsidRDefault="00073E84" w:rsidP="00073E84">
            <w:pPr>
              <w:pStyle w:val="af3"/>
              <w:widowControl w:val="0"/>
              <w:numPr>
                <w:ilvl w:val="0"/>
                <w:numId w:val="9"/>
              </w:numPr>
              <w:ind w:right="140"/>
              <w:jc w:val="both"/>
              <w:rPr>
                <w:sz w:val="24"/>
                <w:szCs w:val="24"/>
              </w:rPr>
            </w:pPr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0F56143" w14:textId="77777777" w:rsidR="00073E84" w:rsidRPr="00E74BF4" w:rsidRDefault="00073E84" w:rsidP="00073E84">
            <w:pPr>
              <w:pStyle w:val="af3"/>
              <w:widowControl w:val="0"/>
              <w:numPr>
                <w:ilvl w:val="0"/>
                <w:numId w:val="9"/>
              </w:numPr>
              <w:ind w:right="140"/>
              <w:jc w:val="both"/>
              <w:rPr>
                <w:sz w:val="24"/>
                <w:szCs w:val="24"/>
              </w:rPr>
            </w:pPr>
            <w:r w:rsidRPr="00E74BF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FB7AD9F" w14:textId="40A124C7" w:rsidR="00073E84" w:rsidRPr="00B33F53" w:rsidRDefault="00073E84" w:rsidP="00B33F53">
            <w:pPr>
              <w:widowControl w:val="0"/>
              <w:ind w:left="672"/>
              <w:jc w:val="both"/>
              <w:rPr>
                <w:sz w:val="24"/>
                <w:szCs w:val="24"/>
              </w:rPr>
            </w:pPr>
            <w:r w:rsidRPr="00B33F53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4F2297" w:rsidRPr="00E74BF4" w14:paraId="73317A23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DA682A" w14:textId="77777777" w:rsidR="004F2297" w:rsidRPr="00E74BF4" w:rsidRDefault="004F2297" w:rsidP="004F2297">
            <w:pPr>
              <w:widowControl w:val="0"/>
              <w:jc w:val="both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0C9E01A" w14:textId="1C118511" w:rsidR="004F2297" w:rsidRDefault="004F2297" w:rsidP="004F2297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27034 грн.; </w:t>
            </w:r>
          </w:p>
          <w:p w14:paraId="2BA7074F" w14:textId="77777777" w:rsidR="004F2297" w:rsidRDefault="004F2297" w:rsidP="004F229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; </w:t>
            </w:r>
          </w:p>
          <w:p w14:paraId="41D02E93" w14:textId="77777777" w:rsidR="004F2297" w:rsidRDefault="004F2297" w:rsidP="004F229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вислугу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рівні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кожний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календарний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стажу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30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окладу; </w:t>
            </w:r>
          </w:p>
          <w:p w14:paraId="6A97A52D" w14:textId="77777777" w:rsidR="004F2297" w:rsidRDefault="004F2297" w:rsidP="004F229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виплачуються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межах фонду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преміювання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залежно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особистого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внеску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загальний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результат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державного органу). </w:t>
            </w:r>
          </w:p>
          <w:p w14:paraId="7490D467" w14:textId="77764F37" w:rsidR="004F2297" w:rsidRPr="00E74BF4" w:rsidRDefault="004F2297" w:rsidP="004F2297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4F2297" w:rsidRPr="00E74BF4" w14:paraId="7404AAFF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278155" w14:textId="77777777" w:rsidR="004F2297" w:rsidRPr="00E74BF4" w:rsidRDefault="004F2297" w:rsidP="004F2297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6A89F24" w14:textId="77777777" w:rsidR="004F2297" w:rsidRDefault="004F2297" w:rsidP="004F229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строкове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– до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цю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але не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ніж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12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дня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стану;</w:t>
            </w:r>
          </w:p>
          <w:p w14:paraId="1DEE0238" w14:textId="77777777" w:rsidR="004F2297" w:rsidRDefault="004F2297" w:rsidP="004F229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при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призначені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посаду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встановлюється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випробування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строком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1 до 6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22997405" w14:textId="4ED7E586" w:rsidR="004F2297" w:rsidRPr="00E74BF4" w:rsidRDefault="004F2297" w:rsidP="004F2297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роботу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4F2297" w:rsidRPr="00E74BF4" w14:paraId="1F037D51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20E7E7" w14:textId="77777777" w:rsidR="004F2297" w:rsidRPr="00E74BF4" w:rsidRDefault="004F2297" w:rsidP="004F2297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351E01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27CCCA08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766F5B30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290A3FD1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093F06AD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51EFD4D7" w14:textId="77777777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78C52C92" w14:textId="1FFB4748" w:rsidR="004F2297" w:rsidRDefault="004F2297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1</w:t>
            </w:r>
            <w:r w:rsidR="00C747D9">
              <w:rPr>
                <w:sz w:val="24"/>
                <w:szCs w:val="24"/>
                <w:lang w:val="ru-RU" w:eastAsia="ru-RU"/>
              </w:rPr>
              <w:t>7</w:t>
            </w:r>
            <w:r>
              <w:rPr>
                <w:sz w:val="24"/>
                <w:szCs w:val="24"/>
                <w:lang w:val="ru-RU" w:eastAsia="ru-RU"/>
              </w:rPr>
              <w:t xml:space="preserve"> год.00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</w:p>
          <w:p w14:paraId="443421DA" w14:textId="4665206F" w:rsidR="004F2297" w:rsidRPr="00E74BF4" w:rsidRDefault="00C747D9" w:rsidP="004F229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</w:t>
            </w:r>
            <w:r w:rsidR="00556502">
              <w:rPr>
                <w:sz w:val="24"/>
                <w:szCs w:val="24"/>
                <w:lang w:val="ru-RU" w:eastAsia="ru-RU"/>
              </w:rPr>
              <w:t xml:space="preserve"> 2026 року</w:t>
            </w:r>
          </w:p>
        </w:tc>
      </w:tr>
      <w:tr w:rsidR="004F2297" w:rsidRPr="00E74BF4" w14:paraId="78791100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EB4D16" w14:textId="77777777" w:rsidR="004F2297" w:rsidRPr="00E74BF4" w:rsidRDefault="004F2297" w:rsidP="004F2297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</w:t>
            </w:r>
            <w:r w:rsidRPr="00E74BF4">
              <w:rPr>
                <w:b/>
                <w:bCs/>
                <w:color w:val="000000"/>
                <w:sz w:val="24"/>
                <w:szCs w:val="24"/>
              </w:rPr>
              <w:lastRenderedPageBreak/>
              <w:t>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F93BD4" w14:textId="6818A715" w:rsidR="004F2297" w:rsidRPr="00E74BF4" w:rsidRDefault="004F2297" w:rsidP="004F2297">
            <w:pPr>
              <w:widowControl w:val="0"/>
              <w:ind w:left="113" w:right="57"/>
              <w:jc w:val="both"/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Співбесіда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субсидій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пільг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</w:t>
            </w:r>
            <w:r w:rsidR="00C556FC">
              <w:rPr>
                <w:color w:val="000000"/>
                <w:sz w:val="24"/>
                <w:szCs w:val="24"/>
                <w:lang w:val="ru-RU" w:eastAsia="ru-RU"/>
              </w:rPr>
              <w:t>о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>мог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711098">
              <w:rPr>
                <w:color w:val="000000"/>
                <w:sz w:val="24"/>
                <w:szCs w:val="24"/>
                <w:lang w:val="ru-RU" w:eastAsia="ru-RU"/>
              </w:rPr>
              <w:t>26 червня по 03 липня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2026 року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пошту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073E84" w:rsidRPr="00E74BF4" w14:paraId="76FF10FD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8E16CC" w14:textId="77777777" w:rsidR="00073E84" w:rsidRPr="00E74BF4" w:rsidRDefault="00073E84" w:rsidP="00073E84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lastRenderedPageBreak/>
              <w:t xml:space="preserve">Прізвище, </w:t>
            </w:r>
            <w:proofErr w:type="spellStart"/>
            <w:r w:rsidRPr="00E74BF4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74BF4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74BF4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0D7C3C" w14:textId="77777777" w:rsidR="00073E84" w:rsidRPr="00E74BF4" w:rsidRDefault="00073E84" w:rsidP="00073E84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br/>
            </w:r>
            <w:r w:rsidRPr="00E74BF4">
              <w:rPr>
                <w:sz w:val="24"/>
                <w:szCs w:val="24"/>
              </w:rPr>
              <w:t>Петрова Наталія Зіновіївна</w:t>
            </w:r>
            <w:r w:rsidRPr="00E74BF4">
              <w:rPr>
                <w:color w:val="000000"/>
                <w:sz w:val="24"/>
                <w:szCs w:val="24"/>
              </w:rPr>
              <w:t>, (050) 644-40-25;</w:t>
            </w:r>
          </w:p>
          <w:p w14:paraId="7D63C164" w14:textId="77777777" w:rsidR="00073E84" w:rsidRPr="00E74BF4" w:rsidRDefault="008509C6" w:rsidP="00073E84">
            <w:pPr>
              <w:widowControl w:val="0"/>
              <w:ind w:left="113" w:right="57"/>
              <w:rPr>
                <w:sz w:val="24"/>
                <w:szCs w:val="24"/>
              </w:rPr>
            </w:pPr>
            <w:hyperlink r:id="rId7" w:history="1">
              <w:r w:rsidR="00073E84" w:rsidRPr="00E74BF4">
                <w:rPr>
                  <w:rStyle w:val="af4"/>
                  <w:sz w:val="24"/>
                  <w:szCs w:val="24"/>
                </w:rPr>
                <w:t>kadry@lg.pfu.gov.ua</w:t>
              </w:r>
            </w:hyperlink>
            <w:r w:rsidR="00073E84" w:rsidRPr="00E74BF4">
              <w:rPr>
                <w:sz w:val="24"/>
                <w:szCs w:val="24"/>
              </w:rPr>
              <w:t>.</w:t>
            </w:r>
          </w:p>
        </w:tc>
      </w:tr>
      <w:tr w:rsidR="00073E84" w:rsidRPr="00E74BF4" w14:paraId="34D36526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23BA270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073E84" w:rsidRPr="00E74BF4" w14:paraId="4070CEC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DC4111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B8EFFC" w14:textId="77777777" w:rsidR="00073E84" w:rsidRPr="00E74BF4" w:rsidRDefault="00073E84" w:rsidP="00073E84">
            <w:pPr>
              <w:widowControl w:val="0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DB62FA" w14:textId="77777777" w:rsidR="00073E84" w:rsidRPr="00E74BF4" w:rsidRDefault="00073E84" w:rsidP="00073E84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Освіта вища, не нижче ступеня магістра (спеціаліста)</w:t>
            </w:r>
          </w:p>
        </w:tc>
      </w:tr>
      <w:tr w:rsidR="00073E84" w:rsidRPr="00E74BF4" w14:paraId="0AD4EC68" w14:textId="77777777" w:rsidTr="00906FE1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B9D72D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80B13C" w14:textId="77777777" w:rsidR="00073E84" w:rsidRPr="00E74BF4" w:rsidRDefault="00073E84" w:rsidP="00073E84">
            <w:pPr>
              <w:widowControl w:val="0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1C4D78" w14:textId="77777777" w:rsidR="00073E84" w:rsidRPr="00E74BF4" w:rsidRDefault="00073E84" w:rsidP="00073E84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Досвід роботи на посадах державної служби категорії «Б» чи «В» або досвід служби а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73E84" w:rsidRPr="00E74BF4" w14:paraId="5FD003EA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7E1645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29094A" w14:textId="77777777" w:rsidR="00073E84" w:rsidRPr="00E74BF4" w:rsidRDefault="00073E84" w:rsidP="00073E84">
            <w:pPr>
              <w:widowControl w:val="0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E564CE0" w14:textId="77777777" w:rsidR="00073E84" w:rsidRPr="00E74BF4" w:rsidRDefault="00073E84" w:rsidP="00073E84">
            <w:pPr>
              <w:widowControl w:val="0"/>
              <w:ind w:right="138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073E84" w:rsidRPr="00E74BF4" w14:paraId="266C9EDF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29BD58" w14:textId="77777777" w:rsidR="00073E84" w:rsidRPr="00E74BF4" w:rsidRDefault="00073E84" w:rsidP="00073E84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  <w:p w14:paraId="4A332058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073E84" w:rsidRPr="00E74BF4" w14:paraId="430D870A" w14:textId="77777777" w:rsidTr="00906FE1">
        <w:trPr>
          <w:trHeight w:val="510"/>
        </w:trPr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178EC1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Вимога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CC4F5E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Компоненти вимоги</w:t>
            </w:r>
          </w:p>
        </w:tc>
      </w:tr>
      <w:tr w:rsidR="00073E84" w:rsidRPr="00E74BF4" w14:paraId="2F10F33B" w14:textId="77777777" w:rsidTr="00906FE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7E21A4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 xml:space="preserve"> </w:t>
            </w:r>
          </w:p>
          <w:p w14:paraId="790265D1" w14:textId="4ADB70AB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 xml:space="preserve"> 1 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09054C" w14:textId="7E363184" w:rsidR="00073E84" w:rsidRPr="00E74BF4" w:rsidRDefault="00073E84" w:rsidP="00073E84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>Прийняття ефективних рішен</w:t>
            </w:r>
            <w:r w:rsidRPr="00E74BF4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DAEA83" w14:textId="37012756" w:rsidR="00073E84" w:rsidRPr="00E74BF4" w:rsidRDefault="00073E84" w:rsidP="00073E84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- здатність приймати вчасні та виважені рішення;</w:t>
            </w:r>
          </w:p>
          <w:p w14:paraId="3A634755" w14:textId="651E3E38" w:rsidR="00073E84" w:rsidRPr="00E74BF4" w:rsidRDefault="00073E84" w:rsidP="00073E84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-  аналіз альтернатив;</w:t>
            </w:r>
          </w:p>
          <w:p w14:paraId="0DB45402" w14:textId="5445D890" w:rsidR="00073E84" w:rsidRPr="00E74BF4" w:rsidRDefault="00073E84" w:rsidP="00073E84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- спроможність іти на виважений ризик;</w:t>
            </w:r>
          </w:p>
          <w:p w14:paraId="7CA708FE" w14:textId="1691ED93" w:rsidR="00073E84" w:rsidRPr="00E74BF4" w:rsidRDefault="00073E84" w:rsidP="00073E84">
            <w:pPr>
              <w:widowControl w:val="0"/>
              <w:ind w:right="138"/>
              <w:rPr>
                <w:sz w:val="24"/>
                <w:szCs w:val="24"/>
                <w:lang w:eastAsia="zh-CN" w:bidi="hi-IN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- автономність та ініціативність щодо пропозицій і рішень.</w:t>
            </w:r>
          </w:p>
        </w:tc>
      </w:tr>
      <w:tr w:rsidR="00073E84" w:rsidRPr="00E74BF4" w14:paraId="555D3D94" w14:textId="77777777" w:rsidTr="00906FE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B2D12F" w14:textId="09BAE784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0FD73D" w14:textId="3A6F98F1" w:rsidR="00073E84" w:rsidRPr="00E74BF4" w:rsidRDefault="00073E84" w:rsidP="00073E84">
            <w:pPr>
              <w:widowControl w:val="0"/>
              <w:suppressLineNumbers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>Встановлення цілей, пріоритетів та орієнтирів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2DD348" w14:textId="77777777" w:rsidR="00073E84" w:rsidRPr="00E74BF4" w:rsidRDefault="00073E84" w:rsidP="00073E84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- уміння встановлювати чіткі, реальні, досяжні групові чи індивідуальні цілі та пріоритети;</w:t>
            </w:r>
          </w:p>
          <w:p w14:paraId="7AC0E6A5" w14:textId="1A992E83" w:rsidR="00073E84" w:rsidRPr="00E74BF4" w:rsidRDefault="00073E84" w:rsidP="00073E84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- уміння визначити орієнтири для досягнення групових чи індивідуальних цілей.</w:t>
            </w:r>
          </w:p>
        </w:tc>
      </w:tr>
      <w:tr w:rsidR="00073E84" w:rsidRPr="00E74BF4" w14:paraId="7E2501BC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4FFB1F" w14:textId="408206A0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1A22F" w14:textId="77777777" w:rsidR="00073E84" w:rsidRPr="00E74BF4" w:rsidRDefault="00073E84" w:rsidP="00073E84">
            <w:pPr>
              <w:widowControl w:val="0"/>
              <w:snapToGrid w:val="0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97E1AF" w14:textId="59B21281" w:rsidR="00073E84" w:rsidRPr="00E74BF4" w:rsidRDefault="00073E84" w:rsidP="00073E84">
            <w:pPr>
              <w:widowControl w:val="0"/>
              <w:snapToGrid w:val="0"/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74BF4">
              <w:rPr>
                <w:sz w:val="24"/>
                <w:szCs w:val="24"/>
                <w:lang w:eastAsia="zh-CN" w:bidi="hi-IN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0B9ACBF" w14:textId="43483E23" w:rsidR="00073E84" w:rsidRPr="00E74BF4" w:rsidRDefault="00073E84" w:rsidP="00073E84">
            <w:pPr>
              <w:widowControl w:val="0"/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74BF4">
              <w:rPr>
                <w:sz w:val="24"/>
                <w:szCs w:val="24"/>
                <w:lang w:eastAsia="zh-CN" w:bidi="hi-IN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073E84" w:rsidRPr="00E74BF4" w14:paraId="5D5DF32B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C08E24" w14:textId="7F3D97AB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4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19FD3B" w14:textId="77777777" w:rsidR="00073E84" w:rsidRPr="00E74BF4" w:rsidRDefault="00073E84" w:rsidP="00073E84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 xml:space="preserve">Аналітичні </w:t>
            </w:r>
            <w:r w:rsidRPr="00E74BF4">
              <w:rPr>
                <w:b/>
                <w:bCs/>
                <w:sz w:val="24"/>
                <w:szCs w:val="24"/>
              </w:rPr>
              <w:lastRenderedPageBreak/>
              <w:t>здібності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14878B" w14:textId="77777777" w:rsidR="00073E84" w:rsidRPr="00E74BF4" w:rsidRDefault="00073E84" w:rsidP="00073E8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lastRenderedPageBreak/>
              <w:t xml:space="preserve">здатність до логічного мислення, узагальнення, конкретизації, </w:t>
            </w:r>
            <w:r w:rsidRPr="00E74BF4">
              <w:rPr>
                <w:sz w:val="24"/>
                <w:szCs w:val="24"/>
              </w:rPr>
              <w:lastRenderedPageBreak/>
              <w:t>розкладання складних питань на складові, виділяти головне від другорядного, виявляти закономірності;</w:t>
            </w:r>
          </w:p>
          <w:p w14:paraId="70A0A16E" w14:textId="2C2E3C27" w:rsidR="00073E84" w:rsidRPr="00E74BF4" w:rsidRDefault="00073E84" w:rsidP="00073E84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умовиводи.</w:t>
            </w:r>
          </w:p>
        </w:tc>
      </w:tr>
      <w:tr w:rsidR="00073E84" w:rsidRPr="00E74BF4" w14:paraId="53DFC9B7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DC27EC" w14:textId="78F07ED8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F45083" w14:textId="76A96AD0" w:rsidR="00073E84" w:rsidRPr="00E74BF4" w:rsidRDefault="00073E84" w:rsidP="00073E84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>Командна робота та взаємодія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6E56E7" w14:textId="77777777" w:rsidR="00073E84" w:rsidRPr="00E74BF4" w:rsidRDefault="00073E84" w:rsidP="00073E8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6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14:paraId="0608C44C" w14:textId="77777777" w:rsidR="00073E84" w:rsidRPr="00E74BF4" w:rsidRDefault="00073E84" w:rsidP="00073E8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1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орієнтація на командний результат;</w:t>
            </w:r>
          </w:p>
          <w:p w14:paraId="195F4C10" w14:textId="77777777" w:rsidR="00073E84" w:rsidRPr="00E74BF4" w:rsidRDefault="00073E84" w:rsidP="00073E8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3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14:paraId="5AC1B23E" w14:textId="08942D1D" w:rsidR="00073E84" w:rsidRPr="00E74BF4" w:rsidRDefault="00073E84" w:rsidP="00073E8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відкритість в обміні інформацією.</w:t>
            </w:r>
          </w:p>
        </w:tc>
      </w:tr>
      <w:tr w:rsidR="00073E84" w:rsidRPr="00E74BF4" w14:paraId="7D85F73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F51D31" w14:textId="3691D8B8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6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6DCA00" w14:textId="09F8D720" w:rsidR="00073E84" w:rsidRPr="00E74BF4" w:rsidRDefault="00073E84" w:rsidP="00073E84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4BF4">
              <w:rPr>
                <w:b/>
                <w:bCs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64EDE7" w14:textId="77777777" w:rsidR="00073E84" w:rsidRPr="00E74BF4" w:rsidRDefault="00073E84" w:rsidP="00073E84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  <w:lang w:eastAsia="ru-RU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14:paraId="3307927B" w14:textId="77777777" w:rsidR="00073E84" w:rsidRPr="00E74BF4" w:rsidRDefault="00073E84" w:rsidP="00073E84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E74BF4">
              <w:rPr>
                <w:rFonts w:ascii="Times New Roman" w:hAnsi="Times New Roman" w:cs="Times New Roman"/>
                <w:sz w:val="24"/>
                <w:lang w:eastAsia="ru-RU"/>
              </w:rPr>
              <w:t>- 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 w14:paraId="448B512D" w14:textId="77777777" w:rsidR="00073E84" w:rsidRPr="00E74BF4" w:rsidRDefault="00073E84" w:rsidP="00073E84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E74BF4">
              <w:rPr>
                <w:rFonts w:ascii="Times New Roman" w:hAnsi="Times New Roman" w:cs="Times New Roman"/>
                <w:sz w:val="24"/>
                <w:lang w:eastAsia="ru-RU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2FB5F2AE" w14:textId="77777777" w:rsidR="00073E84" w:rsidRPr="00E74BF4" w:rsidRDefault="00073E84" w:rsidP="00073E84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E74BF4">
              <w:rPr>
                <w:rFonts w:ascii="Times New Roman" w:hAnsi="Times New Roman" w:cs="Times New Roman"/>
                <w:sz w:val="24"/>
                <w:lang w:eastAsia="ru-RU"/>
              </w:rPr>
              <w:t>- здатність уникати небезпек в цифровому середовищі, захищати особисті та конфіденційні дані;</w:t>
            </w:r>
          </w:p>
          <w:p w14:paraId="70906231" w14:textId="1D8F2094" w:rsidR="00073E84" w:rsidRPr="00E74BF4" w:rsidRDefault="00073E84" w:rsidP="00073E84">
            <w:pPr>
              <w:widowControl w:val="0"/>
              <w:snapToGrid w:val="0"/>
              <w:ind w:left="142" w:right="138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E74BF4">
              <w:rPr>
                <w:color w:val="000000"/>
                <w:sz w:val="24"/>
                <w:szCs w:val="24"/>
                <w:lang w:eastAsia="ru-RU"/>
              </w:rPr>
              <w:t>- 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обов’язків; вміння використовувати спільні онлайн календарі, сервіси для підготовки та спільного редагування документів, вміти користуватися кваліфікованим електронним підписом (КЕП);</w:t>
            </w:r>
          </w:p>
          <w:p w14:paraId="0AEB3CBE" w14:textId="6E13D275" w:rsidR="00073E84" w:rsidRPr="00E74BF4" w:rsidRDefault="00073E84" w:rsidP="00073E8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  <w:lang w:eastAsia="ru-RU" w:bidi="hi-IN"/>
              </w:rPr>
              <w:t>- здатність використовувати відкриті цифрові ресурси для власного професійного росту.</w:t>
            </w:r>
          </w:p>
        </w:tc>
      </w:tr>
      <w:tr w:rsidR="00073E84" w:rsidRPr="00E74BF4" w14:paraId="753A6D6E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5A0C9A" w14:textId="268DF71A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7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A25B18" w14:textId="5B827BA3" w:rsidR="00073E84" w:rsidRPr="00E74BF4" w:rsidRDefault="00073E84" w:rsidP="00073E84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00C627" w14:textId="77777777" w:rsidR="00073E84" w:rsidRPr="00E74BF4" w:rsidRDefault="00073E84" w:rsidP="00073E8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здатність налагоджувати зв'язки з іншими структурними підрозділами державного органу, представниками інших державних органів, </w:t>
            </w:r>
            <w:r w:rsidRPr="00E74BF4">
              <w:rPr>
                <w:sz w:val="24"/>
                <w:szCs w:val="24"/>
              </w:rPr>
              <w:t>в тому числі з використанням цифрових технологій</w:t>
            </w:r>
            <w:r w:rsidRPr="00E74BF4">
              <w:rPr>
                <w:color w:val="000000"/>
                <w:sz w:val="24"/>
                <w:szCs w:val="24"/>
              </w:rPr>
              <w:t>;</w:t>
            </w:r>
          </w:p>
          <w:p w14:paraId="7CBE9391" w14:textId="77777777" w:rsidR="00073E84" w:rsidRPr="00E74BF4" w:rsidRDefault="00073E84" w:rsidP="00073E8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8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 xml:space="preserve"> уміння конструктивного обміну інформацією, узгодження та упорядкування дій;</w:t>
            </w:r>
          </w:p>
          <w:p w14:paraId="538D77D1" w14:textId="03C4146D" w:rsidR="00073E84" w:rsidRPr="00E74BF4" w:rsidRDefault="00073E84" w:rsidP="00073E8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74BF4">
              <w:rPr>
                <w:color w:val="000000"/>
                <w:sz w:val="24"/>
                <w:szCs w:val="24"/>
              </w:rPr>
              <w:t>- здатність до об'єднання та систематизації спільних зусиль.</w:t>
            </w:r>
          </w:p>
        </w:tc>
      </w:tr>
      <w:tr w:rsidR="00073E84" w:rsidRPr="00E74BF4" w14:paraId="47E8F978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469C59" w14:textId="77777777" w:rsidR="00073E84" w:rsidRPr="00E74BF4" w:rsidRDefault="00073E84" w:rsidP="00073E84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E74BF4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073E84" w:rsidRPr="00E74BF4" w14:paraId="260BB488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B7433D" w14:textId="77777777" w:rsidR="00073E84" w:rsidRPr="00E74BF4" w:rsidRDefault="00073E84" w:rsidP="00073E84">
            <w:pPr>
              <w:widowControl w:val="0"/>
              <w:jc w:val="center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9B6269" w14:textId="77777777" w:rsidR="00073E84" w:rsidRPr="00E74BF4" w:rsidRDefault="00073E84" w:rsidP="00073E84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74BF4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FAA58B" w14:textId="501CDF3D" w:rsidR="00073E84" w:rsidRPr="00E74BF4" w:rsidRDefault="00073E84" w:rsidP="00073E84">
            <w:pPr>
              <w:widowControl w:val="0"/>
              <w:ind w:right="165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Знання:</w:t>
            </w:r>
          </w:p>
          <w:p w14:paraId="181B3B86" w14:textId="503CB574" w:rsidR="00073E84" w:rsidRPr="00E74BF4" w:rsidRDefault="00073E84" w:rsidP="00073E84">
            <w:pPr>
              <w:widowControl w:val="0"/>
              <w:ind w:right="165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 Конституції України;</w:t>
            </w:r>
          </w:p>
          <w:p w14:paraId="67C7544D" w14:textId="4409FEA1" w:rsidR="00073E84" w:rsidRPr="00E74BF4" w:rsidRDefault="00073E84" w:rsidP="00073E84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4F9F8E5" w14:textId="4E7A3802" w:rsidR="00073E84" w:rsidRPr="00E74BF4" w:rsidRDefault="00073E84" w:rsidP="00073E84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 Закону України “Про запобігання корупції”;</w:t>
            </w:r>
          </w:p>
          <w:p w14:paraId="64CE4ABF" w14:textId="41C3968B" w:rsidR="00073E84" w:rsidRPr="00E74BF4" w:rsidRDefault="00073E84" w:rsidP="00073E84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 Закону України “Про доступ до публічної інформації”;</w:t>
            </w:r>
          </w:p>
          <w:p w14:paraId="59166E42" w14:textId="077328F8" w:rsidR="00073E84" w:rsidRPr="00E74BF4" w:rsidRDefault="00073E84" w:rsidP="00073E84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C90B0E5" w14:textId="67F756BB" w:rsidR="00073E84" w:rsidRPr="00E74BF4" w:rsidRDefault="00073E84" w:rsidP="00073E84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 Закону України “Про інформацію”;</w:t>
            </w:r>
          </w:p>
          <w:p w14:paraId="65DF0FA4" w14:textId="16C73D52" w:rsidR="00073E84" w:rsidRPr="00E74BF4" w:rsidRDefault="00073E84" w:rsidP="00073E84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-Закону України “Про захист персональних даних”;</w:t>
            </w:r>
          </w:p>
          <w:p w14:paraId="3967E73D" w14:textId="6826356F" w:rsidR="00073E84" w:rsidRPr="00E74BF4" w:rsidRDefault="00073E84" w:rsidP="00073E84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- Закону України “Про загальнообов’язкове державне пенсійне страхування”;</w:t>
            </w:r>
          </w:p>
          <w:p w14:paraId="621ECEC6" w14:textId="160565FC" w:rsidR="00073E84" w:rsidRPr="00E74BF4" w:rsidRDefault="00073E84" w:rsidP="00073E84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E74BF4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52EF63EF" w14:textId="77777777" w:rsidR="00073E84" w:rsidRPr="00E74BF4" w:rsidRDefault="00073E84" w:rsidP="00073E84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E74BF4">
              <w:rPr>
                <w:sz w:val="24"/>
                <w:szCs w:val="24"/>
                <w:lang w:val="ru-RU"/>
              </w:rPr>
              <w:t>-</w:t>
            </w:r>
            <w:r w:rsidRPr="00E74BF4">
              <w:rPr>
                <w:sz w:val="24"/>
                <w:szCs w:val="24"/>
              </w:rPr>
              <w:t xml:space="preserve"> Закону України </w:t>
            </w:r>
            <w:r w:rsidRPr="00E74BF4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E74BF4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1105-XIV, зі змінами;</w:t>
            </w:r>
          </w:p>
          <w:p w14:paraId="44D9B824" w14:textId="1CDCC8B4" w:rsidR="00073E84" w:rsidRPr="00E74BF4" w:rsidRDefault="00073E84" w:rsidP="00073E84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74BF4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-Закону України «Про житлово-комунальні послуги»;</w:t>
            </w:r>
          </w:p>
          <w:p w14:paraId="6F7A21A1" w14:textId="417EC803" w:rsidR="00073E84" w:rsidRPr="00E74BF4" w:rsidRDefault="00073E84" w:rsidP="00073E84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lastRenderedPageBreak/>
              <w:t>--Постанови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221790C2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Закону України “Про забезпечення організаційно-правових умов соціального захисту дітей-сиріт та дітей, позбавлених батьківського піклування” від 13.01.2005 № 2342-IV;</w:t>
            </w:r>
          </w:p>
          <w:p w14:paraId="7D193784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Закону України “Про державну допомогу сім’ям з дітьми” від 21.11.1992 № 2811-XII;</w:t>
            </w:r>
          </w:p>
          <w:p w14:paraId="4B73C960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малозабезпеченим сім’ям” від 01.06.2000 № 1768-ІІІ;</w:t>
            </w:r>
          </w:p>
          <w:p w14:paraId="34013C9F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Закону України “Про психіатричну допомогу” від 22.02.2000 № 1489-ІІІ;</w:t>
            </w:r>
          </w:p>
          <w:p w14:paraId="2E7F63F3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особам з інвалідністю з дитинства та дітям з інвалідністю” від 19.12.2017 № 2249-VІІІ;</w:t>
            </w:r>
          </w:p>
          <w:p w14:paraId="682A1FFD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20.08.2021 № 893 “Деякі питання захисту прав дитини та надання послуги патронату над дитиною”;</w:t>
            </w:r>
          </w:p>
          <w:p w14:paraId="331A2E63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02.08.2000 № 1192 “Про надання щомісячної грошової допомоги особі, яка проживає разом з особою з інвалідністю І чи ІІ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нею”;</w:t>
            </w:r>
          </w:p>
          <w:p w14:paraId="0E726103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22.07.2020 № 632 “Деякі питання виплати державної соціальної допомоги”;</w:t>
            </w:r>
          </w:p>
          <w:p w14:paraId="550069C9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25.03.2025 № 371 “Деякі питання реалізації експериментального  проекту щодо надання базової соціальної допомоги”;</w:t>
            </w:r>
          </w:p>
          <w:p w14:paraId="0BE7189E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02.07.2025 № 793 “Деякі питання встановлення доплат, передбачених частиною другою статті 6 Закону України “Про статус гірських населених пунктів в Україні, у 2025 році”;</w:t>
            </w:r>
          </w:p>
          <w:p w14:paraId="3BA81BA6" w14:textId="27A832D0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27.12.2017 № 1098 “Про затвердження Порядку призначення тимчасової державної соціальної допомоги непрацюючій особі, яка досягла загального пенсійного віку, але не набула права на пенсійну виплату”;</w:t>
            </w:r>
          </w:p>
          <w:p w14:paraId="3B397643" w14:textId="20613923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13.03.2019 №250 “Деякі питання надання соціальної підтримки багатодітним сім’ям”;</w:t>
            </w:r>
          </w:p>
          <w:p w14:paraId="267AC2B5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27.12.2001 №1751 “Про затвердження Порядку призначення і виплати державної соціальної допомоги сім’ям з дітьми”;</w:t>
            </w:r>
          </w:p>
          <w:p w14:paraId="4A8B88DC" w14:textId="55F84893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26.04.2002 №564 “Про затвердження Положення про дитячий будинок сімейного типу”</w:t>
            </w:r>
          </w:p>
          <w:p w14:paraId="5976E997" w14:textId="29DB9A3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 xml:space="preserve">          Постанови Кабінету Міністрів України від 26.04.2002 №565 “Про затвердження Положення про прийомну сім’ю”;</w:t>
            </w:r>
          </w:p>
          <w:p w14:paraId="41EC28D6" w14:textId="40D7B568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 xml:space="preserve">Постанови Кабінету Міністрів України від 26.06.2019 №552 “Деякі питання виплати державної соціальної допомоги на дітей-сиріт та дітей, позбавлених батьківського піклування, грошового забезпечення батькам-вихователям і прийомним батькам за надання </w:t>
            </w:r>
            <w:r w:rsidRPr="00E74BF4">
              <w:rPr>
                <w:rFonts w:ascii="Times New Roman" w:hAnsi="Times New Roman" w:cs="Times New Roman"/>
                <w:sz w:val="24"/>
              </w:rPr>
              <w:lastRenderedPageBreak/>
              <w:t>соціальних послуг у дитячих будинках сімейного типу та прийомних сім’ях за принципом “гроші ходять за дитиною», оплати послуг із здійснення патронату над дитиною та виплати соціальної допомоги на утримання дитини в сім’ї патронатного  вихователя, підтримки малих групових будинків”;</w:t>
            </w:r>
          </w:p>
          <w:p w14:paraId="1BE77190" w14:textId="3D85286D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24.09.2008 №866 “Питання діяльності органів опіки та піклування, пов’язаної із захистом прав дитини”;</w:t>
            </w:r>
          </w:p>
          <w:p w14:paraId="18FC504C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29.09.2021 №1020 “Деякі питання призначення і виплати одноразової компенсації та щорічної допомоги, передбачених Законом України “Про протимінну діяльність в України”;</w:t>
            </w:r>
          </w:p>
          <w:p w14:paraId="22A122D1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15.11.2024 №1338 “Деякі питання запровадження оцінювання повсякденного функціонування особи”;</w:t>
            </w:r>
          </w:p>
          <w:p w14:paraId="1AC1700A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25.11.2020 № 1180 “Деякі питання надання при народженні дитини одноразової натуральної допомоги «пакунок малюка”;</w:t>
            </w:r>
          </w:p>
          <w:p w14:paraId="09F3E762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від 04.02.2025 № 114 “Деякі питання призначення та виплати грошової компенсації вартості одноразової натуральної допомоги «пакунок малюка”;</w:t>
            </w:r>
          </w:p>
          <w:p w14:paraId="6D005378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22.03.2024 №331 “Деякі питання впровадження діяльності з усиновлення та влаштування дітей-сиріт, дітей. Позбавлених батьківського піклування, соціального захисту дітей, залишених без батьківського піклування”;</w:t>
            </w:r>
          </w:p>
          <w:p w14:paraId="408F1DA0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24.02.2003 №250 “Про затвердження Порядку призначення і виплати державної соціальної допомоги малозабезпеченим сім’ям”;</w:t>
            </w:r>
          </w:p>
          <w:p w14:paraId="4D7066DB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02.04.2005 №261 “Про затвердження Порядку призначення і виплати державної соціальної допомоги особам, які не мають права на пенсію, та особам з інвалідністю і державної соціальної допомоги на догляд”;</w:t>
            </w:r>
          </w:p>
          <w:p w14:paraId="6C26B054" w14:textId="77777777" w:rsidR="00073E84" w:rsidRPr="00E74BF4" w:rsidRDefault="00073E84" w:rsidP="00073E84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E74BF4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03.02.2021 №79 “Деякі питання призначення і виплати державної соціальної допомоги особам з інвалідністю з дитинства та дітям з інвалідністю”</w:t>
            </w:r>
          </w:p>
          <w:p w14:paraId="4688B13B" w14:textId="77777777" w:rsidR="00073E84" w:rsidRPr="00E74BF4" w:rsidRDefault="00073E84" w:rsidP="00073E84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>Наказу Міністерства розвитку громад та територій України від 28 лютого 2025 року №376 “Про затвердження переліку територій, на яких ведуться (велися) бойові дії або тимчасово окупованих Російською Федерацією”;</w:t>
            </w:r>
          </w:p>
          <w:p w14:paraId="0FAEDB3F" w14:textId="5D5FFD63" w:rsidR="00073E84" w:rsidRPr="00E74BF4" w:rsidRDefault="00073E84" w:rsidP="00073E84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74BF4">
              <w:rPr>
                <w:sz w:val="24"/>
                <w:szCs w:val="24"/>
              </w:rPr>
              <w:t xml:space="preserve"> Розпорядження Кабінету Міністрів України від 06.03.2022 № 204-р “Про затвердження переліку адміністративно-територіальних одиниць, на території яких надається допомога застрахованим особам в рамках Програми “</w:t>
            </w:r>
            <w:proofErr w:type="spellStart"/>
            <w:r w:rsidRPr="00E74BF4">
              <w:rPr>
                <w:sz w:val="24"/>
                <w:szCs w:val="24"/>
              </w:rPr>
              <w:t>єПідтримка</w:t>
            </w:r>
            <w:proofErr w:type="spellEnd"/>
            <w:r w:rsidRPr="00E74BF4">
              <w:rPr>
                <w:sz w:val="24"/>
                <w:szCs w:val="24"/>
              </w:rPr>
              <w:t>” та іншого законодавства.</w:t>
            </w:r>
          </w:p>
          <w:p w14:paraId="28394461" w14:textId="77777777" w:rsidR="00073E84" w:rsidRPr="00E74BF4" w:rsidRDefault="00073E84" w:rsidP="00073E84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  <w:p w14:paraId="1357B01B" w14:textId="0AAB2C65" w:rsidR="00073E84" w:rsidRPr="00E74BF4" w:rsidRDefault="00073E84" w:rsidP="00073E84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</w:tc>
      </w:tr>
    </w:tbl>
    <w:p w14:paraId="55C01E7F" w14:textId="77777777" w:rsidR="0006296F" w:rsidRPr="00E74BF4" w:rsidRDefault="0006296F" w:rsidP="005B26C4">
      <w:pPr>
        <w:tabs>
          <w:tab w:val="left" w:pos="3696"/>
        </w:tabs>
        <w:jc w:val="center"/>
        <w:rPr>
          <w:sz w:val="24"/>
          <w:szCs w:val="24"/>
          <w:lang w:val="ru-RU"/>
        </w:rPr>
      </w:pPr>
    </w:p>
    <w:p w14:paraId="3F9D374D" w14:textId="77777777" w:rsidR="0006296F" w:rsidRPr="00E74BF4" w:rsidRDefault="0006296F" w:rsidP="005B26C4">
      <w:pPr>
        <w:tabs>
          <w:tab w:val="left" w:pos="3696"/>
        </w:tabs>
        <w:jc w:val="center"/>
        <w:rPr>
          <w:sz w:val="24"/>
          <w:szCs w:val="24"/>
          <w:lang w:val="ru-RU"/>
        </w:rPr>
      </w:pPr>
    </w:p>
    <w:p w14:paraId="717F9A28" w14:textId="465ED84F" w:rsidR="00181BEA" w:rsidRDefault="005B26C4" w:rsidP="005B26C4">
      <w:pPr>
        <w:tabs>
          <w:tab w:val="left" w:pos="3696"/>
        </w:tabs>
        <w:jc w:val="center"/>
        <w:rPr>
          <w:lang w:val="ru-RU"/>
        </w:rPr>
      </w:pPr>
      <w:r w:rsidRPr="00E74BF4">
        <w:rPr>
          <w:sz w:val="24"/>
          <w:szCs w:val="24"/>
          <w:lang w:val="ru-RU"/>
        </w:rPr>
        <w:t>_____________________</w:t>
      </w:r>
      <w:r w:rsidRPr="00E74BF4">
        <w:rPr>
          <w:lang w:val="ru-RU"/>
        </w:rPr>
        <w:t>___</w:t>
      </w:r>
    </w:p>
    <w:sectPr w:rsidR="00181BEA" w:rsidSect="00A600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B72C4" w14:textId="77777777" w:rsidR="008509C6" w:rsidRDefault="008509C6">
      <w:r>
        <w:separator/>
      </w:r>
    </w:p>
  </w:endnote>
  <w:endnote w:type="continuationSeparator" w:id="0">
    <w:p w14:paraId="70426B5C" w14:textId="77777777" w:rsidR="008509C6" w:rsidRDefault="0085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23671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40562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AA83B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23FE2" w14:textId="77777777" w:rsidR="008509C6" w:rsidRDefault="008509C6">
      <w:r>
        <w:separator/>
      </w:r>
    </w:p>
  </w:footnote>
  <w:footnote w:type="continuationSeparator" w:id="0">
    <w:p w14:paraId="39A95A71" w14:textId="77777777" w:rsidR="008509C6" w:rsidRDefault="00850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5D099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00EEA" w14:textId="77777777" w:rsidR="00181BEA" w:rsidRDefault="0081577E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5B26C4">
      <w:rPr>
        <w:noProof/>
      </w:rPr>
      <w:t>4</w:t>
    </w:r>
    <w:r>
      <w:fldChar w:fldCharType="end"/>
    </w:r>
  </w:p>
  <w:p w14:paraId="75291EBE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64840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0946"/>
    <w:multiLevelType w:val="hybridMultilevel"/>
    <w:tmpl w:val="076C36C2"/>
    <w:lvl w:ilvl="0" w:tplc="0422000F">
      <w:start w:val="1"/>
      <w:numFmt w:val="decimal"/>
      <w:lvlText w:val="%1."/>
      <w:lvlJc w:val="left"/>
      <w:pPr>
        <w:ind w:left="550" w:hanging="360"/>
      </w:pPr>
    </w:lvl>
    <w:lvl w:ilvl="1" w:tplc="04220019" w:tentative="1">
      <w:start w:val="1"/>
      <w:numFmt w:val="lowerLetter"/>
      <w:lvlText w:val="%2."/>
      <w:lvlJc w:val="left"/>
      <w:pPr>
        <w:ind w:left="1270" w:hanging="360"/>
      </w:pPr>
    </w:lvl>
    <w:lvl w:ilvl="2" w:tplc="0422001B" w:tentative="1">
      <w:start w:val="1"/>
      <w:numFmt w:val="lowerRoman"/>
      <w:lvlText w:val="%3."/>
      <w:lvlJc w:val="right"/>
      <w:pPr>
        <w:ind w:left="1990" w:hanging="180"/>
      </w:pPr>
    </w:lvl>
    <w:lvl w:ilvl="3" w:tplc="0422000F" w:tentative="1">
      <w:start w:val="1"/>
      <w:numFmt w:val="decimal"/>
      <w:lvlText w:val="%4."/>
      <w:lvlJc w:val="left"/>
      <w:pPr>
        <w:ind w:left="2710" w:hanging="360"/>
      </w:pPr>
    </w:lvl>
    <w:lvl w:ilvl="4" w:tplc="04220019" w:tentative="1">
      <w:start w:val="1"/>
      <w:numFmt w:val="lowerLetter"/>
      <w:lvlText w:val="%5."/>
      <w:lvlJc w:val="left"/>
      <w:pPr>
        <w:ind w:left="3430" w:hanging="360"/>
      </w:pPr>
    </w:lvl>
    <w:lvl w:ilvl="5" w:tplc="0422001B" w:tentative="1">
      <w:start w:val="1"/>
      <w:numFmt w:val="lowerRoman"/>
      <w:lvlText w:val="%6."/>
      <w:lvlJc w:val="right"/>
      <w:pPr>
        <w:ind w:left="4150" w:hanging="180"/>
      </w:pPr>
    </w:lvl>
    <w:lvl w:ilvl="6" w:tplc="0422000F" w:tentative="1">
      <w:start w:val="1"/>
      <w:numFmt w:val="decimal"/>
      <w:lvlText w:val="%7."/>
      <w:lvlJc w:val="left"/>
      <w:pPr>
        <w:ind w:left="4870" w:hanging="360"/>
      </w:pPr>
    </w:lvl>
    <w:lvl w:ilvl="7" w:tplc="04220019" w:tentative="1">
      <w:start w:val="1"/>
      <w:numFmt w:val="lowerLetter"/>
      <w:lvlText w:val="%8."/>
      <w:lvlJc w:val="left"/>
      <w:pPr>
        <w:ind w:left="5590" w:hanging="360"/>
      </w:pPr>
    </w:lvl>
    <w:lvl w:ilvl="8" w:tplc="0422001B" w:tentative="1">
      <w:start w:val="1"/>
      <w:numFmt w:val="lowerRoman"/>
      <w:lvlText w:val="%9."/>
      <w:lvlJc w:val="right"/>
      <w:pPr>
        <w:ind w:left="6310" w:hanging="180"/>
      </w:pPr>
    </w:lvl>
  </w:abstractNum>
  <w:abstractNum w:abstractNumId="1" w15:restartNumberingAfterBreak="0">
    <w:nsid w:val="18CD140A"/>
    <w:multiLevelType w:val="multilevel"/>
    <w:tmpl w:val="F8F459AE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8C650B"/>
    <w:multiLevelType w:val="hybridMultilevel"/>
    <w:tmpl w:val="67D2735A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45A62"/>
    <w:multiLevelType w:val="hybridMultilevel"/>
    <w:tmpl w:val="1F184266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F5AD9"/>
    <w:multiLevelType w:val="hybridMultilevel"/>
    <w:tmpl w:val="AFCCD8EC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DA5E0A"/>
    <w:multiLevelType w:val="hybridMultilevel"/>
    <w:tmpl w:val="79AC2DCA"/>
    <w:lvl w:ilvl="0" w:tplc="82267C70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7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8" w15:restartNumberingAfterBreak="0">
    <w:nsid w:val="7B00769A"/>
    <w:multiLevelType w:val="hybridMultilevel"/>
    <w:tmpl w:val="9F724DAC"/>
    <w:lvl w:ilvl="0" w:tplc="E3F4BC92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6296F"/>
    <w:rsid w:val="00073E84"/>
    <w:rsid w:val="000835C0"/>
    <w:rsid w:val="000E04E9"/>
    <w:rsid w:val="001050F9"/>
    <w:rsid w:val="00114B8D"/>
    <w:rsid w:val="001711FE"/>
    <w:rsid w:val="00181000"/>
    <w:rsid w:val="00181BEA"/>
    <w:rsid w:val="001B4E8B"/>
    <w:rsid w:val="001B5AC8"/>
    <w:rsid w:val="001C72FE"/>
    <w:rsid w:val="001E34B2"/>
    <w:rsid w:val="002448D5"/>
    <w:rsid w:val="0024718F"/>
    <w:rsid w:val="002961C4"/>
    <w:rsid w:val="003222C9"/>
    <w:rsid w:val="003322DC"/>
    <w:rsid w:val="003462C9"/>
    <w:rsid w:val="003575A6"/>
    <w:rsid w:val="0037388B"/>
    <w:rsid w:val="003D1099"/>
    <w:rsid w:val="003D6D28"/>
    <w:rsid w:val="003E2D44"/>
    <w:rsid w:val="003E6186"/>
    <w:rsid w:val="004014BD"/>
    <w:rsid w:val="004337B1"/>
    <w:rsid w:val="004352F9"/>
    <w:rsid w:val="004E5449"/>
    <w:rsid w:val="004F2297"/>
    <w:rsid w:val="00513F76"/>
    <w:rsid w:val="00517F51"/>
    <w:rsid w:val="0052330E"/>
    <w:rsid w:val="00554B35"/>
    <w:rsid w:val="00556502"/>
    <w:rsid w:val="0056247F"/>
    <w:rsid w:val="00565E50"/>
    <w:rsid w:val="005B26C4"/>
    <w:rsid w:val="005D54F3"/>
    <w:rsid w:val="006625E5"/>
    <w:rsid w:val="00676989"/>
    <w:rsid w:val="006A1544"/>
    <w:rsid w:val="006E51FA"/>
    <w:rsid w:val="006F3A02"/>
    <w:rsid w:val="00711098"/>
    <w:rsid w:val="00724CCE"/>
    <w:rsid w:val="00732D31"/>
    <w:rsid w:val="0074035A"/>
    <w:rsid w:val="007C3DFD"/>
    <w:rsid w:val="007E16E5"/>
    <w:rsid w:val="007F6432"/>
    <w:rsid w:val="00803F7D"/>
    <w:rsid w:val="00813C12"/>
    <w:rsid w:val="0081577E"/>
    <w:rsid w:val="00827E1F"/>
    <w:rsid w:val="00830B32"/>
    <w:rsid w:val="00840E38"/>
    <w:rsid w:val="008509C6"/>
    <w:rsid w:val="00890213"/>
    <w:rsid w:val="008A1F80"/>
    <w:rsid w:val="008B28EB"/>
    <w:rsid w:val="008C08AC"/>
    <w:rsid w:val="008C2FD8"/>
    <w:rsid w:val="008D3507"/>
    <w:rsid w:val="00903B1E"/>
    <w:rsid w:val="00905206"/>
    <w:rsid w:val="00906FE1"/>
    <w:rsid w:val="0099590F"/>
    <w:rsid w:val="009F24C1"/>
    <w:rsid w:val="00A11316"/>
    <w:rsid w:val="00A27A00"/>
    <w:rsid w:val="00A34545"/>
    <w:rsid w:val="00A60036"/>
    <w:rsid w:val="00A6555A"/>
    <w:rsid w:val="00AB4128"/>
    <w:rsid w:val="00AC0D55"/>
    <w:rsid w:val="00AC0F08"/>
    <w:rsid w:val="00B13DBC"/>
    <w:rsid w:val="00B33F53"/>
    <w:rsid w:val="00B34923"/>
    <w:rsid w:val="00B536D1"/>
    <w:rsid w:val="00B55F39"/>
    <w:rsid w:val="00B570FB"/>
    <w:rsid w:val="00B61B55"/>
    <w:rsid w:val="00B87307"/>
    <w:rsid w:val="00C42683"/>
    <w:rsid w:val="00C54E2E"/>
    <w:rsid w:val="00C556FC"/>
    <w:rsid w:val="00C747D9"/>
    <w:rsid w:val="00CA4EC8"/>
    <w:rsid w:val="00CC0C9A"/>
    <w:rsid w:val="00CD3A58"/>
    <w:rsid w:val="00D30849"/>
    <w:rsid w:val="00D401DA"/>
    <w:rsid w:val="00D539FB"/>
    <w:rsid w:val="00D62B5E"/>
    <w:rsid w:val="00DD37A6"/>
    <w:rsid w:val="00E33078"/>
    <w:rsid w:val="00E4688A"/>
    <w:rsid w:val="00E52439"/>
    <w:rsid w:val="00E60513"/>
    <w:rsid w:val="00E74BF4"/>
    <w:rsid w:val="00E93450"/>
    <w:rsid w:val="00EA7285"/>
    <w:rsid w:val="00EB1924"/>
    <w:rsid w:val="00F10E03"/>
    <w:rsid w:val="00F8775D"/>
    <w:rsid w:val="00F87D86"/>
    <w:rsid w:val="00F90F02"/>
    <w:rsid w:val="00F944FE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12E99"/>
  <w15:docId w15:val="{5FA5C4F7-12FB-47FA-B9D5-C4337AC87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77E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81577E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81577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81577E"/>
    <w:pPr>
      <w:spacing w:after="140" w:line="276" w:lineRule="auto"/>
    </w:pPr>
  </w:style>
  <w:style w:type="paragraph" w:styleId="aa">
    <w:name w:val="List"/>
    <w:basedOn w:val="a9"/>
    <w:rsid w:val="0081577E"/>
    <w:rPr>
      <w:rFonts w:cs="Mangal"/>
    </w:rPr>
  </w:style>
  <w:style w:type="paragraph" w:styleId="ab">
    <w:name w:val="caption"/>
    <w:basedOn w:val="a"/>
    <w:qFormat/>
    <w:rsid w:val="0081577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81577E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81577E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81577E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qFormat/>
    <w:rsid w:val="0024718F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5B26C4"/>
    <w:rPr>
      <w:color w:val="0000FF" w:themeColor="hyperlink"/>
      <w:u w:val="single"/>
    </w:rPr>
  </w:style>
  <w:style w:type="paragraph" w:customStyle="1" w:styleId="af5">
    <w:name w:val="Вміст таблиці"/>
    <w:basedOn w:val="a"/>
    <w:qFormat/>
    <w:rsid w:val="00903B1E"/>
    <w:pPr>
      <w:widowControl w:val="0"/>
      <w:suppressLineNumbers/>
    </w:pPr>
    <w:rPr>
      <w:rFonts w:ascii="Liberation Serif" w:eastAsia="NSimSun" w:hAnsi="Liberation Serif" w:cs="Lucida Sans"/>
      <w:color w:val="00000A"/>
      <w:szCs w:val="24"/>
      <w:lang w:eastAsia="zh-CN" w:bidi="hi-IN"/>
    </w:rPr>
  </w:style>
  <w:style w:type="paragraph" w:customStyle="1" w:styleId="af6">
    <w:name w:val="Обычный (веб)"/>
    <w:basedOn w:val="a"/>
    <w:qFormat/>
    <w:rsid w:val="00D401DA"/>
    <w:pPr>
      <w:widowControl w:val="0"/>
      <w:suppressAutoHyphens w:val="0"/>
      <w:spacing w:before="280" w:after="119"/>
    </w:pPr>
    <w:rPr>
      <w:rFonts w:ascii="Liberation Serif" w:eastAsia="NSimSun" w:hAnsi="Liberation Serif" w:cs="Lucida Sans"/>
      <w:color w:val="000000"/>
      <w:szCs w:val="24"/>
      <w:lang w:eastAsia="zh-CN" w:bidi="hi-IN"/>
    </w:rPr>
  </w:style>
  <w:style w:type="paragraph" w:styleId="af7">
    <w:name w:val="Normal (Web)"/>
    <w:basedOn w:val="a"/>
    <w:qFormat/>
    <w:rsid w:val="000E04E9"/>
    <w:pPr>
      <w:widowControl w:val="0"/>
      <w:spacing w:before="100" w:after="100"/>
    </w:pPr>
    <w:rPr>
      <w:rFonts w:ascii="Liberation Serif" w:eastAsia="NSimSun" w:hAnsi="Liberation Serif" w:cs="Lucida Sans"/>
      <w:color w:val="00000A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1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9474</Words>
  <Characters>5401</Characters>
  <Application>Microsoft Office Word</Application>
  <DocSecurity>0</DocSecurity>
  <Lines>45</Lines>
  <Paragraphs>29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14846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24</cp:revision>
  <cp:lastPrinted>1995-11-21T15:41:00Z</cp:lastPrinted>
  <dcterms:created xsi:type="dcterms:W3CDTF">2026-02-05T13:36:00Z</dcterms:created>
  <dcterms:modified xsi:type="dcterms:W3CDTF">2026-06-09T11:49:00Z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