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7603E" w14:textId="77777777" w:rsidR="00992D3E" w:rsidRPr="00992D3E" w:rsidRDefault="00992D3E" w:rsidP="00992D3E">
      <w:pPr>
        <w:jc w:val="center"/>
        <w:rPr>
          <w:b/>
          <w:bCs/>
          <w:sz w:val="24"/>
          <w:szCs w:val="24"/>
        </w:rPr>
      </w:pPr>
      <w:bookmarkStart w:id="0" w:name="_Hlk231818192"/>
      <w:proofErr w:type="spellStart"/>
      <w:r w:rsidRPr="00992D3E">
        <w:rPr>
          <w:b/>
          <w:bCs/>
          <w:sz w:val="24"/>
          <w:szCs w:val="24"/>
        </w:rPr>
        <w:t>Умови</w:t>
      </w:r>
      <w:proofErr w:type="spellEnd"/>
    </w:p>
    <w:p w14:paraId="390E221A" w14:textId="123B6E01" w:rsidR="00992D3E" w:rsidRPr="00992D3E" w:rsidRDefault="00992D3E" w:rsidP="00992D3E">
      <w:pPr>
        <w:pStyle w:val="Standard"/>
        <w:jc w:val="center"/>
        <w:rPr>
          <w:b/>
          <w:bCs/>
          <w:sz w:val="24"/>
          <w:szCs w:val="24"/>
        </w:rPr>
      </w:pPr>
      <w:r w:rsidRPr="00992D3E">
        <w:rPr>
          <w:b/>
          <w:bCs/>
          <w:sz w:val="24"/>
          <w:szCs w:val="24"/>
        </w:rPr>
        <w:t xml:space="preserve">проведення добору на зайняття посади державної служби категорії «В» </w:t>
      </w:r>
      <w:bookmarkEnd w:id="0"/>
      <w:r w:rsidRPr="00992D3E">
        <w:rPr>
          <w:b/>
          <w:bCs/>
          <w:sz w:val="24"/>
          <w:szCs w:val="24"/>
        </w:rPr>
        <w:t xml:space="preserve">- </w:t>
      </w:r>
      <w:r w:rsidR="007E2498" w:rsidRPr="00992D3E">
        <w:rPr>
          <w:b/>
          <w:bCs/>
          <w:sz w:val="24"/>
          <w:szCs w:val="24"/>
        </w:rPr>
        <w:t>головного спеціаліст</w:t>
      </w:r>
      <w:r w:rsidRPr="00992D3E">
        <w:rPr>
          <w:b/>
          <w:bCs/>
          <w:sz w:val="24"/>
          <w:szCs w:val="24"/>
        </w:rPr>
        <w:t xml:space="preserve"> </w:t>
      </w:r>
      <w:r w:rsidR="007E2498" w:rsidRPr="00992D3E">
        <w:rPr>
          <w:b/>
          <w:sz w:val="24"/>
          <w:szCs w:val="24"/>
        </w:rPr>
        <w:t>відділу з питань відрахувань Управління з питань виплат Головного управління Пенсійного фонду України в Луганській області</w:t>
      </w:r>
      <w:r w:rsidRPr="00992D3E">
        <w:rPr>
          <w:b/>
          <w:sz w:val="24"/>
          <w:szCs w:val="24"/>
        </w:rPr>
        <w:t xml:space="preserve"> </w:t>
      </w:r>
    </w:p>
    <w:p w14:paraId="1FB5A16B" w14:textId="62BE4947" w:rsidR="00CC4A82" w:rsidRPr="00992D3E" w:rsidRDefault="00992D3E">
      <w:pPr>
        <w:pStyle w:val="Standard"/>
        <w:jc w:val="center"/>
        <w:rPr>
          <w:sz w:val="24"/>
          <w:szCs w:val="24"/>
        </w:rPr>
      </w:pPr>
      <w:r w:rsidRPr="00992D3E">
        <w:rPr>
          <w:b/>
          <w:sz w:val="24"/>
          <w:szCs w:val="24"/>
        </w:rPr>
        <w:t>(1 посада)</w:t>
      </w: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"/>
        <w:gridCol w:w="2850"/>
        <w:gridCol w:w="41"/>
        <w:gridCol w:w="6254"/>
      </w:tblGrid>
      <w:tr w:rsidR="00CC4A82" w:rsidRPr="00992D3E" w14:paraId="56D38704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5FE4616" w14:textId="77777777" w:rsidR="00CC4A82" w:rsidRPr="00992D3E" w:rsidRDefault="007E2498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992D3E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CC4A82" w:rsidRPr="00992D3E" w14:paraId="68D2956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BEF9A2B" w14:textId="77777777" w:rsidR="00CC4A82" w:rsidRPr="00992D3E" w:rsidRDefault="007E2498">
            <w:pPr>
              <w:pStyle w:val="Standard"/>
              <w:widowControl w:val="0"/>
              <w:rPr>
                <w:sz w:val="24"/>
                <w:szCs w:val="24"/>
              </w:rPr>
            </w:pPr>
            <w:r w:rsidRPr="00992D3E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992D3E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992D3E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992D3E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1FA24D0" w14:textId="77777777" w:rsidR="00CC4A82" w:rsidRPr="00992D3E" w:rsidRDefault="007E2498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  Опрацювання документів щодо проведення відрахувань з пенсій, страхових виплат, державних соціальних допомог відповідно до вимог чинного законодавства, у тому числі на підставі виконавчих документів.</w:t>
            </w:r>
          </w:p>
          <w:p w14:paraId="7462F416" w14:textId="77777777" w:rsidR="00CC4A82" w:rsidRPr="00992D3E" w:rsidRDefault="007E2498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  Здійснення розрахунку переплат пенсій, страхових виплат, державних соціальних допомог.   </w:t>
            </w:r>
          </w:p>
          <w:p w14:paraId="133AD680" w14:textId="77777777" w:rsidR="00CC4A82" w:rsidRPr="00992D3E" w:rsidRDefault="007E2498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  Формування та ведення реєстру переплат пенсій, страхових виплат, державних соціальних допомог, підготовка пакетів документів для передачі до правоохоронних органів з метою повернення зайво нарахованих коштів. Підготовка </w:t>
            </w:r>
            <w:proofErr w:type="spellStart"/>
            <w:r w:rsidRPr="00992D3E">
              <w:rPr>
                <w:sz w:val="24"/>
                <w:szCs w:val="24"/>
              </w:rPr>
              <w:t>проєктів</w:t>
            </w:r>
            <w:proofErr w:type="spellEnd"/>
            <w:r w:rsidRPr="00992D3E">
              <w:rPr>
                <w:sz w:val="24"/>
                <w:szCs w:val="24"/>
              </w:rPr>
              <w:t xml:space="preserve"> рішень щодо утримання надмірно виплачених коштів.</w:t>
            </w:r>
          </w:p>
          <w:p w14:paraId="5343A346" w14:textId="77777777" w:rsidR="00CC4A82" w:rsidRPr="00992D3E" w:rsidRDefault="007E2498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  Формування списків сум, відрахованих з пенсій, страхових виплат, державних соціальних допомог на користь юридичних осіб, своєчасний друк та передачу виплатних документів юридичним установам, надсилання відділам виконавчої служби та приватним виконавцям звітів про здійснені відрахування.</w:t>
            </w:r>
          </w:p>
          <w:p w14:paraId="64DB85CD" w14:textId="77777777" w:rsidR="00CC4A82" w:rsidRPr="00992D3E" w:rsidRDefault="007E2498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  Здійснення блокування відрахувань з пенсії у зв’язку зі смертю одержувача пенсійних виплат та забезпечення проведення заходів щодо повернення зайво проведених утримань на користь юридичних або фізичних осіб.</w:t>
            </w:r>
          </w:p>
          <w:p w14:paraId="54A8ED5A" w14:textId="77777777" w:rsidR="00CC4A82" w:rsidRPr="00992D3E" w:rsidRDefault="007E2498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  Складання статистичної звітності та аналітичної інформації з питань відрахувань. Підготовка </w:t>
            </w:r>
            <w:proofErr w:type="spellStart"/>
            <w:r w:rsidRPr="00992D3E">
              <w:rPr>
                <w:sz w:val="24"/>
                <w:szCs w:val="24"/>
              </w:rPr>
              <w:t>проєктів</w:t>
            </w:r>
            <w:proofErr w:type="spellEnd"/>
            <w:r w:rsidRPr="00992D3E">
              <w:rPr>
                <w:sz w:val="24"/>
                <w:szCs w:val="24"/>
              </w:rPr>
              <w:t xml:space="preserve"> листів та документів, що надаються підприємствам, установам, організаціям з питань, віднесених до компетенції відділу, а також відповідної інформації на запити суду, адвокатів та інших установ, підприємств, організацій, громадян. Підготовка інформаційних матеріалів.</w:t>
            </w:r>
          </w:p>
          <w:p w14:paraId="6FA67467" w14:textId="77777777" w:rsidR="00CC4A82" w:rsidRPr="00992D3E" w:rsidRDefault="007E2498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  Здійснення контроль повернутих коштів на рахунок управління та контроль за своєчасністю внесення ознаки “невиплати” до електронного особового рахунку. Забезпечення внесення номерів квитанцій  по поштовим переказам та іншим відрахуванням з пенсій до електронної пенсійної справи.</w:t>
            </w:r>
          </w:p>
          <w:p w14:paraId="5FCC8409" w14:textId="77777777" w:rsidR="00CC4A82" w:rsidRPr="00992D3E" w:rsidRDefault="007E2498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  Введення обліку, зберігання виконавчих документів, що подаються для утримань з пенсії.</w:t>
            </w:r>
          </w:p>
          <w:p w14:paraId="43F22769" w14:textId="77777777" w:rsidR="00CC4A82" w:rsidRPr="00992D3E" w:rsidRDefault="007E2498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  Виконання вимог законодавства про запобігання корупції.</w:t>
            </w:r>
          </w:p>
          <w:p w14:paraId="7ABF2282" w14:textId="77777777" w:rsidR="00CC4A82" w:rsidRPr="00992D3E" w:rsidRDefault="007E2498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  Дотримання правил внутрішнього службового розпорядку.</w:t>
            </w:r>
          </w:p>
          <w:p w14:paraId="119BE1B8" w14:textId="77777777" w:rsidR="00992D3E" w:rsidRPr="00992D3E" w:rsidRDefault="00992D3E" w:rsidP="00992D3E">
            <w:pPr>
              <w:pStyle w:val="Standard"/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992D3E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242F1980" w14:textId="214A8B79" w:rsidR="00992D3E" w:rsidRPr="00992D3E" w:rsidRDefault="00992D3E" w:rsidP="00992D3E">
            <w:pPr>
              <w:pStyle w:val="a9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 м. </w:t>
            </w:r>
            <w:proofErr w:type="spellStart"/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Київ</w:t>
            </w:r>
            <w:proofErr w:type="spellEnd"/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, </w:t>
            </w:r>
            <w:proofErr w:type="spellStart"/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провулок</w:t>
            </w:r>
            <w:proofErr w:type="spellEnd"/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Західний</w:t>
            </w:r>
            <w:proofErr w:type="spellEnd"/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4а</w:t>
            </w:r>
          </w:p>
          <w:p w14:paraId="3DF20C2E" w14:textId="77777777" w:rsidR="00992D3E" w:rsidRPr="00992D3E" w:rsidRDefault="00992D3E" w:rsidP="00992D3E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09CA21E6" w14:textId="77777777" w:rsidR="00992D3E" w:rsidRPr="00992D3E" w:rsidRDefault="00992D3E" w:rsidP="00992D3E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2A831839" w14:textId="4CAA6B49" w:rsidR="00992D3E" w:rsidRPr="00992D3E" w:rsidRDefault="00992D3E" w:rsidP="00992D3E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lastRenderedPageBreak/>
              <w:t>м. Дніпро, вул. Воскресенська, 41</w:t>
            </w:r>
          </w:p>
          <w:p w14:paraId="40E2C0D0" w14:textId="560BB79D" w:rsidR="00992D3E" w:rsidRPr="00992D3E" w:rsidRDefault="00992D3E" w:rsidP="00992D3E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</w:rPr>
            </w:pPr>
            <w:r w:rsidRPr="00992D3E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вул. Завалля, 10, Львівської області</w:t>
            </w:r>
          </w:p>
          <w:p w14:paraId="3BDEAE54" w14:textId="7E180685" w:rsidR="00992D3E" w:rsidRPr="00992D3E" w:rsidRDefault="00992D3E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992D3E" w:rsidRPr="00992D3E" w14:paraId="6BE3C5A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1BB1FF5" w14:textId="77777777" w:rsidR="00992D3E" w:rsidRPr="00992D3E" w:rsidRDefault="00992D3E" w:rsidP="00992D3E">
            <w:pPr>
              <w:pStyle w:val="Standard"/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 w:rsidRPr="00992D3E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0240AE9" w14:textId="77777777" w:rsidR="00992D3E" w:rsidRPr="00992D3E" w:rsidRDefault="00992D3E" w:rsidP="00992D3E">
            <w:pPr>
              <w:ind w:right="126"/>
              <w:jc w:val="both"/>
              <w:rPr>
                <w:sz w:val="24"/>
                <w:szCs w:val="24"/>
              </w:rPr>
            </w:pPr>
            <w:r w:rsidRPr="00992D3E">
              <w:rPr>
                <w:color w:val="FF0000"/>
                <w:sz w:val="24"/>
                <w:szCs w:val="24"/>
              </w:rPr>
              <w:t xml:space="preserve">       </w:t>
            </w:r>
            <w:r w:rsidRPr="00992D3E">
              <w:rPr>
                <w:sz w:val="24"/>
                <w:szCs w:val="24"/>
              </w:rPr>
              <w:t xml:space="preserve">• </w:t>
            </w:r>
            <w:proofErr w:type="spellStart"/>
            <w:r w:rsidRPr="00992D3E">
              <w:rPr>
                <w:sz w:val="24"/>
                <w:szCs w:val="24"/>
              </w:rPr>
              <w:t>посадовий</w:t>
            </w:r>
            <w:proofErr w:type="spellEnd"/>
            <w:r w:rsidRPr="00992D3E">
              <w:rPr>
                <w:sz w:val="24"/>
                <w:szCs w:val="24"/>
              </w:rPr>
              <w:t xml:space="preserve"> оклад 20795грн.; </w:t>
            </w:r>
          </w:p>
          <w:p w14:paraId="01C33E53" w14:textId="77777777" w:rsidR="00992D3E" w:rsidRPr="00992D3E" w:rsidRDefault="00992D3E" w:rsidP="00992D3E">
            <w:pPr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      • надбавка до </w:t>
            </w:r>
            <w:proofErr w:type="spellStart"/>
            <w:r w:rsidRPr="00992D3E">
              <w:rPr>
                <w:sz w:val="24"/>
                <w:szCs w:val="24"/>
              </w:rPr>
              <w:t>посадового</w:t>
            </w:r>
            <w:proofErr w:type="spellEnd"/>
            <w:r w:rsidRPr="00992D3E">
              <w:rPr>
                <w:sz w:val="24"/>
                <w:szCs w:val="24"/>
              </w:rPr>
              <w:t xml:space="preserve"> окладу за ранг державного </w:t>
            </w:r>
            <w:proofErr w:type="spellStart"/>
            <w:r w:rsidRPr="00992D3E">
              <w:rPr>
                <w:sz w:val="24"/>
                <w:szCs w:val="24"/>
              </w:rPr>
              <w:t>службовця</w:t>
            </w:r>
            <w:proofErr w:type="spellEnd"/>
            <w:r w:rsidRPr="00992D3E">
              <w:rPr>
                <w:sz w:val="24"/>
                <w:szCs w:val="24"/>
              </w:rPr>
              <w:t xml:space="preserve">; </w:t>
            </w:r>
          </w:p>
          <w:p w14:paraId="3A3ABA0A" w14:textId="77777777" w:rsidR="00992D3E" w:rsidRPr="00992D3E" w:rsidRDefault="00992D3E" w:rsidP="00992D3E">
            <w:pPr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      • надбавка за </w:t>
            </w:r>
            <w:proofErr w:type="spellStart"/>
            <w:r w:rsidRPr="00992D3E">
              <w:rPr>
                <w:sz w:val="24"/>
                <w:szCs w:val="24"/>
              </w:rPr>
              <w:t>вислугу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років</w:t>
            </w:r>
            <w:proofErr w:type="spellEnd"/>
            <w:r w:rsidRPr="00992D3E">
              <w:rPr>
                <w:sz w:val="24"/>
                <w:szCs w:val="24"/>
              </w:rPr>
              <w:t xml:space="preserve"> на </w:t>
            </w:r>
            <w:proofErr w:type="spellStart"/>
            <w:r w:rsidRPr="00992D3E">
              <w:rPr>
                <w:sz w:val="24"/>
                <w:szCs w:val="24"/>
              </w:rPr>
              <w:t>державній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службі</w:t>
            </w:r>
            <w:proofErr w:type="spellEnd"/>
            <w:r w:rsidRPr="00992D3E">
              <w:rPr>
                <w:sz w:val="24"/>
                <w:szCs w:val="24"/>
              </w:rPr>
              <w:t xml:space="preserve"> на </w:t>
            </w:r>
            <w:proofErr w:type="spellStart"/>
            <w:r w:rsidRPr="00992D3E">
              <w:rPr>
                <w:sz w:val="24"/>
                <w:szCs w:val="24"/>
              </w:rPr>
              <w:t>рівні</w:t>
            </w:r>
            <w:proofErr w:type="spellEnd"/>
            <w:r w:rsidRPr="00992D3E">
              <w:rPr>
                <w:sz w:val="24"/>
                <w:szCs w:val="24"/>
              </w:rPr>
              <w:t xml:space="preserve"> 2 </w:t>
            </w:r>
            <w:proofErr w:type="spellStart"/>
            <w:r w:rsidRPr="00992D3E">
              <w:rPr>
                <w:sz w:val="24"/>
                <w:szCs w:val="24"/>
              </w:rPr>
              <w:t>відсотків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посадового</w:t>
            </w:r>
            <w:proofErr w:type="spellEnd"/>
            <w:r w:rsidRPr="00992D3E">
              <w:rPr>
                <w:sz w:val="24"/>
                <w:szCs w:val="24"/>
              </w:rPr>
              <w:t xml:space="preserve"> окладу державного </w:t>
            </w:r>
            <w:proofErr w:type="spellStart"/>
            <w:r w:rsidRPr="00992D3E">
              <w:rPr>
                <w:sz w:val="24"/>
                <w:szCs w:val="24"/>
              </w:rPr>
              <w:t>службовця</w:t>
            </w:r>
            <w:proofErr w:type="spellEnd"/>
            <w:r w:rsidRPr="00992D3E">
              <w:rPr>
                <w:sz w:val="24"/>
                <w:szCs w:val="24"/>
              </w:rPr>
              <w:t xml:space="preserve"> за </w:t>
            </w:r>
            <w:proofErr w:type="spellStart"/>
            <w:r w:rsidRPr="00992D3E">
              <w:rPr>
                <w:sz w:val="24"/>
                <w:szCs w:val="24"/>
              </w:rPr>
              <w:t>кожний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календарний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рік</w:t>
            </w:r>
            <w:proofErr w:type="spellEnd"/>
            <w:r w:rsidRPr="00992D3E">
              <w:rPr>
                <w:sz w:val="24"/>
                <w:szCs w:val="24"/>
              </w:rPr>
              <w:t xml:space="preserve"> стажу </w:t>
            </w:r>
            <w:proofErr w:type="spellStart"/>
            <w:r w:rsidRPr="00992D3E">
              <w:rPr>
                <w:sz w:val="24"/>
                <w:szCs w:val="24"/>
              </w:rPr>
              <w:t>державної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служби</w:t>
            </w:r>
            <w:proofErr w:type="spellEnd"/>
            <w:r w:rsidRPr="00992D3E">
              <w:rPr>
                <w:sz w:val="24"/>
                <w:szCs w:val="24"/>
              </w:rPr>
              <w:t xml:space="preserve">, але не </w:t>
            </w:r>
            <w:proofErr w:type="spellStart"/>
            <w:r w:rsidRPr="00992D3E">
              <w:rPr>
                <w:sz w:val="24"/>
                <w:szCs w:val="24"/>
              </w:rPr>
              <w:t>більше</w:t>
            </w:r>
            <w:proofErr w:type="spellEnd"/>
            <w:r w:rsidRPr="00992D3E">
              <w:rPr>
                <w:sz w:val="24"/>
                <w:szCs w:val="24"/>
              </w:rPr>
              <w:t xml:space="preserve"> 30 </w:t>
            </w:r>
            <w:proofErr w:type="spellStart"/>
            <w:r w:rsidRPr="00992D3E">
              <w:rPr>
                <w:sz w:val="24"/>
                <w:szCs w:val="24"/>
              </w:rPr>
              <w:t>відсотків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посадового</w:t>
            </w:r>
            <w:proofErr w:type="spellEnd"/>
            <w:r w:rsidRPr="00992D3E">
              <w:rPr>
                <w:sz w:val="24"/>
                <w:szCs w:val="24"/>
              </w:rPr>
              <w:t xml:space="preserve"> окладу; </w:t>
            </w:r>
          </w:p>
          <w:p w14:paraId="79FFE936" w14:textId="77777777" w:rsidR="00992D3E" w:rsidRPr="00992D3E" w:rsidRDefault="00992D3E" w:rsidP="00992D3E">
            <w:pPr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      • </w:t>
            </w:r>
            <w:proofErr w:type="spellStart"/>
            <w:r w:rsidRPr="00992D3E">
              <w:rPr>
                <w:sz w:val="24"/>
                <w:szCs w:val="24"/>
              </w:rPr>
              <w:t>премії</w:t>
            </w:r>
            <w:proofErr w:type="spellEnd"/>
            <w:r w:rsidRPr="00992D3E">
              <w:rPr>
                <w:sz w:val="24"/>
                <w:szCs w:val="24"/>
              </w:rPr>
              <w:t xml:space="preserve"> (</w:t>
            </w:r>
            <w:proofErr w:type="spellStart"/>
            <w:r w:rsidRPr="00992D3E">
              <w:rPr>
                <w:sz w:val="24"/>
                <w:szCs w:val="24"/>
              </w:rPr>
              <w:t>виплачуються</w:t>
            </w:r>
            <w:proofErr w:type="spellEnd"/>
            <w:r w:rsidRPr="00992D3E">
              <w:rPr>
                <w:sz w:val="24"/>
                <w:szCs w:val="24"/>
              </w:rPr>
              <w:t xml:space="preserve"> в межах фонду </w:t>
            </w:r>
            <w:proofErr w:type="spellStart"/>
            <w:r w:rsidRPr="00992D3E">
              <w:rPr>
                <w:sz w:val="24"/>
                <w:szCs w:val="24"/>
              </w:rPr>
              <w:t>преміювання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залежно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від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особистого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внеску</w:t>
            </w:r>
            <w:proofErr w:type="spellEnd"/>
            <w:r w:rsidRPr="00992D3E">
              <w:rPr>
                <w:sz w:val="24"/>
                <w:szCs w:val="24"/>
              </w:rPr>
              <w:t xml:space="preserve"> державного </w:t>
            </w:r>
            <w:proofErr w:type="spellStart"/>
            <w:r w:rsidRPr="00992D3E">
              <w:rPr>
                <w:sz w:val="24"/>
                <w:szCs w:val="24"/>
              </w:rPr>
              <w:t>службовця</w:t>
            </w:r>
            <w:proofErr w:type="spellEnd"/>
            <w:r w:rsidRPr="00992D3E">
              <w:rPr>
                <w:sz w:val="24"/>
                <w:szCs w:val="24"/>
              </w:rPr>
              <w:t xml:space="preserve"> в </w:t>
            </w:r>
            <w:proofErr w:type="spellStart"/>
            <w:r w:rsidRPr="00992D3E">
              <w:rPr>
                <w:sz w:val="24"/>
                <w:szCs w:val="24"/>
              </w:rPr>
              <w:t>загальний</w:t>
            </w:r>
            <w:proofErr w:type="spellEnd"/>
            <w:r w:rsidRPr="00992D3E">
              <w:rPr>
                <w:sz w:val="24"/>
                <w:szCs w:val="24"/>
              </w:rPr>
              <w:t xml:space="preserve"> результат </w:t>
            </w:r>
            <w:proofErr w:type="spellStart"/>
            <w:r w:rsidRPr="00992D3E">
              <w:rPr>
                <w:sz w:val="24"/>
                <w:szCs w:val="24"/>
              </w:rPr>
              <w:t>роботи</w:t>
            </w:r>
            <w:proofErr w:type="spellEnd"/>
            <w:r w:rsidRPr="00992D3E">
              <w:rPr>
                <w:sz w:val="24"/>
                <w:szCs w:val="24"/>
              </w:rPr>
              <w:t xml:space="preserve"> державного органу). </w:t>
            </w:r>
          </w:p>
          <w:p w14:paraId="32C5DE09" w14:textId="77777777" w:rsidR="00992D3E" w:rsidRPr="00992D3E" w:rsidRDefault="00992D3E" w:rsidP="00992D3E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992D3E" w:rsidRPr="00992D3E" w14:paraId="5BD6A42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C217A79" w14:textId="77777777" w:rsidR="00992D3E" w:rsidRPr="00992D3E" w:rsidRDefault="00992D3E" w:rsidP="00992D3E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992D3E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69A2A37E" w14:textId="77777777" w:rsidR="00992D3E" w:rsidRPr="00992D3E" w:rsidRDefault="00992D3E" w:rsidP="00992D3E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• </w:t>
            </w:r>
            <w:proofErr w:type="spellStart"/>
            <w:r w:rsidRPr="00992D3E">
              <w:rPr>
                <w:sz w:val="24"/>
                <w:szCs w:val="24"/>
              </w:rPr>
              <w:t>призначення</w:t>
            </w:r>
            <w:proofErr w:type="spellEnd"/>
            <w:r w:rsidRPr="00992D3E">
              <w:rPr>
                <w:sz w:val="24"/>
                <w:szCs w:val="24"/>
              </w:rPr>
              <w:t xml:space="preserve"> на посаду </w:t>
            </w:r>
            <w:proofErr w:type="spellStart"/>
            <w:r w:rsidRPr="00992D3E">
              <w:rPr>
                <w:sz w:val="24"/>
                <w:szCs w:val="24"/>
              </w:rPr>
              <w:t>строкове</w:t>
            </w:r>
            <w:proofErr w:type="spellEnd"/>
            <w:r w:rsidRPr="00992D3E">
              <w:rPr>
                <w:sz w:val="24"/>
                <w:szCs w:val="24"/>
              </w:rPr>
              <w:t xml:space="preserve"> – до </w:t>
            </w:r>
            <w:proofErr w:type="spellStart"/>
            <w:r w:rsidRPr="00992D3E">
              <w:rPr>
                <w:sz w:val="24"/>
                <w:szCs w:val="24"/>
              </w:rPr>
              <w:t>призначення</w:t>
            </w:r>
            <w:proofErr w:type="spellEnd"/>
            <w:r w:rsidRPr="00992D3E">
              <w:rPr>
                <w:sz w:val="24"/>
                <w:szCs w:val="24"/>
              </w:rPr>
              <w:t xml:space="preserve"> на </w:t>
            </w:r>
            <w:proofErr w:type="spellStart"/>
            <w:r w:rsidRPr="00992D3E">
              <w:rPr>
                <w:sz w:val="24"/>
                <w:szCs w:val="24"/>
              </w:rPr>
              <w:t>цю</w:t>
            </w:r>
            <w:proofErr w:type="spellEnd"/>
            <w:r w:rsidRPr="00992D3E">
              <w:rPr>
                <w:sz w:val="24"/>
                <w:szCs w:val="24"/>
              </w:rPr>
              <w:t xml:space="preserve"> посаду </w:t>
            </w:r>
            <w:proofErr w:type="spellStart"/>
            <w:r w:rsidRPr="00992D3E">
              <w:rPr>
                <w:sz w:val="24"/>
                <w:szCs w:val="24"/>
              </w:rPr>
              <w:t>переможця</w:t>
            </w:r>
            <w:proofErr w:type="spellEnd"/>
            <w:r w:rsidRPr="00992D3E">
              <w:rPr>
                <w:sz w:val="24"/>
                <w:szCs w:val="24"/>
              </w:rPr>
              <w:t xml:space="preserve"> конкурсу, але не </w:t>
            </w:r>
            <w:proofErr w:type="spellStart"/>
            <w:r w:rsidRPr="00992D3E">
              <w:rPr>
                <w:sz w:val="24"/>
                <w:szCs w:val="24"/>
              </w:rPr>
              <w:t>більше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ніж</w:t>
            </w:r>
            <w:proofErr w:type="spellEnd"/>
            <w:r w:rsidRPr="00992D3E">
              <w:rPr>
                <w:sz w:val="24"/>
                <w:szCs w:val="24"/>
              </w:rPr>
              <w:t xml:space="preserve"> 12 </w:t>
            </w:r>
            <w:proofErr w:type="spellStart"/>
            <w:r w:rsidRPr="00992D3E">
              <w:rPr>
                <w:sz w:val="24"/>
                <w:szCs w:val="24"/>
              </w:rPr>
              <w:t>місяців</w:t>
            </w:r>
            <w:proofErr w:type="spellEnd"/>
            <w:r w:rsidRPr="00992D3E">
              <w:rPr>
                <w:sz w:val="24"/>
                <w:szCs w:val="24"/>
              </w:rPr>
              <w:t xml:space="preserve"> з дня </w:t>
            </w:r>
            <w:proofErr w:type="spellStart"/>
            <w:r w:rsidRPr="00992D3E">
              <w:rPr>
                <w:sz w:val="24"/>
                <w:szCs w:val="24"/>
              </w:rPr>
              <w:t>припинення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чи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скасування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воєнного</w:t>
            </w:r>
            <w:proofErr w:type="spellEnd"/>
            <w:r w:rsidRPr="00992D3E">
              <w:rPr>
                <w:sz w:val="24"/>
                <w:szCs w:val="24"/>
              </w:rPr>
              <w:t xml:space="preserve"> стану;</w:t>
            </w:r>
          </w:p>
          <w:p w14:paraId="1F6701C0" w14:textId="77777777" w:rsidR="00992D3E" w:rsidRPr="00992D3E" w:rsidRDefault="00992D3E" w:rsidP="00992D3E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• при </w:t>
            </w:r>
            <w:proofErr w:type="spellStart"/>
            <w:r w:rsidRPr="00992D3E">
              <w:rPr>
                <w:sz w:val="24"/>
                <w:szCs w:val="24"/>
              </w:rPr>
              <w:t>призначені</w:t>
            </w:r>
            <w:proofErr w:type="spellEnd"/>
            <w:r w:rsidRPr="00992D3E">
              <w:rPr>
                <w:sz w:val="24"/>
                <w:szCs w:val="24"/>
              </w:rPr>
              <w:t xml:space="preserve"> на посаду </w:t>
            </w:r>
            <w:proofErr w:type="spellStart"/>
            <w:r w:rsidRPr="00992D3E">
              <w:rPr>
                <w:sz w:val="24"/>
                <w:szCs w:val="24"/>
              </w:rPr>
              <w:t>встановлюється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випробування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строком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від</w:t>
            </w:r>
            <w:proofErr w:type="spellEnd"/>
            <w:r w:rsidRPr="00992D3E">
              <w:rPr>
                <w:sz w:val="24"/>
                <w:szCs w:val="24"/>
              </w:rPr>
              <w:t xml:space="preserve"> 1 до 6 </w:t>
            </w:r>
            <w:proofErr w:type="spellStart"/>
            <w:r w:rsidRPr="00992D3E">
              <w:rPr>
                <w:sz w:val="24"/>
                <w:szCs w:val="24"/>
              </w:rPr>
              <w:t>місяців</w:t>
            </w:r>
            <w:proofErr w:type="spellEnd"/>
            <w:r w:rsidRPr="00992D3E">
              <w:rPr>
                <w:sz w:val="24"/>
                <w:szCs w:val="24"/>
              </w:rPr>
              <w:t>;</w:t>
            </w:r>
          </w:p>
          <w:p w14:paraId="4B64246F" w14:textId="4DBAE895" w:rsidR="00992D3E" w:rsidRPr="00992D3E" w:rsidRDefault="00992D3E" w:rsidP="00992D3E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прийняття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на роботу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призовників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військовозобов’язаних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резервістів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здійснюється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тільки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взяття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їх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військовий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облік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у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районних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міських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)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територіальних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центрах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комплектування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соціальної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підтримки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, органах СБУ,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підрозділах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розвідувальних</w:t>
            </w:r>
            <w:proofErr w:type="spellEnd"/>
            <w:r w:rsidRPr="00992D3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  <w:lang w:val="ru-RU" w:eastAsia="ru-RU"/>
              </w:rPr>
              <w:t>органів</w:t>
            </w:r>
            <w:proofErr w:type="spellEnd"/>
          </w:p>
        </w:tc>
      </w:tr>
      <w:tr w:rsidR="00992D3E" w:rsidRPr="00992D3E" w14:paraId="7D34828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464EA66" w14:textId="77777777" w:rsidR="00992D3E" w:rsidRPr="00992D3E" w:rsidRDefault="00992D3E" w:rsidP="00992D3E">
            <w:pPr>
              <w:pStyle w:val="Standard"/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992D3E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16A9FB1" w14:textId="77777777" w:rsidR="00992D3E" w:rsidRPr="00992D3E" w:rsidRDefault="00992D3E" w:rsidP="00992D3E">
            <w:pPr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1) </w:t>
            </w:r>
            <w:proofErr w:type="spellStart"/>
            <w:r w:rsidRPr="00992D3E">
              <w:rPr>
                <w:sz w:val="24"/>
                <w:szCs w:val="24"/>
              </w:rPr>
              <w:t>заяву</w:t>
            </w:r>
            <w:proofErr w:type="spellEnd"/>
            <w:r w:rsidRPr="00992D3E">
              <w:rPr>
                <w:sz w:val="24"/>
                <w:szCs w:val="24"/>
              </w:rPr>
              <w:t xml:space="preserve"> про участь у </w:t>
            </w:r>
            <w:proofErr w:type="spellStart"/>
            <w:r w:rsidRPr="00992D3E">
              <w:rPr>
                <w:sz w:val="24"/>
                <w:szCs w:val="24"/>
              </w:rPr>
              <w:t>доборі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із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зазначенням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основних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мотивів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щодо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зайняття</w:t>
            </w:r>
            <w:proofErr w:type="spellEnd"/>
            <w:r w:rsidRPr="00992D3E">
              <w:rPr>
                <w:sz w:val="24"/>
                <w:szCs w:val="24"/>
              </w:rPr>
              <w:t xml:space="preserve"> посади (</w:t>
            </w:r>
            <w:proofErr w:type="spellStart"/>
            <w:r w:rsidRPr="00992D3E">
              <w:rPr>
                <w:sz w:val="24"/>
                <w:szCs w:val="24"/>
              </w:rPr>
              <w:t>обов’язково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вказати</w:t>
            </w:r>
            <w:proofErr w:type="spellEnd"/>
            <w:r w:rsidRPr="00992D3E">
              <w:rPr>
                <w:sz w:val="24"/>
                <w:szCs w:val="24"/>
              </w:rPr>
              <w:t xml:space="preserve"> адресу </w:t>
            </w:r>
            <w:proofErr w:type="spellStart"/>
            <w:r w:rsidRPr="00992D3E">
              <w:rPr>
                <w:sz w:val="24"/>
                <w:szCs w:val="24"/>
              </w:rPr>
              <w:t>електронної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пошти</w:t>
            </w:r>
            <w:proofErr w:type="spellEnd"/>
            <w:r w:rsidRPr="00992D3E">
              <w:rPr>
                <w:sz w:val="24"/>
                <w:szCs w:val="24"/>
              </w:rPr>
              <w:t xml:space="preserve"> та номер телефону).</w:t>
            </w:r>
          </w:p>
          <w:p w14:paraId="227D3BF1" w14:textId="77777777" w:rsidR="00992D3E" w:rsidRPr="00992D3E" w:rsidRDefault="00992D3E" w:rsidP="00992D3E">
            <w:pPr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2) резюме за формою </w:t>
            </w:r>
            <w:proofErr w:type="spellStart"/>
            <w:r w:rsidRPr="00992D3E">
              <w:rPr>
                <w:sz w:val="24"/>
                <w:szCs w:val="24"/>
              </w:rPr>
              <w:t>згідно</w:t>
            </w:r>
            <w:proofErr w:type="spellEnd"/>
            <w:r w:rsidRPr="00992D3E">
              <w:rPr>
                <w:sz w:val="24"/>
                <w:szCs w:val="24"/>
              </w:rPr>
              <w:t xml:space="preserve"> з </w:t>
            </w:r>
            <w:proofErr w:type="spellStart"/>
            <w:r w:rsidRPr="00992D3E">
              <w:rPr>
                <w:sz w:val="24"/>
                <w:szCs w:val="24"/>
              </w:rPr>
              <w:t>додатком</w:t>
            </w:r>
            <w:proofErr w:type="spellEnd"/>
            <w:r w:rsidRPr="00992D3E">
              <w:rPr>
                <w:sz w:val="24"/>
                <w:szCs w:val="24"/>
              </w:rPr>
              <w:t xml:space="preserve"> 2</w:t>
            </w:r>
            <w:r w:rsidRPr="00992D3E">
              <w:rPr>
                <w:sz w:val="24"/>
                <w:szCs w:val="24"/>
                <w:vertAlign w:val="superscript"/>
              </w:rPr>
              <w:t xml:space="preserve">1 </w:t>
            </w:r>
            <w:r w:rsidRPr="00992D3E">
              <w:rPr>
                <w:sz w:val="24"/>
                <w:szCs w:val="24"/>
              </w:rPr>
              <w:t xml:space="preserve">Порядку </w:t>
            </w:r>
            <w:proofErr w:type="spellStart"/>
            <w:r w:rsidRPr="00992D3E">
              <w:rPr>
                <w:sz w:val="24"/>
                <w:szCs w:val="24"/>
              </w:rPr>
              <w:t>проведення</w:t>
            </w:r>
            <w:proofErr w:type="spellEnd"/>
            <w:r w:rsidRPr="00992D3E">
              <w:rPr>
                <w:sz w:val="24"/>
                <w:szCs w:val="24"/>
              </w:rPr>
              <w:t xml:space="preserve"> конкурсу на </w:t>
            </w:r>
            <w:proofErr w:type="spellStart"/>
            <w:r w:rsidRPr="00992D3E">
              <w:rPr>
                <w:sz w:val="24"/>
                <w:szCs w:val="24"/>
              </w:rPr>
              <w:t>зайняття</w:t>
            </w:r>
            <w:proofErr w:type="spellEnd"/>
            <w:r w:rsidRPr="00992D3E">
              <w:rPr>
                <w:sz w:val="24"/>
                <w:szCs w:val="24"/>
              </w:rPr>
              <w:t xml:space="preserve"> посад </w:t>
            </w:r>
            <w:proofErr w:type="spellStart"/>
            <w:r w:rsidRPr="00992D3E">
              <w:rPr>
                <w:sz w:val="24"/>
                <w:szCs w:val="24"/>
              </w:rPr>
              <w:t>державної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служби</w:t>
            </w:r>
            <w:proofErr w:type="spellEnd"/>
            <w:r w:rsidRPr="00992D3E">
              <w:rPr>
                <w:sz w:val="24"/>
                <w:szCs w:val="24"/>
              </w:rPr>
              <w:t xml:space="preserve">, </w:t>
            </w:r>
            <w:proofErr w:type="spellStart"/>
            <w:r w:rsidRPr="00992D3E">
              <w:rPr>
                <w:sz w:val="24"/>
                <w:szCs w:val="24"/>
              </w:rPr>
              <w:t>затвердженого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постановою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Кабінету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Міністрів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України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від</w:t>
            </w:r>
            <w:proofErr w:type="spellEnd"/>
            <w:r w:rsidRPr="00992D3E">
              <w:rPr>
                <w:sz w:val="24"/>
                <w:szCs w:val="24"/>
              </w:rPr>
              <w:t xml:space="preserve"> 25 </w:t>
            </w:r>
            <w:proofErr w:type="spellStart"/>
            <w:r w:rsidRPr="00992D3E">
              <w:rPr>
                <w:sz w:val="24"/>
                <w:szCs w:val="24"/>
              </w:rPr>
              <w:t>березня</w:t>
            </w:r>
            <w:proofErr w:type="spellEnd"/>
            <w:r w:rsidRPr="00992D3E">
              <w:rPr>
                <w:sz w:val="24"/>
                <w:szCs w:val="24"/>
              </w:rPr>
              <w:t xml:space="preserve"> 2016 року № 246 (</w:t>
            </w:r>
            <w:proofErr w:type="spellStart"/>
            <w:r w:rsidRPr="00992D3E">
              <w:rPr>
                <w:sz w:val="24"/>
                <w:szCs w:val="24"/>
              </w:rPr>
              <w:t>зі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змінами</w:t>
            </w:r>
            <w:proofErr w:type="spellEnd"/>
            <w:r w:rsidRPr="00992D3E">
              <w:rPr>
                <w:sz w:val="24"/>
                <w:szCs w:val="24"/>
              </w:rPr>
              <w:t xml:space="preserve">), в </w:t>
            </w:r>
            <w:proofErr w:type="spellStart"/>
            <w:r w:rsidRPr="00992D3E">
              <w:rPr>
                <w:sz w:val="24"/>
                <w:szCs w:val="24"/>
              </w:rPr>
              <w:t>якому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обов’язково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зазначається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така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інформація</w:t>
            </w:r>
            <w:proofErr w:type="spellEnd"/>
            <w:r w:rsidRPr="00992D3E">
              <w:rPr>
                <w:sz w:val="24"/>
                <w:szCs w:val="24"/>
              </w:rPr>
              <w:t>:</w:t>
            </w:r>
          </w:p>
          <w:p w14:paraId="39716318" w14:textId="77777777" w:rsidR="00992D3E" w:rsidRPr="00992D3E" w:rsidRDefault="00992D3E" w:rsidP="00992D3E">
            <w:pPr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proofErr w:type="spellStart"/>
            <w:r w:rsidRPr="00992D3E">
              <w:rPr>
                <w:sz w:val="24"/>
                <w:szCs w:val="24"/>
              </w:rPr>
              <w:t>прізвище</w:t>
            </w:r>
            <w:proofErr w:type="spellEnd"/>
            <w:r w:rsidRPr="00992D3E">
              <w:rPr>
                <w:sz w:val="24"/>
                <w:szCs w:val="24"/>
              </w:rPr>
              <w:t xml:space="preserve">, </w:t>
            </w:r>
            <w:proofErr w:type="spellStart"/>
            <w:r w:rsidRPr="00992D3E">
              <w:rPr>
                <w:sz w:val="24"/>
                <w:szCs w:val="24"/>
              </w:rPr>
              <w:t>ім’я</w:t>
            </w:r>
            <w:proofErr w:type="spellEnd"/>
            <w:r w:rsidRPr="00992D3E">
              <w:rPr>
                <w:sz w:val="24"/>
                <w:szCs w:val="24"/>
              </w:rPr>
              <w:t xml:space="preserve">, по </w:t>
            </w:r>
            <w:proofErr w:type="spellStart"/>
            <w:r w:rsidRPr="00992D3E">
              <w:rPr>
                <w:sz w:val="24"/>
                <w:szCs w:val="24"/>
              </w:rPr>
              <w:t>батькові</w:t>
            </w:r>
            <w:proofErr w:type="spellEnd"/>
            <w:r w:rsidRPr="00992D3E">
              <w:rPr>
                <w:sz w:val="24"/>
                <w:szCs w:val="24"/>
              </w:rPr>
              <w:t xml:space="preserve"> кандидата;</w:t>
            </w:r>
          </w:p>
          <w:p w14:paraId="4DF361B1" w14:textId="77777777" w:rsidR="00992D3E" w:rsidRPr="00992D3E" w:rsidRDefault="00992D3E" w:rsidP="00992D3E">
            <w:pPr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proofErr w:type="spellStart"/>
            <w:r w:rsidRPr="00992D3E">
              <w:rPr>
                <w:sz w:val="24"/>
                <w:szCs w:val="24"/>
              </w:rPr>
              <w:t>реквізити</w:t>
            </w:r>
            <w:proofErr w:type="spellEnd"/>
            <w:r w:rsidRPr="00992D3E">
              <w:rPr>
                <w:sz w:val="24"/>
                <w:szCs w:val="24"/>
              </w:rPr>
              <w:t xml:space="preserve"> документа, </w:t>
            </w:r>
            <w:proofErr w:type="spellStart"/>
            <w:r w:rsidRPr="00992D3E">
              <w:rPr>
                <w:sz w:val="24"/>
                <w:szCs w:val="24"/>
              </w:rPr>
              <w:t>що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посвідчує</w:t>
            </w:r>
            <w:proofErr w:type="spellEnd"/>
            <w:r w:rsidRPr="00992D3E">
              <w:rPr>
                <w:sz w:val="24"/>
                <w:szCs w:val="24"/>
              </w:rPr>
              <w:t xml:space="preserve"> особу та </w:t>
            </w:r>
            <w:proofErr w:type="spellStart"/>
            <w:r w:rsidRPr="00992D3E">
              <w:rPr>
                <w:sz w:val="24"/>
                <w:szCs w:val="24"/>
              </w:rPr>
              <w:t>підтверджує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громадянство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України</w:t>
            </w:r>
            <w:proofErr w:type="spellEnd"/>
            <w:r w:rsidRPr="00992D3E">
              <w:rPr>
                <w:sz w:val="24"/>
                <w:szCs w:val="24"/>
              </w:rPr>
              <w:t>;</w:t>
            </w:r>
          </w:p>
          <w:p w14:paraId="0CF79234" w14:textId="77777777" w:rsidR="00992D3E" w:rsidRPr="00992D3E" w:rsidRDefault="00992D3E" w:rsidP="00992D3E">
            <w:pPr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proofErr w:type="spellStart"/>
            <w:r w:rsidRPr="00992D3E">
              <w:rPr>
                <w:sz w:val="24"/>
                <w:szCs w:val="24"/>
              </w:rPr>
              <w:t>підтвердження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наявності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відповідного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ступеня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вищої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освіти</w:t>
            </w:r>
            <w:proofErr w:type="spellEnd"/>
            <w:r w:rsidRPr="00992D3E">
              <w:rPr>
                <w:sz w:val="24"/>
                <w:szCs w:val="24"/>
              </w:rPr>
              <w:t>;</w:t>
            </w:r>
          </w:p>
          <w:p w14:paraId="10B092A2" w14:textId="77777777" w:rsidR="00992D3E" w:rsidRPr="00992D3E" w:rsidRDefault="00992D3E" w:rsidP="00992D3E">
            <w:pPr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proofErr w:type="spellStart"/>
            <w:r w:rsidRPr="00992D3E">
              <w:rPr>
                <w:sz w:val="24"/>
                <w:szCs w:val="24"/>
              </w:rPr>
              <w:t>відомості</w:t>
            </w:r>
            <w:proofErr w:type="spellEnd"/>
            <w:r w:rsidRPr="00992D3E">
              <w:rPr>
                <w:sz w:val="24"/>
                <w:szCs w:val="24"/>
              </w:rPr>
              <w:t xml:space="preserve"> про стаж </w:t>
            </w:r>
            <w:proofErr w:type="spellStart"/>
            <w:r w:rsidRPr="00992D3E">
              <w:rPr>
                <w:sz w:val="24"/>
                <w:szCs w:val="24"/>
              </w:rPr>
              <w:t>роботи</w:t>
            </w:r>
            <w:proofErr w:type="spellEnd"/>
            <w:r w:rsidRPr="00992D3E">
              <w:rPr>
                <w:sz w:val="24"/>
                <w:szCs w:val="24"/>
              </w:rPr>
              <w:t xml:space="preserve">, стаж </w:t>
            </w:r>
            <w:proofErr w:type="spellStart"/>
            <w:r w:rsidRPr="00992D3E">
              <w:rPr>
                <w:sz w:val="24"/>
                <w:szCs w:val="24"/>
              </w:rPr>
              <w:t>державної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служби</w:t>
            </w:r>
            <w:proofErr w:type="spellEnd"/>
            <w:r w:rsidRPr="00992D3E">
              <w:rPr>
                <w:sz w:val="24"/>
                <w:szCs w:val="24"/>
              </w:rPr>
              <w:t xml:space="preserve"> (за </w:t>
            </w:r>
            <w:proofErr w:type="spellStart"/>
            <w:r w:rsidRPr="00992D3E">
              <w:rPr>
                <w:sz w:val="24"/>
                <w:szCs w:val="24"/>
              </w:rPr>
              <w:t>наявності</w:t>
            </w:r>
            <w:proofErr w:type="spellEnd"/>
            <w:r w:rsidRPr="00992D3E">
              <w:rPr>
                <w:sz w:val="24"/>
                <w:szCs w:val="24"/>
              </w:rPr>
              <w:t xml:space="preserve">), </w:t>
            </w:r>
            <w:proofErr w:type="spellStart"/>
            <w:r w:rsidRPr="00992D3E">
              <w:rPr>
                <w:sz w:val="24"/>
                <w:szCs w:val="24"/>
              </w:rPr>
              <w:t>досвід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роботи</w:t>
            </w:r>
            <w:proofErr w:type="spellEnd"/>
            <w:r w:rsidRPr="00992D3E">
              <w:rPr>
                <w:sz w:val="24"/>
                <w:szCs w:val="24"/>
              </w:rPr>
              <w:t xml:space="preserve"> на </w:t>
            </w:r>
            <w:proofErr w:type="spellStart"/>
            <w:r w:rsidRPr="00992D3E">
              <w:rPr>
                <w:sz w:val="24"/>
                <w:szCs w:val="24"/>
              </w:rPr>
              <w:t>відповідних</w:t>
            </w:r>
            <w:proofErr w:type="spellEnd"/>
            <w:r w:rsidRPr="00992D3E">
              <w:rPr>
                <w:sz w:val="24"/>
                <w:szCs w:val="24"/>
              </w:rPr>
              <w:t xml:space="preserve"> посадах у </w:t>
            </w:r>
            <w:proofErr w:type="spellStart"/>
            <w:r w:rsidRPr="00992D3E">
              <w:rPr>
                <w:sz w:val="24"/>
                <w:szCs w:val="24"/>
              </w:rPr>
              <w:t>відповідній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сфері</w:t>
            </w:r>
            <w:proofErr w:type="spellEnd"/>
            <w:r w:rsidRPr="00992D3E">
              <w:rPr>
                <w:sz w:val="24"/>
                <w:szCs w:val="24"/>
              </w:rPr>
              <w:t xml:space="preserve">, </w:t>
            </w:r>
            <w:proofErr w:type="spellStart"/>
            <w:r w:rsidRPr="00992D3E">
              <w:rPr>
                <w:sz w:val="24"/>
                <w:szCs w:val="24"/>
              </w:rPr>
              <w:t>визначеній</w:t>
            </w:r>
            <w:proofErr w:type="spellEnd"/>
            <w:r w:rsidRPr="00992D3E">
              <w:rPr>
                <w:sz w:val="24"/>
                <w:szCs w:val="24"/>
              </w:rPr>
              <w:t xml:space="preserve"> в </w:t>
            </w:r>
            <w:proofErr w:type="spellStart"/>
            <w:r w:rsidRPr="00992D3E">
              <w:rPr>
                <w:sz w:val="24"/>
                <w:szCs w:val="24"/>
              </w:rPr>
              <w:t>умовах</w:t>
            </w:r>
            <w:proofErr w:type="spellEnd"/>
            <w:r w:rsidRPr="00992D3E">
              <w:rPr>
                <w:sz w:val="24"/>
                <w:szCs w:val="24"/>
              </w:rPr>
              <w:t xml:space="preserve"> конкурсу, та на </w:t>
            </w:r>
            <w:proofErr w:type="spellStart"/>
            <w:r w:rsidRPr="00992D3E">
              <w:rPr>
                <w:sz w:val="24"/>
                <w:szCs w:val="24"/>
              </w:rPr>
              <w:t>керівних</w:t>
            </w:r>
            <w:proofErr w:type="spellEnd"/>
            <w:r w:rsidRPr="00992D3E">
              <w:rPr>
                <w:sz w:val="24"/>
                <w:szCs w:val="24"/>
              </w:rPr>
              <w:t xml:space="preserve"> посадах (за </w:t>
            </w:r>
            <w:proofErr w:type="spellStart"/>
            <w:r w:rsidRPr="00992D3E">
              <w:rPr>
                <w:sz w:val="24"/>
                <w:szCs w:val="24"/>
              </w:rPr>
              <w:t>наявності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відповідних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вимог</w:t>
            </w:r>
            <w:proofErr w:type="spellEnd"/>
            <w:r w:rsidRPr="00992D3E">
              <w:rPr>
                <w:sz w:val="24"/>
                <w:szCs w:val="24"/>
              </w:rPr>
              <w:t>)</w:t>
            </w:r>
          </w:p>
          <w:p w14:paraId="60F61E1A" w14:textId="77777777" w:rsidR="00992D3E" w:rsidRPr="00992D3E" w:rsidRDefault="00992D3E" w:rsidP="00992D3E">
            <w:pPr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3) </w:t>
            </w:r>
            <w:proofErr w:type="spellStart"/>
            <w:r w:rsidRPr="00992D3E">
              <w:rPr>
                <w:sz w:val="24"/>
                <w:szCs w:val="24"/>
              </w:rPr>
              <w:t>документи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приймаються</w:t>
            </w:r>
            <w:proofErr w:type="spellEnd"/>
            <w:r w:rsidRPr="00992D3E">
              <w:rPr>
                <w:sz w:val="24"/>
                <w:szCs w:val="24"/>
              </w:rPr>
              <w:t xml:space="preserve"> до 17 год.00 </w:t>
            </w:r>
            <w:proofErr w:type="spellStart"/>
            <w:r w:rsidRPr="00992D3E">
              <w:rPr>
                <w:sz w:val="24"/>
                <w:szCs w:val="24"/>
              </w:rPr>
              <w:t>хв</w:t>
            </w:r>
            <w:proofErr w:type="spellEnd"/>
          </w:p>
          <w:p w14:paraId="3E8130A8" w14:textId="5CEDAFB3" w:rsidR="00992D3E" w:rsidRPr="00992D3E" w:rsidRDefault="00992D3E" w:rsidP="00992D3E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992D3E">
              <w:rPr>
                <w:sz w:val="24"/>
                <w:szCs w:val="24"/>
                <w:lang w:val="ru-RU" w:eastAsia="ru-RU"/>
              </w:rPr>
              <w:t>25 червня 2026 року</w:t>
            </w:r>
          </w:p>
        </w:tc>
      </w:tr>
      <w:tr w:rsidR="00992D3E" w:rsidRPr="00992D3E" w14:paraId="0A499AD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DED251B" w14:textId="77777777" w:rsidR="00992D3E" w:rsidRPr="00992D3E" w:rsidRDefault="00992D3E" w:rsidP="00992D3E">
            <w:pPr>
              <w:pStyle w:val="Standard"/>
              <w:widowControl w:val="0"/>
              <w:rPr>
                <w:sz w:val="24"/>
                <w:szCs w:val="24"/>
              </w:rPr>
            </w:pPr>
            <w:r w:rsidRPr="00992D3E">
              <w:rPr>
                <w:b/>
                <w:bCs/>
                <w:color w:val="000000"/>
                <w:sz w:val="24"/>
                <w:szCs w:val="24"/>
              </w:rPr>
              <w:t xml:space="preserve"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</w:t>
            </w:r>
            <w:r w:rsidRPr="00992D3E">
              <w:rPr>
                <w:b/>
                <w:bCs/>
                <w:color w:val="000000"/>
                <w:sz w:val="24"/>
                <w:szCs w:val="24"/>
              </w:rPr>
              <w:lastRenderedPageBreak/>
              <w:t>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DB52B43" w14:textId="257A4138" w:rsidR="00992D3E" w:rsidRPr="00992D3E" w:rsidRDefault="00992D3E" w:rsidP="00992D3E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Співбесіда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 xml:space="preserve"> з начальником </w:t>
            </w: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питань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виплат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відбудеться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 xml:space="preserve"> 26 червня по 03 липня 2026 року </w:t>
            </w: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дистанційно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допомогою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сервісу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 xml:space="preserve"> ZOOM (</w:t>
            </w: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посилання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конференцію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 xml:space="preserve"> та час буде </w:t>
            </w: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надіслано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вказану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заяві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електронну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пошту</w:t>
            </w:r>
            <w:proofErr w:type="spellEnd"/>
            <w:r w:rsidRPr="00992D3E">
              <w:rPr>
                <w:color w:val="000000"/>
                <w:sz w:val="24"/>
                <w:szCs w:val="24"/>
                <w:lang w:val="ru-RU" w:eastAsia="ru-RU"/>
              </w:rPr>
              <w:t>).</w:t>
            </w:r>
          </w:p>
        </w:tc>
      </w:tr>
      <w:tr w:rsidR="00CC4A82" w:rsidRPr="00992D3E" w14:paraId="5135BB9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4C6A484" w14:textId="77777777" w:rsidR="00CC4A82" w:rsidRPr="00992D3E" w:rsidRDefault="007E2498">
            <w:pPr>
              <w:pStyle w:val="Standard"/>
              <w:widowControl w:val="0"/>
              <w:rPr>
                <w:sz w:val="24"/>
                <w:szCs w:val="24"/>
              </w:rPr>
            </w:pPr>
            <w:r w:rsidRPr="00992D3E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992D3E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992D3E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992D3E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ACD8E96" w14:textId="77777777" w:rsidR="00992D3E" w:rsidRPr="00992D3E" w:rsidRDefault="00992D3E" w:rsidP="00992D3E">
            <w:pPr>
              <w:ind w:left="113" w:right="57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Петрова </w:t>
            </w:r>
            <w:proofErr w:type="spellStart"/>
            <w:r w:rsidRPr="00992D3E">
              <w:rPr>
                <w:sz w:val="24"/>
                <w:szCs w:val="24"/>
              </w:rPr>
              <w:t>Наталія</w:t>
            </w:r>
            <w:proofErr w:type="spellEnd"/>
            <w:r w:rsidRPr="00992D3E">
              <w:rPr>
                <w:sz w:val="24"/>
                <w:szCs w:val="24"/>
              </w:rPr>
              <w:t xml:space="preserve"> </w:t>
            </w:r>
            <w:proofErr w:type="spellStart"/>
            <w:r w:rsidRPr="00992D3E">
              <w:rPr>
                <w:sz w:val="24"/>
                <w:szCs w:val="24"/>
              </w:rPr>
              <w:t>Зіновіївна</w:t>
            </w:r>
            <w:proofErr w:type="spellEnd"/>
            <w:r w:rsidRPr="00992D3E">
              <w:rPr>
                <w:color w:val="000000"/>
                <w:sz w:val="24"/>
                <w:szCs w:val="24"/>
              </w:rPr>
              <w:t>, (050) 644-40-25;</w:t>
            </w:r>
          </w:p>
          <w:p w14:paraId="13A23772" w14:textId="72866766" w:rsidR="00CC4A82" w:rsidRPr="00992D3E" w:rsidRDefault="00992D3E" w:rsidP="00992D3E">
            <w:pPr>
              <w:pStyle w:val="Standard"/>
              <w:widowControl w:val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992D3E">
              <w:rPr>
                <w:color w:val="000000"/>
                <w:sz w:val="24"/>
                <w:szCs w:val="24"/>
              </w:rPr>
              <w:t xml:space="preserve">  </w:t>
            </w:r>
            <w:r w:rsidRPr="00992D3E">
              <w:rPr>
                <w:color w:val="000000"/>
                <w:sz w:val="24"/>
                <w:szCs w:val="24"/>
              </w:rPr>
              <w:t>kadry@lg.pfu.gov.ua</w:t>
            </w:r>
            <w:r w:rsidRPr="00992D3E">
              <w:rPr>
                <w:sz w:val="24"/>
                <w:szCs w:val="24"/>
              </w:rPr>
              <w:t>.</w:t>
            </w:r>
          </w:p>
        </w:tc>
      </w:tr>
      <w:tr w:rsidR="00CC4A82" w:rsidRPr="00992D3E" w14:paraId="153EC507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1569C1DC" w14:textId="77777777" w:rsidR="00CC4A82" w:rsidRPr="00992D3E" w:rsidRDefault="007E2498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992D3E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CC4A82" w:rsidRPr="00992D3E" w14:paraId="60B11871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419688C" w14:textId="77777777" w:rsidR="00CC4A82" w:rsidRPr="00992D3E" w:rsidRDefault="007E2498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DCC95E0" w14:textId="77777777" w:rsidR="00CC4A82" w:rsidRPr="00992D3E" w:rsidRDefault="007E2498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992D3E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C9EBC78" w14:textId="77777777" w:rsidR="00CC4A82" w:rsidRPr="00992D3E" w:rsidRDefault="007E2498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CC4A82" w:rsidRPr="00992D3E" w14:paraId="075F4F0B" w14:textId="77777777">
        <w:trPr>
          <w:trHeight w:val="581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5038085" w14:textId="77777777" w:rsidR="00CC4A82" w:rsidRPr="00992D3E" w:rsidRDefault="007E2498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2661D25" w14:textId="77777777" w:rsidR="00CC4A82" w:rsidRPr="00992D3E" w:rsidRDefault="007E2498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992D3E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279026F" w14:textId="77777777" w:rsidR="00CC4A82" w:rsidRPr="00992D3E" w:rsidRDefault="007E2498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Досвід роботи без вимог до досвіду роботи</w:t>
            </w:r>
          </w:p>
        </w:tc>
      </w:tr>
      <w:tr w:rsidR="00CC4A82" w:rsidRPr="00992D3E" w14:paraId="56B49B5D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E680FFE" w14:textId="77777777" w:rsidR="00CC4A82" w:rsidRPr="00992D3E" w:rsidRDefault="007E2498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93A698D" w14:textId="77777777" w:rsidR="00CC4A82" w:rsidRPr="00992D3E" w:rsidRDefault="007E2498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992D3E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40F01DD0" w14:textId="77777777" w:rsidR="00CC4A82" w:rsidRPr="00992D3E" w:rsidRDefault="007E2498">
            <w:pPr>
              <w:pStyle w:val="Standard"/>
              <w:widowControl w:val="0"/>
              <w:ind w:left="142" w:right="138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CC4A82" w:rsidRPr="00992D3E" w14:paraId="7E28F5D4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9B920B7" w14:textId="77777777" w:rsidR="00CC4A82" w:rsidRPr="00992D3E" w:rsidRDefault="007E2498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992D3E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CC4A82" w:rsidRPr="00992D3E" w14:paraId="1937850C" w14:textId="77777777">
        <w:trPr>
          <w:trHeight w:val="510"/>
        </w:trPr>
        <w:tc>
          <w:tcPr>
            <w:tcW w:w="336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46BAEB2" w14:textId="77777777" w:rsidR="00CC4A82" w:rsidRPr="00992D3E" w:rsidRDefault="007E2498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992D3E">
              <w:rPr>
                <w:b/>
                <w:sz w:val="24"/>
                <w:szCs w:val="24"/>
              </w:rPr>
              <w:t>Вимога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2198CB3" w14:textId="77777777" w:rsidR="00CC4A82" w:rsidRPr="00992D3E" w:rsidRDefault="007E2498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992D3E">
              <w:rPr>
                <w:b/>
                <w:sz w:val="24"/>
                <w:szCs w:val="24"/>
              </w:rPr>
              <w:t>Компоненти вимоги</w:t>
            </w:r>
          </w:p>
        </w:tc>
      </w:tr>
      <w:tr w:rsidR="00CC4A82" w:rsidRPr="00992D3E" w14:paraId="7E187A7A" w14:textId="77777777">
        <w:trPr>
          <w:trHeight w:val="342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1F7E4EC" w14:textId="77777777" w:rsidR="00CC4A82" w:rsidRPr="00992D3E" w:rsidRDefault="007E2498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E15D0C2" w14:textId="77777777" w:rsidR="00CC4A82" w:rsidRPr="00992D3E" w:rsidRDefault="007E2498">
            <w:pPr>
              <w:pStyle w:val="Standard"/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992D3E">
              <w:rPr>
                <w:b/>
                <w:sz w:val="24"/>
                <w:szCs w:val="24"/>
              </w:rPr>
              <w:t>Ефективність координації з іншими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5F65D99" w14:textId="77777777" w:rsidR="00CC4A82" w:rsidRPr="00992D3E" w:rsidRDefault="007E2498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17718D21" w14:textId="77777777" w:rsidR="00CC4A82" w:rsidRPr="00992D3E" w:rsidRDefault="007E2498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7A3FD698" w14:textId="77777777" w:rsidR="00CC4A82" w:rsidRPr="00992D3E" w:rsidRDefault="007E2498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CC4A82" w:rsidRPr="00992D3E" w14:paraId="770DC938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C1FA4DE" w14:textId="77777777" w:rsidR="00CC4A82" w:rsidRPr="00992D3E" w:rsidRDefault="007E2498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5048695" w14:textId="77777777" w:rsidR="00CC4A82" w:rsidRPr="00992D3E" w:rsidRDefault="007E2498">
            <w:pPr>
              <w:pStyle w:val="Standard"/>
              <w:widowControl w:val="0"/>
              <w:snapToGrid w:val="0"/>
              <w:rPr>
                <w:b/>
                <w:bCs/>
                <w:sz w:val="24"/>
                <w:szCs w:val="24"/>
                <w:lang w:eastAsia="zh-CN" w:bidi="hi-IN"/>
              </w:rPr>
            </w:pPr>
            <w:r w:rsidRPr="00992D3E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9ABC2DF" w14:textId="77777777" w:rsidR="00CC4A82" w:rsidRPr="00992D3E" w:rsidRDefault="007E2498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1D5F9618" w14:textId="77777777" w:rsidR="00CC4A82" w:rsidRPr="00992D3E" w:rsidRDefault="007E2498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CC4A82" w:rsidRPr="00992D3E" w14:paraId="2BB3C7B7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6ED5384" w14:textId="77777777" w:rsidR="00CC4A82" w:rsidRPr="00992D3E" w:rsidRDefault="007E2498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9A9D7A1" w14:textId="77777777" w:rsidR="00CC4A82" w:rsidRPr="00992D3E" w:rsidRDefault="007E2498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992D3E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3C20BD0" w14:textId="77777777" w:rsidR="00CC4A82" w:rsidRPr="00992D3E" w:rsidRDefault="007E2498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64BF99E" w14:textId="77777777" w:rsidR="00CC4A82" w:rsidRPr="00992D3E" w:rsidRDefault="007E2498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CC4A82" w:rsidRPr="00992D3E" w14:paraId="7311AC69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B017C7E" w14:textId="77777777" w:rsidR="00CC4A82" w:rsidRPr="00992D3E" w:rsidRDefault="007E2498">
            <w:pPr>
              <w:pStyle w:val="Standard"/>
              <w:widowControl w:val="0"/>
              <w:snapToGrid w:val="0"/>
              <w:jc w:val="center"/>
              <w:rPr>
                <w:sz w:val="24"/>
                <w:szCs w:val="24"/>
              </w:rPr>
            </w:pPr>
            <w:r w:rsidRPr="00992D3E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CC4A82" w:rsidRPr="00992D3E" w14:paraId="31D75C72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81032A8" w14:textId="77777777" w:rsidR="00CC4A82" w:rsidRPr="00992D3E" w:rsidRDefault="007E2498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07409E8" w14:textId="77777777" w:rsidR="00CC4A82" w:rsidRPr="00992D3E" w:rsidRDefault="007E2498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992D3E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EACEFEF" w14:textId="77777777" w:rsidR="00CC4A82" w:rsidRPr="00992D3E" w:rsidRDefault="007E2498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Знання:</w:t>
            </w:r>
          </w:p>
          <w:p w14:paraId="3B7D77F8" w14:textId="77777777" w:rsidR="00CC4A82" w:rsidRPr="00992D3E" w:rsidRDefault="007E2498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 Конституції України;</w:t>
            </w:r>
          </w:p>
          <w:p w14:paraId="57703E42" w14:textId="77777777" w:rsidR="00CC4A82" w:rsidRPr="00992D3E" w:rsidRDefault="007E2498">
            <w:pPr>
              <w:pStyle w:val="Standard"/>
              <w:widowControl w:val="0"/>
              <w:ind w:left="165" w:right="165" w:hanging="181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 Закону України «Про державну службу»;</w:t>
            </w:r>
          </w:p>
          <w:p w14:paraId="081149AA" w14:textId="77777777" w:rsidR="00CC4A82" w:rsidRPr="00992D3E" w:rsidRDefault="007E2498">
            <w:pPr>
              <w:pStyle w:val="Standard"/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 Закону України «Про запобігання корупції»</w:t>
            </w:r>
          </w:p>
          <w:p w14:paraId="1A43B083" w14:textId="77777777" w:rsidR="00CC4A82" w:rsidRPr="00992D3E" w:rsidRDefault="00CC4A82">
            <w:pPr>
              <w:pStyle w:val="Standard"/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CC4A82" w:rsidRPr="00992D3E" w14:paraId="0000A3CD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E024680" w14:textId="77777777" w:rsidR="00CC4A82" w:rsidRPr="00992D3E" w:rsidRDefault="007E2498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857621C" w14:textId="77777777" w:rsidR="00CC4A82" w:rsidRPr="00992D3E" w:rsidRDefault="007E2498">
            <w:pPr>
              <w:pStyle w:val="Standard"/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992D3E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B5B9C32" w14:textId="77777777" w:rsidR="00CC4A82" w:rsidRPr="00992D3E" w:rsidRDefault="007E2498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Знання:</w:t>
            </w:r>
          </w:p>
          <w:p w14:paraId="448403B4" w14:textId="77777777" w:rsidR="00CC4A82" w:rsidRPr="00992D3E" w:rsidRDefault="007E2498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 Закону України «Про доступ до публічної інформації»;</w:t>
            </w:r>
          </w:p>
          <w:p w14:paraId="178EEC8E" w14:textId="77777777" w:rsidR="00CC4A82" w:rsidRPr="00992D3E" w:rsidRDefault="007E2498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 Закону України «Про звернення громадян»;</w:t>
            </w:r>
          </w:p>
          <w:p w14:paraId="6115C718" w14:textId="77777777" w:rsidR="00CC4A82" w:rsidRPr="00992D3E" w:rsidRDefault="007E2498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lastRenderedPageBreak/>
              <w:t>- Закону України «Про інформацію»;</w:t>
            </w:r>
          </w:p>
          <w:p w14:paraId="1B83D6D0" w14:textId="77777777" w:rsidR="00CC4A82" w:rsidRPr="00992D3E" w:rsidRDefault="007E2498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 Закону України «Про захист персональних даних»;</w:t>
            </w:r>
          </w:p>
          <w:p w14:paraId="2BD49D0A" w14:textId="77777777" w:rsidR="00CC4A82" w:rsidRPr="00992D3E" w:rsidRDefault="007E2498">
            <w:pPr>
              <w:pStyle w:val="Standard"/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 Закону України «Про загальнообов'язкове державне пенсійне страхування»;</w:t>
            </w:r>
          </w:p>
          <w:p w14:paraId="16995A4F" w14:textId="77777777" w:rsidR="00CC4A82" w:rsidRPr="00992D3E" w:rsidRDefault="007E2498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 Закону України «Про пенсійне забезпечення осіб, звільнених з військової служби, та деяких інших осіб»;</w:t>
            </w:r>
          </w:p>
          <w:p w14:paraId="142A3BBA" w14:textId="77777777" w:rsidR="00CC4A82" w:rsidRPr="00992D3E" w:rsidRDefault="007E2498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 Закон України «Про виконавче провадження»;</w:t>
            </w:r>
          </w:p>
          <w:p w14:paraId="33421CCC" w14:textId="77777777" w:rsidR="00CC4A82" w:rsidRPr="00992D3E" w:rsidRDefault="007E2498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-Закон України “Про статус ветеранів війни, гарантії їх соціального захисту”</w:t>
            </w:r>
          </w:p>
          <w:p w14:paraId="0A5789DE" w14:textId="77777777" w:rsidR="00CC4A82" w:rsidRPr="00992D3E" w:rsidRDefault="007E2498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 xml:space="preserve">-Закон України “Про </w:t>
            </w:r>
            <w:r w:rsidRPr="00992D3E">
              <w:rPr>
                <w:color w:val="000000"/>
                <w:sz w:val="24"/>
                <w:szCs w:val="24"/>
              </w:rPr>
              <w:t>жертви нацистських переслідувань"</w:t>
            </w:r>
          </w:p>
          <w:p w14:paraId="5B50AF43" w14:textId="77777777" w:rsidR="00CC4A82" w:rsidRPr="00992D3E" w:rsidRDefault="007E2498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992D3E">
              <w:rPr>
                <w:color w:val="000000"/>
                <w:sz w:val="24"/>
                <w:szCs w:val="24"/>
              </w:rPr>
              <w:t>- Закон України “ Про статус ветеранів військової служби, ветеранів органів внутрішніх справ, ветеранів Національної поліції і деяких інших осіб та їх соціальний захист»</w:t>
            </w:r>
          </w:p>
          <w:p w14:paraId="41607E39" w14:textId="77777777" w:rsidR="00CC4A82" w:rsidRPr="00992D3E" w:rsidRDefault="007E2498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2DD7253A" w14:textId="77777777" w:rsidR="00CC4A82" w:rsidRPr="00992D3E" w:rsidRDefault="007E2498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31BBF7B7" w14:textId="77777777" w:rsidR="00CC4A82" w:rsidRPr="00992D3E" w:rsidRDefault="007E2498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 Постанова Кабінету Міністрів України від 16.12.2020 № 1279 “Деякі питання  організації виплати пенсій та грошової допомоги”</w:t>
            </w:r>
          </w:p>
          <w:p w14:paraId="131AF290" w14:textId="77777777" w:rsidR="00CC4A82" w:rsidRPr="00992D3E" w:rsidRDefault="007E2498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 Постанова Кабінету Міністрів України від 30.08.1999 р. № 1596 «Про затвердження Порядку виплати пенсій та грошової допомоги через поточні рахунки в банках»;</w:t>
            </w:r>
          </w:p>
          <w:p w14:paraId="0BD831F1" w14:textId="77777777" w:rsidR="00CC4A82" w:rsidRPr="00992D3E" w:rsidRDefault="007E2498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- Інших нормативно-правові акти, необхідні для виконання завдань, визначених Положенням про управління з питань виплат.</w:t>
            </w:r>
          </w:p>
        </w:tc>
      </w:tr>
      <w:tr w:rsidR="00CC4A82" w:rsidRPr="00992D3E" w14:paraId="4D3BD308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3989A42" w14:textId="77777777" w:rsidR="00CC4A82" w:rsidRPr="00992D3E" w:rsidRDefault="007E2498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062A4F5" w14:textId="77777777" w:rsidR="00CC4A82" w:rsidRPr="00992D3E" w:rsidRDefault="007E2498">
            <w:pPr>
              <w:pStyle w:val="Standard"/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992D3E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35EF723" w14:textId="77777777" w:rsidR="00CC4A82" w:rsidRPr="00992D3E" w:rsidRDefault="007E2498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992D3E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0B1BAF8E" w14:textId="77777777" w:rsidR="00CC4A82" w:rsidRPr="00992D3E" w:rsidRDefault="00CC4A82">
      <w:pPr>
        <w:pStyle w:val="Standard"/>
        <w:jc w:val="center"/>
        <w:rPr>
          <w:sz w:val="24"/>
          <w:szCs w:val="24"/>
        </w:rPr>
      </w:pPr>
    </w:p>
    <w:p w14:paraId="402A7F4D" w14:textId="5DBCC060" w:rsidR="00CC4A82" w:rsidRPr="00992D3E" w:rsidRDefault="00992D3E">
      <w:pPr>
        <w:pStyle w:val="Standard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</w:t>
      </w:r>
    </w:p>
    <w:p w14:paraId="4BD5C0F0" w14:textId="77777777" w:rsidR="00992D3E" w:rsidRPr="00992D3E" w:rsidRDefault="00992D3E">
      <w:pPr>
        <w:pStyle w:val="Standard"/>
        <w:jc w:val="center"/>
        <w:rPr>
          <w:sz w:val="24"/>
          <w:szCs w:val="24"/>
        </w:rPr>
      </w:pPr>
    </w:p>
    <w:sectPr w:rsidR="00992D3E" w:rsidRPr="00992D3E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59" w:right="567" w:bottom="765" w:left="1701" w:header="600" w:footer="70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2C2A65" w14:textId="77777777" w:rsidR="00291A97" w:rsidRDefault="00291A97">
      <w:r>
        <w:separator/>
      </w:r>
    </w:p>
  </w:endnote>
  <w:endnote w:type="continuationSeparator" w:id="0">
    <w:p w14:paraId="00B46608" w14:textId="77777777" w:rsidR="00291A97" w:rsidRDefault="00291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7E20C" w14:textId="77777777" w:rsidR="00B75176" w:rsidRDefault="00291A9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BDAB0C" w14:textId="77777777" w:rsidR="00B75176" w:rsidRDefault="00291A9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1AB70E" w14:textId="77777777" w:rsidR="00291A97" w:rsidRDefault="00291A97">
      <w:r>
        <w:rPr>
          <w:color w:val="000000"/>
        </w:rPr>
        <w:separator/>
      </w:r>
    </w:p>
  </w:footnote>
  <w:footnote w:type="continuationSeparator" w:id="0">
    <w:p w14:paraId="1806ECA6" w14:textId="77777777" w:rsidR="00291A97" w:rsidRDefault="00291A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CAD8D5" w14:textId="77777777" w:rsidR="00B75176" w:rsidRDefault="007E2498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31ED4131" w14:textId="77777777" w:rsidR="00B75176" w:rsidRDefault="00291A97">
    <w:pPr>
      <w:pStyle w:val="Standard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727B7" w14:textId="77777777" w:rsidR="00B75176" w:rsidRDefault="00291A9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2718D"/>
    <w:multiLevelType w:val="multilevel"/>
    <w:tmpl w:val="0AEC5EFC"/>
    <w:styleLink w:val="NoListWW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377825EF"/>
    <w:multiLevelType w:val="multilevel"/>
    <w:tmpl w:val="87A8DDD0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 CYR"/>
        <w:i/>
        <w:color w:val="000000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A82"/>
    <w:rsid w:val="00291A97"/>
    <w:rsid w:val="007E2498"/>
    <w:rsid w:val="00992D3E"/>
    <w:rsid w:val="00CC4A82"/>
    <w:rsid w:val="00D8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37C32"/>
  <w15:docId w15:val="{7F5207F9-3B20-405F-AD71-9A94DC37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Arial"/>
      <w:sz w:val="24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Normal (Web)"/>
    <w:basedOn w:val="Standard"/>
    <w:pPr>
      <w:spacing w:before="280" w:after="280"/>
    </w:pPr>
    <w:rPr>
      <w:sz w:val="24"/>
      <w:szCs w:val="24"/>
      <w:lang w:val="ru-RU" w:eastAsia="ru-RU"/>
    </w:rPr>
  </w:style>
  <w:style w:type="paragraph" w:styleId="a9">
    <w:name w:val="List Paragraph"/>
    <w:basedOn w:val="Standard"/>
    <w:pPr>
      <w:ind w:left="720"/>
      <w:contextualSpacing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character" w:customStyle="1" w:styleId="DefaultParagraphFontWW">
    <w:name w:val="Default Paragraph Font (WW)"/>
  </w:style>
  <w:style w:type="character" w:customStyle="1" w:styleId="aa">
    <w:name w:val="Верхний колонтитул Знак"/>
    <w:basedOn w:val="DefaultParagraphFontWW"/>
  </w:style>
  <w:style w:type="character" w:customStyle="1" w:styleId="ab">
    <w:name w:val="Нижний колонтитул Знак"/>
    <w:basedOn w:val="DefaultParagraphFontWW"/>
  </w:style>
  <w:style w:type="character" w:customStyle="1" w:styleId="ac">
    <w:name w:val="Текст выноски Знак"/>
    <w:rPr>
      <w:rFonts w:ascii="Tahoma" w:eastAsia="Tahoma" w:hAnsi="Tahoma" w:cs="Tahoma"/>
      <w:sz w:val="16"/>
      <w:szCs w:val="16"/>
    </w:rPr>
  </w:style>
  <w:style w:type="numbering" w:customStyle="1" w:styleId="NoListWW">
    <w:name w:val="No List (WW)"/>
    <w:basedOn w:val="a2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5283</Words>
  <Characters>3012</Characters>
  <Application>Microsoft Office Word</Application>
  <DocSecurity>0</DocSecurity>
  <Lines>25</Lines>
  <Paragraphs>16</Paragraphs>
  <ScaleCrop>false</ScaleCrop>
  <Company/>
  <LinksUpToDate>false</LinksUpToDate>
  <CharactersWithSpaces>8279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4</cp:revision>
  <cp:lastPrinted>1995-11-21T15:41:00Z</cp:lastPrinted>
  <dcterms:created xsi:type="dcterms:W3CDTF">2026-06-08T10:43:00Z</dcterms:created>
  <dcterms:modified xsi:type="dcterms:W3CDTF">2026-06-08T10:47:00Z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