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5A18546" w14:textId="77777777" w:rsidR="00987E1F" w:rsidRPr="00CA273C" w:rsidRDefault="00987E1F" w:rsidP="00987E1F">
      <w:pPr>
        <w:rPr>
          <w:sz w:val="24"/>
          <w:szCs w:val="24"/>
        </w:rPr>
      </w:pPr>
    </w:p>
    <w:p w14:paraId="08B266DF" w14:textId="77777777" w:rsidR="00FF341B" w:rsidRPr="00D51D7F" w:rsidRDefault="00E42D4B">
      <w:pPr>
        <w:jc w:val="center"/>
        <w:rPr>
          <w:b/>
          <w:bCs/>
          <w:sz w:val="24"/>
          <w:szCs w:val="24"/>
        </w:rPr>
      </w:pPr>
      <w:r w:rsidRPr="00D51D7F">
        <w:rPr>
          <w:b/>
          <w:bCs/>
          <w:sz w:val="24"/>
          <w:szCs w:val="24"/>
        </w:rPr>
        <w:t>Умови</w:t>
      </w:r>
    </w:p>
    <w:p w14:paraId="3F2122BF" w14:textId="23CF41EF" w:rsidR="00FF341B" w:rsidRPr="00D51D7F" w:rsidRDefault="00E42D4B">
      <w:pPr>
        <w:jc w:val="center"/>
        <w:rPr>
          <w:b/>
          <w:bCs/>
          <w:sz w:val="24"/>
          <w:szCs w:val="24"/>
        </w:rPr>
      </w:pPr>
      <w:r w:rsidRPr="00D51D7F">
        <w:rPr>
          <w:b/>
          <w:bCs/>
          <w:sz w:val="24"/>
          <w:szCs w:val="24"/>
        </w:rPr>
        <w:t>проведення добору на зайняття посади</w:t>
      </w:r>
      <w:r w:rsidR="00987E1F" w:rsidRPr="00D51D7F">
        <w:rPr>
          <w:b/>
          <w:bCs/>
          <w:sz w:val="24"/>
          <w:szCs w:val="24"/>
        </w:rPr>
        <w:t xml:space="preserve"> державної служби категорії «В» - </w:t>
      </w:r>
      <w:r w:rsidRPr="00D51D7F">
        <w:rPr>
          <w:b/>
          <w:bCs/>
          <w:sz w:val="24"/>
          <w:szCs w:val="24"/>
        </w:rPr>
        <w:t xml:space="preserve"> головного спеціаліста відділу виконання бюджету та бюджетно-фінансової звітності Фінансово-економічного управління Головного управління Пенсійного фонду України в </w:t>
      </w:r>
      <w:r w:rsidRPr="00D51D7F">
        <w:rPr>
          <w:b/>
          <w:bCs/>
          <w:sz w:val="24"/>
          <w:szCs w:val="24"/>
        </w:rPr>
        <w:t>Луганській області</w:t>
      </w:r>
    </w:p>
    <w:p w14:paraId="183A0723" w14:textId="7858012F" w:rsidR="00F81D74" w:rsidRPr="00D51D7F" w:rsidRDefault="00F81D74">
      <w:pPr>
        <w:jc w:val="center"/>
        <w:rPr>
          <w:b/>
          <w:bCs/>
          <w:sz w:val="24"/>
          <w:szCs w:val="24"/>
        </w:rPr>
      </w:pPr>
      <w:r w:rsidRPr="00D51D7F">
        <w:rPr>
          <w:b/>
          <w:bCs/>
          <w:sz w:val="24"/>
          <w:szCs w:val="24"/>
        </w:rPr>
        <w:t>(3 посади)</w:t>
      </w:r>
    </w:p>
    <w:p w14:paraId="332DD0B8" w14:textId="77777777" w:rsidR="00F81D74" w:rsidRPr="00D51D7F" w:rsidRDefault="00F81D74">
      <w:pPr>
        <w:jc w:val="center"/>
        <w:rPr>
          <w:sz w:val="24"/>
          <w:szCs w:val="24"/>
        </w:rPr>
      </w:pPr>
    </w:p>
    <w:tbl>
      <w:tblPr>
        <w:tblW w:w="9655" w:type="dxa"/>
        <w:tblInd w:w="35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2"/>
        <w:gridCol w:w="2711"/>
        <w:gridCol w:w="6432"/>
      </w:tblGrid>
      <w:tr w:rsidR="00FF341B" w:rsidRPr="00D51D7F" w14:paraId="0739FE3C" w14:textId="77777777">
        <w:trPr>
          <w:trHeight w:val="354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53ED9E4" w14:textId="77777777" w:rsidR="00FF341B" w:rsidRPr="00D51D7F" w:rsidRDefault="00E42D4B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D51D7F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FF341B" w:rsidRPr="00D51D7F" w14:paraId="4FE7CA14" w14:textId="77777777" w:rsidTr="00D51D7F">
        <w:trPr>
          <w:trHeight w:val="508"/>
        </w:trPr>
        <w:tc>
          <w:tcPr>
            <w:tcW w:w="322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DB07C1" w14:textId="77777777" w:rsidR="00FF341B" w:rsidRPr="00D51D7F" w:rsidRDefault="00E42D4B">
            <w:pPr>
              <w:widowControl w:val="0"/>
              <w:rPr>
                <w:sz w:val="24"/>
                <w:szCs w:val="24"/>
              </w:rPr>
            </w:pPr>
            <w:r w:rsidRPr="00D51D7F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D51D7F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D51D7F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D51D7F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4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BC56DA7" w14:textId="77777777" w:rsidR="00FF341B" w:rsidRPr="00D51D7F" w:rsidRDefault="00E42D4B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Проводити роботу щодо планування, прогнозування та фінансування видатків на виплату пенсій та допомог, житлових субсидій та пільг, страхових коштів та соціальних виплат.</w:t>
            </w:r>
          </w:p>
          <w:p w14:paraId="500C60C8" w14:textId="77777777" w:rsidR="00FF341B" w:rsidRPr="00D51D7F" w:rsidRDefault="00E42D4B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 xml:space="preserve">Проводити </w:t>
            </w:r>
            <w:r w:rsidRPr="00D51D7F">
              <w:rPr>
                <w:sz w:val="24"/>
                <w:szCs w:val="24"/>
              </w:rPr>
              <w:t>аналітичний облік переплат пенсій та допомог, житлових субсидій та пільг, страхових коштів та соціальних виплат.</w:t>
            </w:r>
          </w:p>
          <w:p w14:paraId="05E9AC94" w14:textId="77777777" w:rsidR="00FF341B" w:rsidRPr="00D51D7F" w:rsidRDefault="00E42D4B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 xml:space="preserve"> Здійснювати ведення аналітичного обліку по виплачених пенсіях та допомогах, житлових субсидіях та пільгах, страхових коштах та соціальних випл</w:t>
            </w:r>
            <w:r w:rsidRPr="00D51D7F">
              <w:rPr>
                <w:sz w:val="24"/>
                <w:szCs w:val="24"/>
              </w:rPr>
              <w:t>атах.</w:t>
            </w:r>
          </w:p>
          <w:p w14:paraId="708E6E06" w14:textId="77777777" w:rsidR="00FF341B" w:rsidRPr="00D51D7F" w:rsidRDefault="00E42D4B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Формувати на підставі даних Управління з питань виплат заявку про потребу в коштах на виплату пенсій.</w:t>
            </w:r>
          </w:p>
          <w:p w14:paraId="231FC83A" w14:textId="77777777" w:rsidR="00FF341B" w:rsidRPr="00D51D7F" w:rsidRDefault="00E42D4B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Складати звіт «Оперативні дані про фактичні видатки Пенсійного фонду України на пенсійні виплати та їх доставку».</w:t>
            </w:r>
          </w:p>
          <w:p w14:paraId="15513037" w14:textId="77777777" w:rsidR="00FF341B" w:rsidRPr="00D51D7F" w:rsidRDefault="00E42D4B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Формувати календарний графік випла</w:t>
            </w:r>
            <w:r w:rsidRPr="00D51D7F">
              <w:rPr>
                <w:sz w:val="24"/>
                <w:szCs w:val="24"/>
              </w:rPr>
              <w:t>ти пенсій,  через установи банків.</w:t>
            </w:r>
          </w:p>
          <w:p w14:paraId="66B36AF8" w14:textId="77777777" w:rsidR="00FF341B" w:rsidRPr="00D51D7F" w:rsidRDefault="00E42D4B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Складати звіт «Оперативні дані про виплату пенсій через поточні рахунки в установах банків».</w:t>
            </w:r>
          </w:p>
          <w:p w14:paraId="0C1BA6C1" w14:textId="77777777" w:rsidR="00FF341B" w:rsidRPr="00D51D7F" w:rsidRDefault="00E42D4B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Виконувати інші доручення начальника Фінансово-економічного управління Головного управління Пенсійного фонду України в Луганські</w:t>
            </w:r>
            <w:r w:rsidRPr="00D51D7F">
              <w:rPr>
                <w:sz w:val="24"/>
                <w:szCs w:val="24"/>
              </w:rPr>
              <w:t>й області.</w:t>
            </w:r>
          </w:p>
          <w:p w14:paraId="1BD8FADB" w14:textId="77777777" w:rsidR="00FF341B" w:rsidRPr="00D51D7F" w:rsidRDefault="00FF341B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</w:p>
          <w:p w14:paraId="5571AA0A" w14:textId="77777777" w:rsidR="00D51D7F" w:rsidRPr="00D51D7F" w:rsidRDefault="00D51D7F" w:rsidP="00D51D7F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D51D7F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04951EEC" w14:textId="77777777" w:rsidR="00D51D7F" w:rsidRPr="00D51D7F" w:rsidRDefault="00D51D7F" w:rsidP="00D51D7F">
            <w:pPr>
              <w:pStyle w:val="af6"/>
              <w:widowControl w:val="0"/>
              <w:numPr>
                <w:ilvl w:val="0"/>
                <w:numId w:val="3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D51D7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67CFFCAE" w14:textId="09BD3EA6" w:rsidR="00D51D7F" w:rsidRPr="00D51D7F" w:rsidRDefault="00D51D7F" w:rsidP="00D51D7F">
            <w:pPr>
              <w:pStyle w:val="af6"/>
              <w:widowControl w:val="0"/>
              <w:numPr>
                <w:ilvl w:val="0"/>
                <w:numId w:val="3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D51D7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D51D7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D51D7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2C158746" w14:textId="77777777" w:rsidR="00D51D7F" w:rsidRPr="00D51D7F" w:rsidRDefault="00D51D7F" w:rsidP="00D51D7F">
            <w:pPr>
              <w:pStyle w:val="af6"/>
              <w:widowControl w:val="0"/>
              <w:numPr>
                <w:ilvl w:val="0"/>
                <w:numId w:val="3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D51D7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</w:t>
            </w:r>
            <w:proofErr w:type="spellStart"/>
            <w:r w:rsidRPr="00D51D7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 w:rsidRPr="00D51D7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50F36291" w14:textId="77777777" w:rsidR="00D51D7F" w:rsidRPr="00D51D7F" w:rsidRDefault="00D51D7F" w:rsidP="00D51D7F">
            <w:pPr>
              <w:pStyle w:val="af6"/>
              <w:widowControl w:val="0"/>
              <w:numPr>
                <w:ilvl w:val="0"/>
                <w:numId w:val="3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D51D7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3C1927B8" w14:textId="24194239" w:rsidR="00D51D7F" w:rsidRPr="00D51D7F" w:rsidRDefault="00D51D7F" w:rsidP="00D51D7F">
            <w:pPr>
              <w:pStyle w:val="af6"/>
              <w:widowControl w:val="0"/>
              <w:numPr>
                <w:ilvl w:val="0"/>
                <w:numId w:val="3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D51D7F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вул. Завалля, 10, Львівської області</w:t>
            </w:r>
          </w:p>
          <w:p w14:paraId="6E1C54A2" w14:textId="53BCC388" w:rsidR="00FF341B" w:rsidRPr="00D51D7F" w:rsidRDefault="00FF341B" w:rsidP="0034025A">
            <w:pPr>
              <w:widowControl w:val="0"/>
              <w:ind w:firstLine="252"/>
              <w:jc w:val="both"/>
              <w:rPr>
                <w:sz w:val="24"/>
                <w:szCs w:val="24"/>
              </w:rPr>
            </w:pPr>
          </w:p>
        </w:tc>
      </w:tr>
      <w:tr w:rsidR="0034025A" w:rsidRPr="00D51D7F" w14:paraId="328DE405" w14:textId="77777777" w:rsidTr="00D51D7F">
        <w:tc>
          <w:tcPr>
            <w:tcW w:w="322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404B98" w14:textId="77777777" w:rsidR="0034025A" w:rsidRPr="00D51D7F" w:rsidRDefault="0034025A" w:rsidP="0034025A">
            <w:pPr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 w:rsidRPr="00D51D7F">
              <w:rPr>
                <w:b/>
                <w:bCs/>
                <w:sz w:val="24"/>
                <w:szCs w:val="24"/>
              </w:rPr>
              <w:t>Умови оплати праці</w:t>
            </w:r>
          </w:p>
        </w:tc>
        <w:tc>
          <w:tcPr>
            <w:tcW w:w="64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BC0C6CE" w14:textId="77777777" w:rsidR="0034025A" w:rsidRPr="00D51D7F" w:rsidRDefault="0034025A" w:rsidP="0034025A">
            <w:pPr>
              <w:pStyle w:val="Standard"/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посадовий оклад – 20795 грн.;</w:t>
            </w:r>
          </w:p>
          <w:p w14:paraId="4D978841" w14:textId="77777777" w:rsidR="0034025A" w:rsidRPr="00D51D7F" w:rsidRDefault="0034025A" w:rsidP="0034025A">
            <w:pPr>
              <w:pStyle w:val="Standard"/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надбавка до посадового окладу за ранг державного службовця;</w:t>
            </w:r>
          </w:p>
          <w:p w14:paraId="49530107" w14:textId="77777777" w:rsidR="0034025A" w:rsidRPr="00D51D7F" w:rsidRDefault="0034025A" w:rsidP="0034025A">
            <w:pPr>
              <w:pStyle w:val="Standard"/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надбавка за вислугу років на державній службі на рівні 2 відсотків посадового окладу державного службовця за кожний календарний рік стажу державного службовця, але не більше 30 відсотків посадового окладу;</w:t>
            </w:r>
          </w:p>
          <w:p w14:paraId="5FA0B007" w14:textId="105B341A" w:rsidR="0034025A" w:rsidRPr="00D51D7F" w:rsidRDefault="0034025A" w:rsidP="0034025A">
            <w:pPr>
              <w:widowControl w:val="0"/>
              <w:ind w:firstLine="239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 xml:space="preserve">премії (виплачуються в межах фонду преміювання залежно </w:t>
            </w:r>
            <w:r w:rsidRPr="00D51D7F">
              <w:rPr>
                <w:sz w:val="24"/>
                <w:szCs w:val="24"/>
              </w:rPr>
              <w:lastRenderedPageBreak/>
              <w:t>від особистого внеску державного службовця в загальний  результат роботи державного органу).</w:t>
            </w:r>
          </w:p>
        </w:tc>
      </w:tr>
      <w:tr w:rsidR="0034025A" w:rsidRPr="00D51D7F" w14:paraId="4576006B" w14:textId="77777777" w:rsidTr="00D51D7F">
        <w:tc>
          <w:tcPr>
            <w:tcW w:w="322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87167BD" w14:textId="77777777" w:rsidR="0034025A" w:rsidRPr="00D51D7F" w:rsidRDefault="0034025A" w:rsidP="0034025A">
            <w:pPr>
              <w:widowControl w:val="0"/>
              <w:rPr>
                <w:b/>
                <w:bCs/>
                <w:sz w:val="24"/>
                <w:szCs w:val="24"/>
              </w:rPr>
            </w:pPr>
            <w:r w:rsidRPr="00D51D7F">
              <w:rPr>
                <w:b/>
                <w:bCs/>
                <w:sz w:val="24"/>
                <w:szCs w:val="24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4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E3D6D1F" w14:textId="77777777" w:rsidR="0034025A" w:rsidRPr="00D51D7F" w:rsidRDefault="0034025A" w:rsidP="0034025A">
            <w:pPr>
              <w:pStyle w:val="Standard"/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призначення на посаду строкове 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75903326" w14:textId="77777777" w:rsidR="0034025A" w:rsidRPr="00D51D7F" w:rsidRDefault="0034025A" w:rsidP="0034025A">
            <w:pPr>
              <w:pStyle w:val="Standard"/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при призначенні на посаду встановлюється випробування строком від 1 до 6 місяців;</w:t>
            </w:r>
          </w:p>
          <w:p w14:paraId="01A581ED" w14:textId="3807206E" w:rsidR="0034025A" w:rsidRPr="00D51D7F" w:rsidRDefault="0034025A" w:rsidP="0034025A">
            <w:pPr>
              <w:widowControl w:val="0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34025A" w:rsidRPr="00D51D7F" w14:paraId="6CF53AB8" w14:textId="77777777" w:rsidTr="00D51D7F">
        <w:tc>
          <w:tcPr>
            <w:tcW w:w="322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FADFDD" w14:textId="77777777" w:rsidR="0034025A" w:rsidRPr="00D51D7F" w:rsidRDefault="0034025A" w:rsidP="0034025A">
            <w:pPr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D51D7F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4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D58ABBC" w14:textId="77777777" w:rsidR="0034025A" w:rsidRPr="00D51D7F" w:rsidRDefault="0034025A" w:rsidP="0034025A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4DC13DA3" w14:textId="77777777" w:rsidR="0034025A" w:rsidRPr="00D51D7F" w:rsidRDefault="0034025A" w:rsidP="0034025A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2) резюме за формою згідно з додатком 2</w:t>
            </w:r>
            <w:r w:rsidRPr="00D51D7F">
              <w:rPr>
                <w:sz w:val="24"/>
                <w:szCs w:val="24"/>
                <w:vertAlign w:val="superscript"/>
              </w:rPr>
              <w:t xml:space="preserve">1 </w:t>
            </w:r>
            <w:r w:rsidRPr="00D51D7F">
              <w:rPr>
                <w:sz w:val="24"/>
                <w:szCs w:val="24"/>
              </w:rPr>
              <w:t>П</w:t>
            </w:r>
            <w:r w:rsidRPr="00D51D7F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D51D7F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D51D7F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D51D7F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09667740" w14:textId="77777777" w:rsidR="0034025A" w:rsidRPr="00D51D7F" w:rsidRDefault="0034025A" w:rsidP="0034025A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прізвище, ім’я, по батькові кандидата;</w:t>
            </w:r>
          </w:p>
          <w:p w14:paraId="3AF98E58" w14:textId="77777777" w:rsidR="0034025A" w:rsidRPr="00D51D7F" w:rsidRDefault="0034025A" w:rsidP="0034025A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12D6935F" w14:textId="77777777" w:rsidR="0034025A" w:rsidRPr="00D51D7F" w:rsidRDefault="0034025A" w:rsidP="0034025A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4CE06F57" w14:textId="77777777" w:rsidR="0034025A" w:rsidRPr="00D51D7F" w:rsidRDefault="0034025A" w:rsidP="0034025A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591C2F8D" w14:textId="77777777" w:rsidR="0034025A" w:rsidRPr="00D51D7F" w:rsidRDefault="0034025A" w:rsidP="0034025A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 xml:space="preserve">3) документи приймаються до 17 год. 00 хв.  </w:t>
            </w:r>
          </w:p>
          <w:p w14:paraId="553F0024" w14:textId="295910FC" w:rsidR="0034025A" w:rsidRPr="00D51D7F" w:rsidRDefault="0034025A" w:rsidP="0034025A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102" w:firstLine="574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 xml:space="preserve">25 червня 2026 року </w:t>
            </w:r>
          </w:p>
        </w:tc>
      </w:tr>
      <w:tr w:rsidR="0034025A" w:rsidRPr="00D51D7F" w14:paraId="37244294" w14:textId="77777777" w:rsidTr="00D51D7F">
        <w:tc>
          <w:tcPr>
            <w:tcW w:w="322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DA964A" w14:textId="77777777" w:rsidR="0034025A" w:rsidRPr="00D51D7F" w:rsidRDefault="0034025A" w:rsidP="0034025A">
            <w:pPr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D51D7F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співбесіди кандидатів.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4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C448A8" w14:textId="26CC892D" w:rsidR="0034025A" w:rsidRPr="00D51D7F" w:rsidRDefault="0034025A" w:rsidP="0034025A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D51D7F">
              <w:rPr>
                <w:color w:val="000000"/>
                <w:sz w:val="24"/>
                <w:szCs w:val="24"/>
              </w:rPr>
              <w:t xml:space="preserve">Співбесіда з начальником Фінансово-економічного управління відбудеться з 26 червня по 03 липня 2026 року дистанційно (за допомогою сервісу </w:t>
            </w:r>
            <w:proofErr w:type="spellStart"/>
            <w:r w:rsidRPr="00D51D7F">
              <w:rPr>
                <w:color w:val="000000"/>
                <w:sz w:val="24"/>
                <w:szCs w:val="24"/>
              </w:rPr>
              <w:t>Zoom</w:t>
            </w:r>
            <w:proofErr w:type="spellEnd"/>
            <w:r w:rsidRPr="00D51D7F">
              <w:rPr>
                <w:color w:val="000000"/>
                <w:sz w:val="24"/>
                <w:szCs w:val="24"/>
              </w:rPr>
              <w:t>, посилання на конференцію буде надіслано на вказану в заяві електронну пошту)</w:t>
            </w:r>
          </w:p>
        </w:tc>
      </w:tr>
      <w:tr w:rsidR="00FF341B" w:rsidRPr="00D51D7F" w14:paraId="27B3C349" w14:textId="77777777" w:rsidTr="00D51D7F">
        <w:tc>
          <w:tcPr>
            <w:tcW w:w="322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51AF0AD" w14:textId="77777777" w:rsidR="00FF341B" w:rsidRPr="00D51D7F" w:rsidRDefault="00E42D4B">
            <w:pPr>
              <w:widowControl w:val="0"/>
              <w:rPr>
                <w:sz w:val="24"/>
                <w:szCs w:val="24"/>
              </w:rPr>
            </w:pPr>
            <w:r w:rsidRPr="00D51D7F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D51D7F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D51D7F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D51D7F">
              <w:rPr>
                <w:b/>
                <w:bCs/>
                <w:sz w:val="24"/>
                <w:szCs w:val="24"/>
              </w:rPr>
              <w:t xml:space="preserve">я та по </w:t>
            </w:r>
            <w:r w:rsidRPr="00D51D7F">
              <w:rPr>
                <w:b/>
                <w:bCs/>
                <w:sz w:val="24"/>
                <w:szCs w:val="24"/>
              </w:rPr>
              <w:t>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4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EB6ECCF" w14:textId="77777777" w:rsidR="00C50AF5" w:rsidRPr="00D51D7F" w:rsidRDefault="00C50AF5" w:rsidP="00C50AF5">
            <w:pPr>
              <w:widowControl w:val="0"/>
              <w:rPr>
                <w:color w:val="000000"/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Петрова Наталія Зіновіївна, (050) 644-40-25,</w:t>
            </w:r>
          </w:p>
          <w:p w14:paraId="758FC635" w14:textId="4AA7B6D6" w:rsidR="00FF341B" w:rsidRPr="00D51D7F" w:rsidRDefault="00C50AF5" w:rsidP="00C50AF5">
            <w:pPr>
              <w:pStyle w:val="a7"/>
              <w:widowControl w:val="0"/>
              <w:rPr>
                <w:sz w:val="24"/>
                <w:szCs w:val="24"/>
              </w:rPr>
            </w:pPr>
            <w:r w:rsidRPr="00D51D7F">
              <w:rPr>
                <w:color w:val="000000"/>
                <w:sz w:val="24"/>
                <w:szCs w:val="24"/>
              </w:rPr>
              <w:t>kadry@lg.pfu.gov.ua</w:t>
            </w:r>
          </w:p>
        </w:tc>
      </w:tr>
      <w:tr w:rsidR="00FF341B" w:rsidRPr="00D51D7F" w14:paraId="57EAB9B8" w14:textId="77777777">
        <w:trPr>
          <w:trHeight w:val="358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6578DE1" w14:textId="77777777" w:rsidR="00FF341B" w:rsidRPr="00D51D7F" w:rsidRDefault="00E42D4B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D51D7F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FF341B" w:rsidRPr="00D51D7F" w14:paraId="07A7F381" w14:textId="77777777" w:rsidTr="00D51D7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E39E89" w14:textId="77777777" w:rsidR="00FF341B" w:rsidRPr="00D51D7F" w:rsidRDefault="00E42D4B">
            <w:pPr>
              <w:widowControl w:val="0"/>
              <w:jc w:val="center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1</w:t>
            </w:r>
          </w:p>
        </w:tc>
        <w:tc>
          <w:tcPr>
            <w:tcW w:w="27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145CDAD" w14:textId="77777777" w:rsidR="00FF341B" w:rsidRPr="00D51D7F" w:rsidRDefault="00E42D4B">
            <w:pPr>
              <w:widowControl w:val="0"/>
              <w:rPr>
                <w:b/>
                <w:bCs/>
                <w:sz w:val="24"/>
                <w:szCs w:val="24"/>
              </w:rPr>
            </w:pPr>
            <w:r w:rsidRPr="00D51D7F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4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DF052DD" w14:textId="3D208F39" w:rsidR="00FF341B" w:rsidRPr="00D51D7F" w:rsidRDefault="00E42D4B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 xml:space="preserve">вища, не </w:t>
            </w:r>
            <w:r w:rsidRPr="00D51D7F">
              <w:rPr>
                <w:sz w:val="24"/>
                <w:szCs w:val="24"/>
              </w:rPr>
              <w:t>нижче ступеня</w:t>
            </w:r>
            <w:r w:rsidR="00165FE1" w:rsidRPr="00D51D7F">
              <w:rPr>
                <w:sz w:val="24"/>
                <w:szCs w:val="24"/>
              </w:rPr>
              <w:t xml:space="preserve"> </w:t>
            </w:r>
            <w:r w:rsidRPr="00D51D7F">
              <w:rPr>
                <w:sz w:val="24"/>
                <w:szCs w:val="24"/>
              </w:rPr>
              <w:t>бакалавра,  підготовка за напрямами «Економіка», «Бухгалтерський облік та аудит»</w:t>
            </w:r>
          </w:p>
        </w:tc>
      </w:tr>
      <w:tr w:rsidR="00FF341B" w:rsidRPr="00D51D7F" w14:paraId="4A07B365" w14:textId="77777777" w:rsidTr="00D51D7F">
        <w:trPr>
          <w:trHeight w:val="581"/>
        </w:trPr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1356238" w14:textId="77777777" w:rsidR="00FF341B" w:rsidRPr="00D51D7F" w:rsidRDefault="00E42D4B">
            <w:pPr>
              <w:widowControl w:val="0"/>
              <w:jc w:val="center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7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805EDB1" w14:textId="77777777" w:rsidR="00FF341B" w:rsidRPr="00D51D7F" w:rsidRDefault="00E42D4B">
            <w:pPr>
              <w:widowControl w:val="0"/>
              <w:rPr>
                <w:b/>
                <w:bCs/>
                <w:sz w:val="24"/>
                <w:szCs w:val="24"/>
              </w:rPr>
            </w:pPr>
            <w:r w:rsidRPr="00D51D7F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4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7C4FA1" w14:textId="77777777" w:rsidR="00FF341B" w:rsidRPr="00D51D7F" w:rsidRDefault="00E42D4B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FF341B" w:rsidRPr="00D51D7F" w14:paraId="74B9C13D" w14:textId="77777777" w:rsidTr="00D51D7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47A16B7" w14:textId="77777777" w:rsidR="00FF341B" w:rsidRPr="00D51D7F" w:rsidRDefault="00E42D4B">
            <w:pPr>
              <w:widowControl w:val="0"/>
              <w:jc w:val="center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3</w:t>
            </w:r>
          </w:p>
        </w:tc>
        <w:tc>
          <w:tcPr>
            <w:tcW w:w="27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C628F8" w14:textId="77777777" w:rsidR="00FF341B" w:rsidRPr="00D51D7F" w:rsidRDefault="00E42D4B">
            <w:pPr>
              <w:widowControl w:val="0"/>
              <w:rPr>
                <w:b/>
                <w:bCs/>
                <w:sz w:val="24"/>
                <w:szCs w:val="24"/>
              </w:rPr>
            </w:pPr>
            <w:r w:rsidRPr="00D51D7F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4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F1E9EAB" w14:textId="77777777" w:rsidR="00FF341B" w:rsidRPr="00D51D7F" w:rsidRDefault="00E42D4B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FF341B" w:rsidRPr="00D51D7F" w14:paraId="7FE26BD9" w14:textId="77777777">
        <w:trPr>
          <w:trHeight w:val="447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5372711" w14:textId="77777777" w:rsidR="00FF341B" w:rsidRPr="00D51D7F" w:rsidRDefault="00E42D4B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D51D7F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FF341B" w:rsidRPr="00D51D7F" w14:paraId="295B8BD9" w14:textId="77777777" w:rsidTr="00D51D7F">
        <w:trPr>
          <w:trHeight w:val="510"/>
        </w:trPr>
        <w:tc>
          <w:tcPr>
            <w:tcW w:w="3223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505846" w14:textId="77777777" w:rsidR="00FF341B" w:rsidRPr="00D51D7F" w:rsidRDefault="00E42D4B">
            <w:pPr>
              <w:widowControl w:val="0"/>
              <w:jc w:val="center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Вимога</w:t>
            </w:r>
          </w:p>
        </w:tc>
        <w:tc>
          <w:tcPr>
            <w:tcW w:w="64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1573366" w14:textId="77777777" w:rsidR="00FF341B" w:rsidRPr="00D51D7F" w:rsidRDefault="00E42D4B">
            <w:pPr>
              <w:widowControl w:val="0"/>
              <w:jc w:val="center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 xml:space="preserve">Компоненти </w:t>
            </w:r>
            <w:r w:rsidRPr="00D51D7F">
              <w:rPr>
                <w:sz w:val="24"/>
                <w:szCs w:val="24"/>
              </w:rPr>
              <w:t>вимоги</w:t>
            </w:r>
          </w:p>
        </w:tc>
      </w:tr>
      <w:tr w:rsidR="00FF341B" w:rsidRPr="00D51D7F" w14:paraId="17213A3B" w14:textId="77777777" w:rsidTr="00D51D7F">
        <w:trPr>
          <w:trHeight w:val="342"/>
        </w:trPr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810DBB9" w14:textId="77777777" w:rsidR="00FF341B" w:rsidRPr="00D51D7F" w:rsidRDefault="00E42D4B">
            <w:pPr>
              <w:widowControl w:val="0"/>
              <w:jc w:val="center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1</w:t>
            </w:r>
          </w:p>
        </w:tc>
        <w:tc>
          <w:tcPr>
            <w:tcW w:w="27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9CA2484" w14:textId="77777777" w:rsidR="00FF341B" w:rsidRPr="00D51D7F" w:rsidRDefault="00E42D4B">
            <w:pPr>
              <w:widowControl w:val="0"/>
              <w:suppressLineNumbers/>
              <w:snapToGrid w:val="0"/>
              <w:rPr>
                <w:b/>
                <w:bCs/>
                <w:sz w:val="24"/>
                <w:szCs w:val="24"/>
                <w:lang w:eastAsia="zh-CN" w:bidi="hi-IN"/>
              </w:rPr>
            </w:pPr>
            <w:r w:rsidRPr="00D51D7F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4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E7D3C3" w14:textId="77777777" w:rsidR="00FF341B" w:rsidRPr="00D51D7F" w:rsidRDefault="00E42D4B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51D7F">
              <w:rPr>
                <w:sz w:val="24"/>
                <w:szCs w:val="24"/>
                <w:lang w:eastAsia="zh-CN" w:bidi="hi-IN"/>
              </w:rPr>
              <w:t>здатність дотримуватись правил етичної поведінки, порядності, чесності, справедливості, підзвітності;</w:t>
            </w:r>
          </w:p>
          <w:p w14:paraId="0AB3CAC4" w14:textId="77777777" w:rsidR="00FF341B" w:rsidRPr="00D51D7F" w:rsidRDefault="00E42D4B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51D7F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2E767C66" w14:textId="77777777" w:rsidR="00FF341B" w:rsidRPr="00D51D7F" w:rsidRDefault="00E42D4B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51D7F">
              <w:rPr>
                <w:sz w:val="24"/>
                <w:szCs w:val="24"/>
                <w:lang w:eastAsia="zh-CN" w:bidi="hi-IN"/>
              </w:rPr>
              <w:t xml:space="preserve">вміння фокусувати зусилля для досягнення результату </w:t>
            </w:r>
            <w:r w:rsidRPr="00D51D7F">
              <w:rPr>
                <w:sz w:val="24"/>
                <w:szCs w:val="24"/>
                <w:lang w:eastAsia="zh-CN" w:bidi="hi-IN"/>
              </w:rPr>
              <w:t>діяльності;</w:t>
            </w:r>
          </w:p>
          <w:p w14:paraId="128F1B91" w14:textId="77777777" w:rsidR="00FF341B" w:rsidRPr="00D51D7F" w:rsidRDefault="00E42D4B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51D7F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FF341B" w:rsidRPr="00D51D7F" w14:paraId="7C84D8B0" w14:textId="77777777" w:rsidTr="00D51D7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0C3B7E2" w14:textId="77777777" w:rsidR="00FF341B" w:rsidRPr="00D51D7F" w:rsidRDefault="00E42D4B">
            <w:pPr>
              <w:widowControl w:val="0"/>
              <w:jc w:val="center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2</w:t>
            </w:r>
          </w:p>
        </w:tc>
        <w:tc>
          <w:tcPr>
            <w:tcW w:w="27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F7239C3" w14:textId="77777777" w:rsidR="00FF341B" w:rsidRPr="00D51D7F" w:rsidRDefault="00E42D4B">
            <w:pPr>
              <w:widowControl w:val="0"/>
              <w:snapToGrid w:val="0"/>
              <w:rPr>
                <w:b/>
                <w:bCs/>
                <w:sz w:val="24"/>
                <w:szCs w:val="24"/>
                <w:lang w:eastAsia="zh-CN" w:bidi="hi-IN"/>
              </w:rPr>
            </w:pPr>
            <w:r w:rsidRPr="00D51D7F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4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C1EAD9A" w14:textId="77777777" w:rsidR="00FF341B" w:rsidRPr="00D51D7F" w:rsidRDefault="00E42D4B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51D7F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3FF6DCE3" w14:textId="77777777" w:rsidR="00FF341B" w:rsidRPr="00D51D7F" w:rsidRDefault="00E42D4B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D51D7F">
              <w:rPr>
                <w:sz w:val="24"/>
                <w:szCs w:val="24"/>
                <w:lang w:eastAsia="zh-CN" w:bidi="hi-IN"/>
              </w:rPr>
              <w:t xml:space="preserve">усвідомлення рівня відповідальності під час </w:t>
            </w:r>
            <w:r w:rsidRPr="00D51D7F">
              <w:rPr>
                <w:sz w:val="24"/>
                <w:szCs w:val="24"/>
                <w:lang w:eastAsia="zh-CN" w:bidi="hi-IN"/>
              </w:rPr>
              <w:t>підготовки і прийняття рішень, готовність нести відповідальність за можливі наслідки реалізації таких рішень</w:t>
            </w:r>
          </w:p>
        </w:tc>
      </w:tr>
      <w:tr w:rsidR="00FF341B" w:rsidRPr="00D51D7F" w14:paraId="5881F641" w14:textId="77777777" w:rsidTr="00D51D7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F79CB2E" w14:textId="77777777" w:rsidR="00FF341B" w:rsidRPr="00D51D7F" w:rsidRDefault="00E42D4B">
            <w:pPr>
              <w:widowControl w:val="0"/>
              <w:jc w:val="center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3</w:t>
            </w:r>
          </w:p>
        </w:tc>
        <w:tc>
          <w:tcPr>
            <w:tcW w:w="27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746546" w14:textId="77777777" w:rsidR="00FF341B" w:rsidRPr="00D51D7F" w:rsidRDefault="00E42D4B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D51D7F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4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25E05CB" w14:textId="77777777" w:rsidR="00FF341B" w:rsidRPr="00D51D7F" w:rsidRDefault="00E42D4B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здатність аналізувати нормативно-правові акти та внутрішні документи;</w:t>
            </w:r>
          </w:p>
          <w:p w14:paraId="4C113501" w14:textId="77777777" w:rsidR="00FF341B" w:rsidRPr="00D51D7F" w:rsidRDefault="00E42D4B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 xml:space="preserve">здатність до логічного мислення, </w:t>
            </w:r>
            <w:r w:rsidRPr="00D51D7F">
              <w:rPr>
                <w:sz w:val="24"/>
                <w:szCs w:val="24"/>
              </w:rPr>
              <w:t>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4B2B55A8" w14:textId="77777777" w:rsidR="00FF341B" w:rsidRPr="00D51D7F" w:rsidRDefault="00E42D4B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FF341B" w:rsidRPr="00D51D7F" w14:paraId="4B33A8F8" w14:textId="77777777"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CD10EDB" w14:textId="77777777" w:rsidR="00FF341B" w:rsidRPr="00D51D7F" w:rsidRDefault="00E42D4B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D51D7F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FF341B" w:rsidRPr="00D51D7F" w14:paraId="5864C667" w14:textId="77777777" w:rsidTr="00D51D7F">
        <w:trPr>
          <w:trHeight w:val="2790"/>
        </w:trPr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7E621E4" w14:textId="77777777" w:rsidR="00FF341B" w:rsidRPr="00D51D7F" w:rsidRDefault="00E42D4B">
            <w:pPr>
              <w:widowControl w:val="0"/>
              <w:jc w:val="center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1</w:t>
            </w:r>
          </w:p>
        </w:tc>
        <w:tc>
          <w:tcPr>
            <w:tcW w:w="27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AEDB9A" w14:textId="77777777" w:rsidR="00FF341B" w:rsidRPr="00D51D7F" w:rsidRDefault="00E42D4B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D51D7F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4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92B907E" w14:textId="77777777" w:rsidR="00FF341B" w:rsidRPr="00D51D7F" w:rsidRDefault="00E42D4B">
            <w:pPr>
              <w:widowControl w:val="0"/>
              <w:ind w:right="165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- Конституція України;</w:t>
            </w:r>
          </w:p>
          <w:p w14:paraId="5752FAD4" w14:textId="77777777" w:rsidR="00FF341B" w:rsidRPr="00D51D7F" w:rsidRDefault="00E42D4B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256D74AE" w14:textId="77777777" w:rsidR="00FF341B" w:rsidRPr="00D51D7F" w:rsidRDefault="00E42D4B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- Закон України “Про запобігання корупції”;</w:t>
            </w:r>
          </w:p>
          <w:p w14:paraId="7321ECA2" w14:textId="77777777" w:rsidR="00FF341B" w:rsidRPr="00D51D7F" w:rsidRDefault="00E42D4B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777FF03E" w14:textId="77777777" w:rsidR="00FF341B" w:rsidRPr="00D51D7F" w:rsidRDefault="00E42D4B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02308239" w14:textId="77777777" w:rsidR="00FF341B" w:rsidRPr="00D51D7F" w:rsidRDefault="00E42D4B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 xml:space="preserve">- </w:t>
            </w:r>
            <w:r w:rsidRPr="00D51D7F">
              <w:rPr>
                <w:sz w:val="24"/>
                <w:szCs w:val="24"/>
              </w:rPr>
              <w:t>Закон України “Про інформацію”;</w:t>
            </w:r>
          </w:p>
          <w:p w14:paraId="1A007663" w14:textId="77777777" w:rsidR="00FF341B" w:rsidRPr="00D51D7F" w:rsidRDefault="00E42D4B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- Закон України “Про захист персональних даних”</w:t>
            </w:r>
          </w:p>
          <w:p w14:paraId="1ECA77DB" w14:textId="77777777" w:rsidR="00FF341B" w:rsidRPr="00D51D7F" w:rsidRDefault="00FF341B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</w:p>
        </w:tc>
      </w:tr>
      <w:tr w:rsidR="00FF341B" w:rsidRPr="00D51D7F" w14:paraId="2C1F4610" w14:textId="77777777" w:rsidTr="00D51D7F">
        <w:tc>
          <w:tcPr>
            <w:tcW w:w="51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D1C3FF3" w14:textId="77777777" w:rsidR="00FF341B" w:rsidRPr="00D51D7F" w:rsidRDefault="00E42D4B">
            <w:pPr>
              <w:widowControl w:val="0"/>
              <w:jc w:val="center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2</w:t>
            </w:r>
          </w:p>
        </w:tc>
        <w:tc>
          <w:tcPr>
            <w:tcW w:w="271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FCE21A6" w14:textId="77777777" w:rsidR="00FF341B" w:rsidRPr="00D51D7F" w:rsidRDefault="00E42D4B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D51D7F">
              <w:rPr>
                <w:b/>
                <w:bCs/>
                <w:sz w:val="24"/>
                <w:szCs w:val="24"/>
              </w:rPr>
              <w:t>Знання законодавства</w:t>
            </w:r>
          </w:p>
          <w:p w14:paraId="11EDA504" w14:textId="77777777" w:rsidR="00FF341B" w:rsidRPr="00D51D7F" w:rsidRDefault="00E42D4B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D51D7F">
              <w:rPr>
                <w:b/>
                <w:bCs/>
                <w:sz w:val="24"/>
                <w:szCs w:val="24"/>
              </w:rPr>
              <w:t>у сфері</w:t>
            </w:r>
          </w:p>
        </w:tc>
        <w:tc>
          <w:tcPr>
            <w:tcW w:w="643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4E03768" w14:textId="77777777" w:rsidR="00FF341B" w:rsidRPr="00D51D7F" w:rsidRDefault="00E42D4B">
            <w:pPr>
              <w:widowControl w:val="0"/>
              <w:ind w:right="165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- Положення про Пенсійний фонд України, затверджене постановою КМУ від 23.07.2014 № 280;</w:t>
            </w:r>
          </w:p>
          <w:p w14:paraId="08BA9063" w14:textId="77777777" w:rsidR="00FF341B" w:rsidRPr="00D51D7F" w:rsidRDefault="00E42D4B">
            <w:pPr>
              <w:widowControl w:val="0"/>
              <w:ind w:right="165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 xml:space="preserve">- Положення про головні управління </w:t>
            </w:r>
            <w:r w:rsidRPr="00D51D7F">
              <w:rPr>
                <w:sz w:val="24"/>
                <w:szCs w:val="24"/>
              </w:rPr>
              <w:t>Пенсійного фонду України в Автономній Республіці Крим, областях, містах Києві та Севастополі, затверджене постановою Правління Пенсійного фонду України від 22.12.2014 № 28-2;</w:t>
            </w:r>
          </w:p>
          <w:p w14:paraId="7841E640" w14:textId="77777777" w:rsidR="00FF341B" w:rsidRPr="00D51D7F" w:rsidRDefault="00E42D4B">
            <w:pPr>
              <w:widowControl w:val="0"/>
              <w:ind w:right="165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- Наказ Міністерства фінансів України «Про затвердження Плану рахунків бухгалтерс</w:t>
            </w:r>
            <w:r w:rsidRPr="00D51D7F">
              <w:rPr>
                <w:sz w:val="24"/>
                <w:szCs w:val="24"/>
              </w:rPr>
              <w:t>ького обліку в державному секторі»;</w:t>
            </w:r>
          </w:p>
          <w:p w14:paraId="132B1F9C" w14:textId="77777777" w:rsidR="00FF341B" w:rsidRPr="00D51D7F" w:rsidRDefault="00E42D4B">
            <w:pPr>
              <w:widowControl w:val="0"/>
              <w:ind w:right="165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lastRenderedPageBreak/>
              <w:t>- Наказ Міністерства фінансів України «Про затвердження Інструкції щодо застосування економічної класифікації видатків бюджету та Інструкції щодо застосування класифікації кредитування бюджету»;</w:t>
            </w:r>
          </w:p>
          <w:p w14:paraId="78686EF9" w14:textId="77777777" w:rsidR="00FF341B" w:rsidRPr="00D51D7F" w:rsidRDefault="00E42D4B">
            <w:pPr>
              <w:widowControl w:val="0"/>
              <w:ind w:right="165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- Наказ Міністерства фіна</w:t>
            </w:r>
            <w:r w:rsidRPr="00D51D7F">
              <w:rPr>
                <w:sz w:val="24"/>
                <w:szCs w:val="24"/>
              </w:rPr>
              <w:t>нсів України «Про затвердження типових форм меморіальних ордерів, інших облікових регістрів суб’єктів державного сектору та порядку їх складання»;</w:t>
            </w:r>
          </w:p>
          <w:p w14:paraId="5976355A" w14:textId="77777777" w:rsidR="00FF341B" w:rsidRPr="00D51D7F" w:rsidRDefault="00E42D4B">
            <w:pPr>
              <w:widowControl w:val="0"/>
              <w:ind w:right="165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- Постанова Кабінету Міністрів України від 16 грудня 2020 року № 1279 «Деякі питання організації виплати пенс</w:t>
            </w:r>
            <w:r w:rsidRPr="00D51D7F">
              <w:rPr>
                <w:sz w:val="24"/>
                <w:szCs w:val="24"/>
              </w:rPr>
              <w:t>ій та грошової допомоги» (із змінами);</w:t>
            </w:r>
          </w:p>
          <w:p w14:paraId="26E990F1" w14:textId="77777777" w:rsidR="00FF341B" w:rsidRPr="00D51D7F" w:rsidRDefault="00E42D4B">
            <w:pPr>
              <w:widowControl w:val="0"/>
              <w:ind w:right="165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- Постанова Кабінету Міністрів України від 30 серпня 1999 року № 1596 «Про затвердження Порядку виплати пенсій та грошової допомоги через поточні рахунки в банках» (із змінами);</w:t>
            </w:r>
          </w:p>
          <w:p w14:paraId="696A3FD2" w14:textId="77777777" w:rsidR="00FF341B" w:rsidRPr="00D51D7F" w:rsidRDefault="00E42D4B">
            <w:pPr>
              <w:widowControl w:val="0"/>
              <w:ind w:right="165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- Інші нормативно-правові акти, необхід</w:t>
            </w:r>
            <w:r w:rsidRPr="00D51D7F">
              <w:rPr>
                <w:sz w:val="24"/>
                <w:szCs w:val="24"/>
              </w:rPr>
              <w:t>ні для виконання завдань, визначених Положенням про Фінансово-економічне управління.</w:t>
            </w:r>
          </w:p>
        </w:tc>
      </w:tr>
      <w:tr w:rsidR="00FF341B" w:rsidRPr="00D51D7F" w14:paraId="08F9716A" w14:textId="77777777" w:rsidTr="00D51D7F">
        <w:tc>
          <w:tcPr>
            <w:tcW w:w="512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6CFA76F" w14:textId="77777777" w:rsidR="00FF341B" w:rsidRPr="00D51D7F" w:rsidRDefault="00E42D4B">
            <w:pPr>
              <w:widowControl w:val="0"/>
              <w:jc w:val="center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711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571C13" w14:textId="77777777" w:rsidR="00FF341B" w:rsidRPr="00D51D7F" w:rsidRDefault="00E42D4B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D51D7F">
              <w:rPr>
                <w:b/>
                <w:bCs/>
                <w:sz w:val="24"/>
                <w:szCs w:val="24"/>
              </w:rPr>
              <w:t>Інші знання та уміння</w:t>
            </w:r>
          </w:p>
        </w:tc>
        <w:tc>
          <w:tcPr>
            <w:tcW w:w="6432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3DCDB12" w14:textId="77777777" w:rsidR="00FF341B" w:rsidRPr="00D51D7F" w:rsidRDefault="00E42D4B">
            <w:pPr>
              <w:widowControl w:val="0"/>
              <w:ind w:right="165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рівень досвідченого користувача персонального комп’ютера;</w:t>
            </w:r>
          </w:p>
          <w:p w14:paraId="76CE0493" w14:textId="45DAE331" w:rsidR="00FF341B" w:rsidRPr="00D51D7F" w:rsidRDefault="00E42D4B">
            <w:pPr>
              <w:widowControl w:val="0"/>
              <w:ind w:right="165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 xml:space="preserve">досвід роботи з Microsoft Office (Word, Excel, </w:t>
            </w:r>
            <w:proofErr w:type="spellStart"/>
            <w:r w:rsidRPr="00D51D7F">
              <w:rPr>
                <w:sz w:val="24"/>
                <w:szCs w:val="24"/>
              </w:rPr>
              <w:t>Power</w:t>
            </w:r>
            <w:proofErr w:type="spellEnd"/>
            <w:r w:rsidRPr="00D51D7F">
              <w:rPr>
                <w:sz w:val="24"/>
                <w:szCs w:val="24"/>
              </w:rPr>
              <w:t xml:space="preserve"> </w:t>
            </w:r>
            <w:proofErr w:type="spellStart"/>
            <w:r w:rsidRPr="00D51D7F">
              <w:rPr>
                <w:sz w:val="24"/>
                <w:szCs w:val="24"/>
              </w:rPr>
              <w:t>Point</w:t>
            </w:r>
            <w:proofErr w:type="spellEnd"/>
            <w:r w:rsidRPr="00D51D7F">
              <w:rPr>
                <w:sz w:val="24"/>
                <w:szCs w:val="24"/>
              </w:rPr>
              <w:t>)</w:t>
            </w:r>
            <w:r w:rsidR="00571168" w:rsidRPr="00D51D7F">
              <w:rPr>
                <w:sz w:val="24"/>
                <w:szCs w:val="24"/>
              </w:rPr>
              <w:t>;</w:t>
            </w:r>
          </w:p>
          <w:p w14:paraId="5ACD1708" w14:textId="589284D2" w:rsidR="00571168" w:rsidRPr="00D51D7F" w:rsidRDefault="00571168">
            <w:pPr>
              <w:widowControl w:val="0"/>
              <w:ind w:right="165"/>
              <w:rPr>
                <w:sz w:val="24"/>
                <w:szCs w:val="24"/>
              </w:rPr>
            </w:pPr>
            <w:r w:rsidRPr="00D51D7F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Інтернет. Основи роботи з базами даних</w:t>
            </w:r>
          </w:p>
        </w:tc>
      </w:tr>
    </w:tbl>
    <w:p w14:paraId="6480AB60" w14:textId="1652D821" w:rsidR="00FF341B" w:rsidRPr="00CA273C" w:rsidRDefault="00E42D4B" w:rsidP="00E0578B">
      <w:pPr>
        <w:jc w:val="center"/>
        <w:rPr>
          <w:sz w:val="24"/>
          <w:szCs w:val="24"/>
        </w:rPr>
      </w:pPr>
      <w:r w:rsidRPr="00D51D7F">
        <w:rPr>
          <w:sz w:val="24"/>
          <w:szCs w:val="24"/>
        </w:rPr>
        <w:t>_______________________________</w:t>
      </w:r>
      <w:r w:rsidRPr="00CA273C">
        <w:rPr>
          <w:sz w:val="24"/>
          <w:szCs w:val="24"/>
        </w:rPr>
        <w:t>___________________________________</w:t>
      </w:r>
    </w:p>
    <w:sectPr w:rsidR="00FF341B" w:rsidRPr="00CA273C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172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C31DBB" w14:textId="77777777" w:rsidR="00E42D4B" w:rsidRDefault="00E42D4B">
      <w:r>
        <w:separator/>
      </w:r>
    </w:p>
  </w:endnote>
  <w:endnote w:type="continuationSeparator" w:id="0">
    <w:p w14:paraId="7B675DC4" w14:textId="77777777" w:rsidR="00E42D4B" w:rsidRDefault="00E42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DD63C" w14:textId="77777777" w:rsidR="00FF341B" w:rsidRDefault="00FF341B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4DF4D" w14:textId="77777777" w:rsidR="00FF341B" w:rsidRDefault="00FF341B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5E7C4" w14:textId="77777777" w:rsidR="00E42D4B" w:rsidRDefault="00E42D4B">
      <w:r>
        <w:separator/>
      </w:r>
    </w:p>
  </w:footnote>
  <w:footnote w:type="continuationSeparator" w:id="0">
    <w:p w14:paraId="7AC2137B" w14:textId="77777777" w:rsidR="00E42D4B" w:rsidRDefault="00E42D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528C2" w14:textId="77777777" w:rsidR="00FF341B" w:rsidRDefault="00E42D4B">
    <w:pPr>
      <w:pStyle w:val="af"/>
      <w:jc w:val="center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14:paraId="52696A33" w14:textId="77777777" w:rsidR="00FF341B" w:rsidRDefault="00FF341B">
    <w:pPr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074904" w14:textId="77777777" w:rsidR="00FF341B" w:rsidRDefault="00FF341B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22A27"/>
    <w:multiLevelType w:val="multilevel"/>
    <w:tmpl w:val="89E6B73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abstractNum w:abstractNumId="1" w15:restartNumberingAfterBreak="0">
    <w:nsid w:val="63AA41E6"/>
    <w:multiLevelType w:val="multilevel"/>
    <w:tmpl w:val="AE28A29C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41B"/>
    <w:rsid w:val="00145C07"/>
    <w:rsid w:val="00165FE1"/>
    <w:rsid w:val="0034025A"/>
    <w:rsid w:val="00571168"/>
    <w:rsid w:val="006224BD"/>
    <w:rsid w:val="00987E1F"/>
    <w:rsid w:val="00B11A2C"/>
    <w:rsid w:val="00C50AF5"/>
    <w:rsid w:val="00CA273C"/>
    <w:rsid w:val="00D51D7F"/>
    <w:rsid w:val="00E0578B"/>
    <w:rsid w:val="00E42D4B"/>
    <w:rsid w:val="00F81D74"/>
    <w:rsid w:val="00FF3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75D1E"/>
  <w15:docId w15:val="{A2CF7586-D383-42DB-B2D6-0079FB733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overflowPunct w:val="0"/>
    </w:pPr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qFormat/>
  </w:style>
  <w:style w:type="character" w:customStyle="1" w:styleId="a4">
    <w:name w:val="Нижний колонтитул Знак"/>
    <w:basedOn w:val="a0"/>
    <w:qFormat/>
  </w:style>
  <w:style w:type="character" w:customStyle="1" w:styleId="a5">
    <w:name w:val="Текст выноски Знак"/>
    <w:qFormat/>
    <w:rPr>
      <w:rFonts w:ascii="Tahoma" w:hAnsi="Tahoma" w:cs="Tahoma"/>
      <w:sz w:val="16"/>
      <w:szCs w:val="16"/>
    </w:rPr>
  </w:style>
  <w:style w:type="character" w:customStyle="1" w:styleId="a6">
    <w:name w:val="Основний текст з відступом Знак"/>
    <w:basedOn w:val="a0"/>
    <w:link w:val="a7"/>
    <w:qFormat/>
    <w:rPr>
      <w:lang w:val="uk-UA" w:eastAsia="uk-UA"/>
    </w:rPr>
  </w:style>
  <w:style w:type="character" w:styleId="a8">
    <w:name w:val="Hyperlink"/>
    <w:basedOn w:val="a0"/>
    <w:rPr>
      <w:color w:val="0000FF"/>
      <w:u w:val="single"/>
    </w:rPr>
  </w:style>
  <w:style w:type="paragraph" w:customStyle="1" w:styleId="a9">
    <w:name w:val="Заголовок"/>
    <w:basedOn w:val="a"/>
    <w:next w:val="aa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a">
    <w:name w:val="Body Text"/>
    <w:basedOn w:val="a"/>
    <w:pPr>
      <w:spacing w:after="140" w:line="276" w:lineRule="auto"/>
    </w:pPr>
  </w:style>
  <w:style w:type="paragraph" w:styleId="ab">
    <w:name w:val="List"/>
    <w:basedOn w:val="aa"/>
    <w:rPr>
      <w:rFonts w:cs="Arial"/>
    </w:rPr>
  </w:style>
  <w:style w:type="paragraph" w:styleId="ac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Покажчик"/>
    <w:basedOn w:val="a"/>
    <w:qFormat/>
    <w:pPr>
      <w:suppressLineNumbers/>
    </w:pPr>
    <w:rPr>
      <w:rFonts w:cs="Arial"/>
    </w:rPr>
  </w:style>
  <w:style w:type="paragraph" w:customStyle="1" w:styleId="ae">
    <w:name w:val="Верхній і нижній колонтитули"/>
    <w:basedOn w:val="a"/>
    <w:qFormat/>
  </w:style>
  <w:style w:type="paragraph" w:styleId="af">
    <w:name w:val="header"/>
    <w:basedOn w:val="a"/>
    <w:pPr>
      <w:tabs>
        <w:tab w:val="center" w:pos="4819"/>
        <w:tab w:val="right" w:pos="9639"/>
      </w:tabs>
    </w:pPr>
  </w:style>
  <w:style w:type="paragraph" w:styleId="af0">
    <w:name w:val="footer"/>
    <w:basedOn w:val="a"/>
    <w:pPr>
      <w:tabs>
        <w:tab w:val="center" w:pos="4819"/>
        <w:tab w:val="right" w:pos="9639"/>
      </w:tabs>
    </w:pPr>
  </w:style>
  <w:style w:type="paragraph" w:styleId="af1">
    <w:name w:val="Balloon Text"/>
    <w:basedOn w:val="a"/>
    <w:qFormat/>
    <w:rPr>
      <w:rFonts w:ascii="Tahoma" w:hAnsi="Tahoma" w:cs="Tahoma"/>
      <w:sz w:val="16"/>
      <w:szCs w:val="16"/>
    </w:rPr>
  </w:style>
  <w:style w:type="paragraph" w:styleId="af2">
    <w:name w:val="Normal (Web)"/>
    <w:basedOn w:val="a"/>
    <w:qFormat/>
    <w:pPr>
      <w:spacing w:before="280" w:after="280"/>
    </w:pPr>
    <w:rPr>
      <w:sz w:val="24"/>
      <w:szCs w:val="24"/>
      <w:lang w:val="ru-RU" w:eastAsia="ru-RU"/>
    </w:rPr>
  </w:style>
  <w:style w:type="paragraph" w:styleId="a7">
    <w:name w:val="Body Text Indent"/>
    <w:basedOn w:val="a"/>
    <w:link w:val="a6"/>
    <w:pPr>
      <w:spacing w:after="120"/>
      <w:ind w:left="283"/>
    </w:pPr>
  </w:style>
  <w:style w:type="paragraph" w:customStyle="1" w:styleId="af3">
    <w:name w:val="Вміст таблиці"/>
    <w:basedOn w:val="a"/>
    <w:qFormat/>
    <w:pPr>
      <w:widowControl w:val="0"/>
      <w:suppressLineNumbers/>
    </w:pPr>
  </w:style>
  <w:style w:type="paragraph" w:styleId="af4">
    <w:name w:val="Subtitle"/>
    <w:basedOn w:val="a"/>
    <w:next w:val="a"/>
    <w:link w:val="af5"/>
    <w:uiPriority w:val="11"/>
    <w:qFormat/>
    <w:rsid w:val="00C50AF5"/>
    <w:pPr>
      <w:keepNext/>
      <w:keepLines/>
      <w:suppressAutoHyphens w:val="0"/>
      <w:overflowPunct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af5">
    <w:name w:val="Підзаголовок Знак"/>
    <w:basedOn w:val="a0"/>
    <w:link w:val="af4"/>
    <w:uiPriority w:val="11"/>
    <w:rsid w:val="00C50AF5"/>
    <w:rPr>
      <w:rFonts w:ascii="Georgia" w:eastAsia="Georgia" w:hAnsi="Georgia" w:cs="Georgia"/>
      <w:i/>
      <w:color w:val="666666"/>
      <w:sz w:val="48"/>
      <w:szCs w:val="48"/>
      <w:lang w:val="uk-UA" w:eastAsia="uk-UA"/>
    </w:rPr>
  </w:style>
  <w:style w:type="paragraph" w:customStyle="1" w:styleId="Standard">
    <w:name w:val="Standard"/>
    <w:rsid w:val="0034025A"/>
    <w:pPr>
      <w:autoSpaceDN w:val="0"/>
      <w:textAlignment w:val="baseline"/>
    </w:pPr>
    <w:rPr>
      <w:lang w:val="uk-UA" w:eastAsia="uk-UA"/>
    </w:rPr>
  </w:style>
  <w:style w:type="paragraph" w:styleId="af6">
    <w:name w:val="List Paragraph"/>
    <w:basedOn w:val="a"/>
    <w:uiPriority w:val="34"/>
    <w:qFormat/>
    <w:rsid w:val="0034025A"/>
    <w:pPr>
      <w:overflowPunct/>
      <w:ind w:left="720"/>
      <w:contextualSpacing/>
    </w:pPr>
  </w:style>
  <w:style w:type="numbering" w:customStyle="1" w:styleId="WWNum1">
    <w:name w:val="WWNum1"/>
    <w:basedOn w:val="a2"/>
    <w:rsid w:val="0034025A"/>
    <w:pPr>
      <w:numPr>
        <w:numId w:val="1"/>
      </w:numPr>
    </w:pPr>
  </w:style>
  <w:style w:type="paragraph" w:styleId="af7">
    <w:name w:val="annotation text"/>
    <w:basedOn w:val="a"/>
    <w:link w:val="af8"/>
    <w:uiPriority w:val="99"/>
    <w:semiHidden/>
    <w:unhideWhenUsed/>
    <w:rsid w:val="00D51D7F"/>
  </w:style>
  <w:style w:type="character" w:customStyle="1" w:styleId="af8">
    <w:name w:val="Текст примітки Знак"/>
    <w:basedOn w:val="a0"/>
    <w:link w:val="af7"/>
    <w:uiPriority w:val="99"/>
    <w:semiHidden/>
    <w:rsid w:val="00D51D7F"/>
    <w:rPr>
      <w:lang w:val="uk-UA" w:eastAsia="uk-UA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qFormat/>
    <w:rsid w:val="00D51D7F"/>
    <w:pPr>
      <w:overflowPunct/>
    </w:pPr>
    <w:rPr>
      <w:b/>
      <w:bCs/>
    </w:rPr>
  </w:style>
  <w:style w:type="character" w:customStyle="1" w:styleId="afa">
    <w:name w:val="Тема примітки Знак"/>
    <w:basedOn w:val="af8"/>
    <w:link w:val="af9"/>
    <w:uiPriority w:val="99"/>
    <w:semiHidden/>
    <w:rsid w:val="00D51D7F"/>
    <w:rPr>
      <w:b/>
      <w:bCs/>
      <w:lang w:val="uk-UA"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4</Pages>
  <Words>4742</Words>
  <Characters>2704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33</cp:revision>
  <cp:lastPrinted>2021-11-10T14:12:00Z</cp:lastPrinted>
  <dcterms:created xsi:type="dcterms:W3CDTF">2022-10-21T10:25:00Z</dcterms:created>
  <dcterms:modified xsi:type="dcterms:W3CDTF">2026-06-08T11:52:00Z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