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AF63372" w14:textId="77777777" w:rsidR="00FE1C55" w:rsidRPr="009B5ADA" w:rsidRDefault="00FE1C55" w:rsidP="009B5ADA">
      <w:pPr>
        <w:rPr>
          <w:sz w:val="24"/>
          <w:szCs w:val="24"/>
        </w:rPr>
      </w:pPr>
    </w:p>
    <w:p w14:paraId="6CD00007" w14:textId="77777777" w:rsidR="00247AF7" w:rsidRPr="009B5ADA" w:rsidRDefault="00247AF7" w:rsidP="00247AF7">
      <w:pPr>
        <w:pStyle w:val="Standard"/>
        <w:jc w:val="center"/>
        <w:rPr>
          <w:sz w:val="24"/>
          <w:szCs w:val="24"/>
        </w:rPr>
      </w:pPr>
      <w:r w:rsidRPr="009B5ADA">
        <w:rPr>
          <w:b/>
          <w:bCs/>
          <w:sz w:val="24"/>
          <w:szCs w:val="24"/>
        </w:rPr>
        <w:t>УМОВИ</w:t>
      </w:r>
    </w:p>
    <w:p w14:paraId="1F0AF3A0" w14:textId="77777777" w:rsidR="00247AF7" w:rsidRPr="009B5ADA" w:rsidRDefault="00247AF7" w:rsidP="00247AF7">
      <w:pPr>
        <w:jc w:val="center"/>
        <w:rPr>
          <w:b/>
          <w:sz w:val="24"/>
          <w:szCs w:val="24"/>
        </w:rPr>
      </w:pPr>
      <w:r w:rsidRPr="009B5ADA">
        <w:rPr>
          <w:b/>
          <w:bCs/>
          <w:sz w:val="24"/>
          <w:szCs w:val="24"/>
        </w:rPr>
        <w:t xml:space="preserve"> проведення добору на зайняття посади державної служби категорії «В» </w:t>
      </w:r>
      <w:r w:rsidRPr="009B5ADA">
        <w:rPr>
          <w:b/>
          <w:bCs/>
          <w:sz w:val="24"/>
          <w:szCs w:val="24"/>
          <w:lang w:val="en-US"/>
        </w:rPr>
        <w:t xml:space="preserve"> </w:t>
      </w:r>
      <w:r w:rsidRPr="009B5ADA">
        <w:rPr>
          <w:b/>
          <w:bCs/>
          <w:sz w:val="24"/>
          <w:szCs w:val="24"/>
        </w:rPr>
        <w:t xml:space="preserve">- </w:t>
      </w:r>
      <w:r w:rsidR="00B200C9" w:rsidRPr="009B5ADA">
        <w:rPr>
          <w:b/>
          <w:bCs/>
          <w:sz w:val="24"/>
          <w:szCs w:val="24"/>
        </w:rPr>
        <w:t xml:space="preserve">головного спеціаліста відділу забезпечення наповнення бюджету № 2 Фінансово-економічного управління </w:t>
      </w:r>
      <w:r w:rsidR="00B200C9" w:rsidRPr="009B5ADA">
        <w:rPr>
          <w:b/>
          <w:sz w:val="24"/>
          <w:szCs w:val="24"/>
        </w:rPr>
        <w:t>Головного управління Пенсійного фонду України в Луганській області</w:t>
      </w:r>
      <w:r w:rsidRPr="009B5ADA">
        <w:rPr>
          <w:b/>
          <w:sz w:val="24"/>
          <w:szCs w:val="24"/>
        </w:rPr>
        <w:t xml:space="preserve"> </w:t>
      </w:r>
    </w:p>
    <w:p w14:paraId="2550CBAA" w14:textId="0D2351EF" w:rsidR="00FE1C55" w:rsidRPr="009B5ADA" w:rsidRDefault="00247AF7" w:rsidP="00247AF7">
      <w:pPr>
        <w:jc w:val="center"/>
        <w:rPr>
          <w:sz w:val="24"/>
          <w:szCs w:val="24"/>
        </w:rPr>
      </w:pPr>
      <w:r w:rsidRPr="009B5ADA">
        <w:rPr>
          <w:b/>
          <w:sz w:val="24"/>
          <w:szCs w:val="24"/>
        </w:rPr>
        <w:t>(1посада)</w:t>
      </w:r>
    </w:p>
    <w:p w14:paraId="27A1EE7C" w14:textId="2104FACC" w:rsidR="00FE1C55" w:rsidRPr="009B5ADA" w:rsidRDefault="00FE1C55">
      <w:pPr>
        <w:jc w:val="center"/>
        <w:rPr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3"/>
        <w:gridCol w:w="28"/>
        <w:gridCol w:w="2827"/>
        <w:gridCol w:w="43"/>
        <w:gridCol w:w="6254"/>
      </w:tblGrid>
      <w:tr w:rsidR="00FE1C55" w:rsidRPr="009B5ADA" w14:paraId="5863BCB4" w14:textId="77777777">
        <w:trPr>
          <w:trHeight w:val="354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46C798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FE1C55" w:rsidRPr="009B5ADA" w14:paraId="4C2B544A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54B1EDC" w14:textId="77777777" w:rsidR="00FE1C55" w:rsidRPr="009B5ADA" w:rsidRDefault="00B200C9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9B5ADA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9B5ADA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9B5ADA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EB8CC1" w14:textId="77777777" w:rsidR="00FE1C55" w:rsidRPr="009B5ADA" w:rsidRDefault="00B200C9">
            <w:pPr>
              <w:pStyle w:val="af1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Організовувати виконання планових показників надходження власних коштів до бюджету Фонду для забезпечення своєчасного фінансування пенсійних виплат.</w:t>
            </w:r>
          </w:p>
          <w:p w14:paraId="40838FBF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Аналізувати та прогнозувати надходження коштів із Державною податковою службою України (далі – ДПС) від спл</w:t>
            </w:r>
            <w:r w:rsidRPr="009B5ADA">
              <w:rPr>
                <w:sz w:val="24"/>
                <w:szCs w:val="24"/>
                <w:lang w:val="uk-UA"/>
              </w:rPr>
              <w:t>ати єдиного внеску на загальнообов’язкове державне соціальне страхування у зв'язку з тимчасовою втратою працездатності і загальнообов’язкового державного соціального страхування від нещасного випадку на виробництві та професійного захворювання, які спричин</w:t>
            </w:r>
            <w:r w:rsidRPr="009B5ADA">
              <w:rPr>
                <w:sz w:val="24"/>
                <w:szCs w:val="24"/>
                <w:lang w:val="uk-UA"/>
              </w:rPr>
              <w:t>или втрату працездатності.</w:t>
            </w:r>
          </w:p>
          <w:p w14:paraId="122E5EBE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 xml:space="preserve">Вести облік сум фактичних витрат на виплату та доставку пенсій, призначених на відповідно до частини 2 Прикінцевих положень Закону України “Про </w:t>
            </w:r>
            <w:proofErr w:type="spellStart"/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загальнобов'язкове</w:t>
            </w:r>
            <w:proofErr w:type="spellEnd"/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 xml:space="preserve"> державне пенсійне страхування” в частинні пенсій, призначених відп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овідно до пунктів “а” - “б-з” ст. 13 Закону України “Про пенсійне забезпечення” в розрізі платників та пенсіонерів.</w:t>
            </w:r>
          </w:p>
          <w:p w14:paraId="17F55606" w14:textId="77777777" w:rsidR="00FE1C55" w:rsidRPr="009B5ADA" w:rsidRDefault="00B200C9">
            <w:pPr>
              <w:pStyle w:val="af1"/>
              <w:widowControl w:val="0"/>
              <w:tabs>
                <w:tab w:val="left" w:pos="6060"/>
              </w:tabs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Контролювати та організовувати роботу по стягненню у передбаченому законодавством порядку своєчасно не нарахованих та/або несплачених обов’я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зкових платежів.</w:t>
            </w:r>
          </w:p>
          <w:p w14:paraId="39F1E418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Проводити звірку щодо сум нарахованих та сплачених страхових внесків та обов'язкових платежів до Пенсійного фонду, складати акти звірки.</w:t>
            </w:r>
          </w:p>
          <w:p w14:paraId="0FC8443D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 xml:space="preserve">Відповідно до Постанови правління Пенсійного фонду України від 31.10.2011 № 33-1 </w:t>
            </w:r>
            <w:r w:rsidRPr="009B5ADA">
              <w:rPr>
                <w:iCs/>
                <w:color w:val="000000"/>
                <w:sz w:val="24"/>
                <w:szCs w:val="24"/>
                <w:lang w:val="uk-UA"/>
              </w:rPr>
              <w:t>“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Про затвердження фор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м повідомлень про початок проведення позапланової перевірки, про наявність заперечень проти проведення державної реєстрації припинення юридичної особи в результаті її ліквідації, порядку їх заповнення та подання державному реєстраторові” формує та надає ві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домості про відсутність (наявність) заборгованості.</w:t>
            </w:r>
          </w:p>
          <w:p w14:paraId="10EE91A2" w14:textId="77777777" w:rsidR="00FE1C55" w:rsidRPr="009B5ADA" w:rsidRDefault="00B200C9">
            <w:pPr>
              <w:pStyle w:val="af1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Брати участь у листуванні з підприємствами, організаціями та установами.</w:t>
            </w:r>
          </w:p>
          <w:p w14:paraId="2B55B38B" w14:textId="77777777" w:rsidR="00FE1C55" w:rsidRPr="009B5ADA" w:rsidRDefault="00B200C9">
            <w:pPr>
              <w:pStyle w:val="af1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Нести відповідальність за ведення документообігу та дотримання термінів проходження документів у відділі.</w:t>
            </w:r>
          </w:p>
          <w:p w14:paraId="11D59E1C" w14:textId="77777777" w:rsidR="00FE1C55" w:rsidRPr="009B5ADA" w:rsidRDefault="00B200C9">
            <w:pPr>
              <w:pStyle w:val="af1"/>
              <w:widowControl w:val="0"/>
              <w:ind w:left="113" w:right="113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Приймати участь в підгото</w:t>
            </w:r>
            <w:r w:rsidRPr="009B5ADA">
              <w:rPr>
                <w:sz w:val="24"/>
                <w:szCs w:val="24"/>
                <w:lang w:val="uk-UA"/>
              </w:rPr>
              <w:t xml:space="preserve">вці матеріалів для публікації їх на інформаційній сторінці Головного управління </w:t>
            </w:r>
            <w:proofErr w:type="spellStart"/>
            <w:r w:rsidRPr="009B5ADA">
              <w:rPr>
                <w:sz w:val="24"/>
                <w:szCs w:val="24"/>
                <w:lang w:val="uk-UA"/>
              </w:rPr>
              <w:t>вебпорталу</w:t>
            </w:r>
            <w:proofErr w:type="spellEnd"/>
            <w:r w:rsidRPr="009B5ADA">
              <w:rPr>
                <w:sz w:val="24"/>
                <w:szCs w:val="24"/>
                <w:lang w:val="uk-UA"/>
              </w:rPr>
              <w:t xml:space="preserve"> Пенсійного фонду України для публічного представлення громадськості.</w:t>
            </w:r>
          </w:p>
          <w:p w14:paraId="4B1F5E01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 xml:space="preserve">Проводити у межах своїх повноважень   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lastRenderedPageBreak/>
              <w:t xml:space="preserve">інформаційно-роз’яснювальну роботу з питань </w:t>
            </w:r>
            <w:r w:rsidRPr="009B5ADA">
              <w:rPr>
                <w:rFonts w:eastAsia="Calibri"/>
                <w:bCs/>
                <w:sz w:val="24"/>
                <w:szCs w:val="24"/>
                <w:lang w:val="uk-UA"/>
              </w:rPr>
              <w:t>наповнення бюджету Фонду.</w:t>
            </w:r>
          </w:p>
          <w:p w14:paraId="0D66314C" w14:textId="77777777" w:rsidR="00FE1C55" w:rsidRPr="009B5ADA" w:rsidRDefault="00B200C9">
            <w:pPr>
              <w:pStyle w:val="af1"/>
              <w:widowControl w:val="0"/>
              <w:ind w:left="113" w:right="113" w:firstLine="56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uk-UA"/>
              </w:rPr>
              <w:t>Підтримувати в межах своїх повноважень додержання вимог законодавства про інформацію, захист інформації з обмеженим доступом, розглядати та брати участь у розгляді звернень, заяв та скарг що надходять, запитів на інформацію.</w:t>
            </w:r>
          </w:p>
          <w:p w14:paraId="247DD76D" w14:textId="77777777" w:rsidR="00FE1C55" w:rsidRPr="009B5ADA" w:rsidRDefault="00B200C9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Аналі</w:t>
            </w:r>
            <w:r w:rsidRPr="009B5ADA">
              <w:rPr>
                <w:sz w:val="24"/>
                <w:szCs w:val="24"/>
              </w:rPr>
              <w:t>зувати та готувати інформаційні та аналітичні матеріали з питань, віднесених до компетенції відділу, вносити пропозиції щодо удосконалення роботи.</w:t>
            </w:r>
          </w:p>
          <w:p w14:paraId="0ABE2786" w14:textId="77777777" w:rsidR="00FE1C55" w:rsidRPr="009B5ADA" w:rsidRDefault="00B200C9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Забезпечувати виконання вимог законодавства про запобігання корупції.</w:t>
            </w:r>
          </w:p>
          <w:p w14:paraId="3BFEF8A0" w14:textId="77777777" w:rsidR="00FE1C55" w:rsidRPr="009B5ADA" w:rsidRDefault="00B200C9">
            <w:pPr>
              <w:widowControl w:val="0"/>
              <w:ind w:left="113" w:right="57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Брати участь у проведенні семінарів, тр</w:t>
            </w:r>
            <w:r w:rsidRPr="009B5ADA">
              <w:rPr>
                <w:sz w:val="24"/>
                <w:szCs w:val="24"/>
              </w:rPr>
              <w:t>енінгів та навчань.</w:t>
            </w:r>
          </w:p>
          <w:p w14:paraId="3F94EDC3" w14:textId="77777777" w:rsidR="00FE1C55" w:rsidRPr="009B5ADA" w:rsidRDefault="00B200C9">
            <w:pPr>
              <w:widowControl w:val="0"/>
              <w:ind w:left="170" w:firstLine="51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Виконувати інші доручення начальника Фінансово-економічного управління Головного управління Пенсійного фонду України в Луганській області.</w:t>
            </w:r>
          </w:p>
          <w:p w14:paraId="32F91B3D" w14:textId="22672EF8" w:rsidR="00247AF7" w:rsidRPr="009B5ADA" w:rsidRDefault="00247AF7" w:rsidP="00247AF7">
            <w:pPr>
              <w:widowControl w:val="0"/>
              <w:jc w:val="both"/>
              <w:rPr>
                <w:sz w:val="24"/>
                <w:szCs w:val="24"/>
              </w:rPr>
            </w:pPr>
            <w:r w:rsidRPr="009B5ADA">
              <w:rPr>
                <w:i/>
                <w:sz w:val="24"/>
                <w:szCs w:val="24"/>
              </w:rPr>
              <w:t xml:space="preserve">          </w:t>
            </w:r>
            <w:r w:rsidRPr="009B5ADA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</w:t>
            </w:r>
            <w:r w:rsidRPr="009B5ADA">
              <w:rPr>
                <w:i/>
                <w:sz w:val="24"/>
                <w:szCs w:val="24"/>
              </w:rPr>
              <w:t xml:space="preserve">ї. У разі відсутності </w:t>
            </w:r>
            <w:r w:rsidRPr="009B5ADA">
              <w:rPr>
                <w:i/>
                <w:sz w:val="24"/>
                <w:szCs w:val="24"/>
              </w:rPr>
              <w:t>можливості надання такого місця розташування посади бути готовим до переїзду. Власні локації:</w:t>
            </w:r>
          </w:p>
          <w:p w14:paraId="1996BAF2" w14:textId="77777777" w:rsidR="00247AF7" w:rsidRPr="009B5ADA" w:rsidRDefault="00247AF7" w:rsidP="00247AF7">
            <w:pPr>
              <w:pStyle w:val="af3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468E89D7" w14:textId="77777777" w:rsidR="00247AF7" w:rsidRPr="009B5ADA" w:rsidRDefault="00247AF7" w:rsidP="00247AF7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654AD239" w14:textId="77777777" w:rsidR="00247AF7" w:rsidRPr="009B5ADA" w:rsidRDefault="00247AF7" w:rsidP="00247AF7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026FBBBD" w14:textId="77777777" w:rsidR="00247AF7" w:rsidRPr="009B5ADA" w:rsidRDefault="00247AF7" w:rsidP="00247AF7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ADA1A2E" w14:textId="3B430614" w:rsidR="00FE1C55" w:rsidRPr="009B5ADA" w:rsidRDefault="00247AF7" w:rsidP="00247AF7">
            <w:pPr>
              <w:pStyle w:val="af3"/>
              <w:widowControl w:val="0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9B5ADA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</w:p>
        </w:tc>
      </w:tr>
      <w:tr w:rsidR="00247AF7" w:rsidRPr="009B5ADA" w14:paraId="4C62FDC8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54D8535" w14:textId="77777777" w:rsidR="00247AF7" w:rsidRPr="009B5ADA" w:rsidRDefault="00247AF7" w:rsidP="00247AF7">
            <w:pPr>
              <w:widowControl w:val="0"/>
              <w:jc w:val="both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BAA3AE" w14:textId="77777777" w:rsidR="00247AF7" w:rsidRPr="009B5ADA" w:rsidRDefault="00247AF7" w:rsidP="00247AF7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посадовий оклад – 20795 грн.;</w:t>
            </w:r>
          </w:p>
          <w:p w14:paraId="1726361C" w14:textId="77777777" w:rsidR="00247AF7" w:rsidRPr="009B5ADA" w:rsidRDefault="00247AF7" w:rsidP="00247AF7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надбавка до посадового окладу за ранг державного службовця;</w:t>
            </w:r>
          </w:p>
          <w:p w14:paraId="2FF6993A" w14:textId="77777777" w:rsidR="00247AF7" w:rsidRPr="009B5ADA" w:rsidRDefault="00247AF7" w:rsidP="00247AF7">
            <w:pPr>
              <w:pStyle w:val="Standard"/>
              <w:widowControl w:val="0"/>
              <w:ind w:left="113" w:right="170" w:firstLine="422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19F0F7E6" w14:textId="226123BC" w:rsidR="00247AF7" w:rsidRPr="009B5ADA" w:rsidRDefault="00247AF7" w:rsidP="00247AF7">
            <w:pPr>
              <w:widowControl w:val="0"/>
              <w:ind w:left="113" w:right="57" w:firstLine="422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247AF7" w:rsidRPr="009B5ADA" w14:paraId="25E94A09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AEC996" w14:textId="77777777" w:rsidR="00247AF7" w:rsidRPr="009B5ADA" w:rsidRDefault="00247AF7" w:rsidP="00247AF7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C83B83D" w14:textId="77777777" w:rsidR="00247AF7" w:rsidRPr="009B5ADA" w:rsidRDefault="00247AF7" w:rsidP="00247AF7">
            <w:pPr>
              <w:pStyle w:val="Standard"/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443FDD7E" w14:textId="77777777" w:rsidR="00247AF7" w:rsidRPr="009B5ADA" w:rsidRDefault="00247AF7" w:rsidP="00247AF7">
            <w:pPr>
              <w:pStyle w:val="Standard"/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при призначенні на посаду встановлюється випробування строком від 1 до 6 місяців;</w:t>
            </w:r>
          </w:p>
          <w:p w14:paraId="2878307F" w14:textId="612102BD" w:rsidR="00247AF7" w:rsidRPr="009B5ADA" w:rsidRDefault="00247AF7" w:rsidP="00247AF7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9B5ADA" w:rsidRPr="009B5ADA" w14:paraId="4547625D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CA0334" w14:textId="77777777" w:rsidR="009B5ADA" w:rsidRPr="009B5ADA" w:rsidRDefault="009B5ADA" w:rsidP="009B5ADA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E8C3653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40CBF29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lastRenderedPageBreak/>
              <w:t>2) резюме за формою згідно з додатком 2</w:t>
            </w:r>
            <w:r w:rsidRPr="009B5ADA">
              <w:rPr>
                <w:sz w:val="24"/>
                <w:szCs w:val="24"/>
                <w:vertAlign w:val="superscript"/>
              </w:rPr>
              <w:t xml:space="preserve">1 </w:t>
            </w:r>
            <w:r w:rsidRPr="009B5ADA">
              <w:rPr>
                <w:sz w:val="24"/>
                <w:szCs w:val="24"/>
              </w:rPr>
              <w:t>П</w:t>
            </w:r>
            <w:r w:rsidRPr="009B5ADA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9B5ADA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9B5ADA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9B5ADA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780E336D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прізвище, ім’я, по батькові кандидата;</w:t>
            </w:r>
          </w:p>
          <w:p w14:paraId="53D7CAE4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188F750E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528A66F6" w14:textId="77777777" w:rsidR="009B5ADA" w:rsidRPr="009B5ADA" w:rsidRDefault="009B5ADA" w:rsidP="009B5ADA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29CD325" w14:textId="77777777" w:rsidR="009B5ADA" w:rsidRPr="009B5ADA" w:rsidRDefault="009B5ADA" w:rsidP="009B5AD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3) документи приймаються до 17 год. 00 хв.  </w:t>
            </w:r>
          </w:p>
          <w:p w14:paraId="5D66A150" w14:textId="755CFBDE" w:rsidR="009B5ADA" w:rsidRPr="009B5ADA" w:rsidRDefault="009B5ADA" w:rsidP="009B5AD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34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25 червня 2026 року </w:t>
            </w:r>
          </w:p>
        </w:tc>
      </w:tr>
      <w:tr w:rsidR="009B5ADA" w:rsidRPr="009B5ADA" w14:paraId="620BCE3E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955DA1" w14:textId="77777777" w:rsidR="009B5ADA" w:rsidRPr="009B5ADA" w:rsidRDefault="009B5ADA" w:rsidP="009B5ADA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335CD25" w14:textId="696FC36C" w:rsidR="009B5ADA" w:rsidRPr="009B5ADA" w:rsidRDefault="009B5ADA" w:rsidP="009B5ADA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9B5ADA">
              <w:rPr>
                <w:color w:val="000000"/>
                <w:sz w:val="24"/>
                <w:szCs w:val="24"/>
              </w:rPr>
              <w:t xml:space="preserve">Співбесіда з начальником Фінансово-економічного управління відбудеться з 26 червня по 03 липня 2026 року дистанційно (за допомогою сервісу </w:t>
            </w:r>
            <w:proofErr w:type="spellStart"/>
            <w:r w:rsidRPr="009B5ADA">
              <w:rPr>
                <w:color w:val="000000"/>
                <w:sz w:val="24"/>
                <w:szCs w:val="24"/>
              </w:rPr>
              <w:t>Zoom</w:t>
            </w:r>
            <w:proofErr w:type="spellEnd"/>
            <w:r w:rsidRPr="009B5ADA">
              <w:rPr>
                <w:color w:val="000000"/>
                <w:sz w:val="24"/>
                <w:szCs w:val="24"/>
              </w:rPr>
              <w:t>, посилання на конференцію буде надіслано на вказану в заяві електронну пошту)</w:t>
            </w:r>
          </w:p>
        </w:tc>
      </w:tr>
      <w:tr w:rsidR="00FE1C55" w:rsidRPr="009B5ADA" w14:paraId="15029663" w14:textId="77777777">
        <w:tc>
          <w:tcPr>
            <w:tcW w:w="3401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9F41D80" w14:textId="77777777" w:rsidR="00FE1C55" w:rsidRPr="009B5ADA" w:rsidRDefault="00B200C9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9B5ADA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9B5ADA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9B5ADA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51CB6CE" w14:textId="77777777" w:rsidR="00FE1C55" w:rsidRPr="009B5ADA" w:rsidRDefault="00B200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9B5ADA">
              <w:rPr>
                <w:color w:val="000000"/>
                <w:sz w:val="24"/>
                <w:szCs w:val="24"/>
              </w:rPr>
              <w:br/>
            </w:r>
            <w:r w:rsidRPr="009B5ADA">
              <w:rPr>
                <w:sz w:val="24"/>
                <w:szCs w:val="24"/>
              </w:rPr>
              <w:t>Петрова Наталія Зіновіївна</w:t>
            </w:r>
            <w:r w:rsidRPr="009B5ADA">
              <w:rPr>
                <w:color w:val="000000"/>
                <w:sz w:val="24"/>
                <w:szCs w:val="24"/>
              </w:rPr>
              <w:t>, (050) 644-40-25;</w:t>
            </w:r>
          </w:p>
          <w:p w14:paraId="599DC7B0" w14:textId="77777777" w:rsidR="00FE1C55" w:rsidRPr="009B5ADA" w:rsidRDefault="00B200C9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9B5ADA">
              <w:rPr>
                <w:color w:val="000000"/>
                <w:sz w:val="24"/>
                <w:szCs w:val="24"/>
              </w:rPr>
              <w:t>kadry@lg.pfu.gov.ua</w:t>
            </w:r>
            <w:r w:rsidRPr="009B5ADA">
              <w:rPr>
                <w:sz w:val="24"/>
                <w:szCs w:val="24"/>
              </w:rPr>
              <w:t>.</w:t>
            </w:r>
          </w:p>
        </w:tc>
      </w:tr>
      <w:tr w:rsidR="00FE1C55" w:rsidRPr="009B5ADA" w14:paraId="5EF1EC6D" w14:textId="77777777">
        <w:trPr>
          <w:trHeight w:val="358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F501993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Кваліфікац</w:t>
            </w:r>
            <w:r w:rsidRPr="009B5ADA">
              <w:rPr>
                <w:b/>
                <w:bCs/>
                <w:sz w:val="24"/>
                <w:szCs w:val="24"/>
              </w:rPr>
              <w:t>ійні вимоги</w:t>
            </w:r>
          </w:p>
        </w:tc>
      </w:tr>
      <w:tr w:rsidR="00FE1C55" w:rsidRPr="009B5ADA" w14:paraId="50632AF8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07EB24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D479E1" w14:textId="77777777" w:rsidR="00FE1C55" w:rsidRPr="009B5ADA" w:rsidRDefault="00B200C9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547040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color w:val="000000"/>
                <w:sz w:val="24"/>
                <w:szCs w:val="24"/>
              </w:rPr>
              <w:t>вища, не нижче ступеня молодшого бакалавра або бакалавра</w:t>
            </w:r>
          </w:p>
        </w:tc>
      </w:tr>
      <w:tr w:rsidR="00FE1C55" w:rsidRPr="009B5ADA" w14:paraId="12D0E730" w14:textId="77777777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7453F3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4C53B51" w14:textId="77777777" w:rsidR="00FE1C55" w:rsidRPr="009B5ADA" w:rsidRDefault="00B200C9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D814214" w14:textId="77777777" w:rsidR="00FE1C55" w:rsidRPr="009B5ADA" w:rsidRDefault="00B200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FE1C55" w:rsidRPr="009B5ADA" w14:paraId="6E540B93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341E1E5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83F6A4" w14:textId="77777777" w:rsidR="00FE1C55" w:rsidRPr="009B5ADA" w:rsidRDefault="00B200C9">
            <w:pPr>
              <w:widowControl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7E99D382" w14:textId="77777777" w:rsidR="00FE1C55" w:rsidRPr="009B5ADA" w:rsidRDefault="00B200C9">
            <w:pPr>
              <w:widowControl w:val="0"/>
              <w:ind w:left="142" w:right="138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FE1C55" w:rsidRPr="009B5ADA" w14:paraId="07826269" w14:textId="77777777">
        <w:trPr>
          <w:trHeight w:val="447"/>
        </w:trPr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4CEF3B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FE1C55" w:rsidRPr="009B5ADA" w14:paraId="6E04E550" w14:textId="77777777">
        <w:trPr>
          <w:trHeight w:val="510"/>
        </w:trPr>
        <w:tc>
          <w:tcPr>
            <w:tcW w:w="3358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05FD8F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DD1F41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Компоненти вимоги</w:t>
            </w:r>
          </w:p>
        </w:tc>
      </w:tr>
      <w:tr w:rsidR="00FE1C55" w:rsidRPr="009B5ADA" w14:paraId="07704B58" w14:textId="77777777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DE330F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1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359B02D" w14:textId="77777777" w:rsidR="00FE1C55" w:rsidRPr="009B5ADA" w:rsidRDefault="00B200C9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2C86D24" w14:textId="77777777" w:rsidR="00FE1C55" w:rsidRPr="009B5ADA" w:rsidRDefault="00B200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7E0FB9CB" w14:textId="77777777" w:rsidR="00FE1C55" w:rsidRPr="009B5ADA" w:rsidRDefault="00B200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3C579808" w14:textId="77777777" w:rsidR="00FE1C55" w:rsidRPr="009B5ADA" w:rsidRDefault="00B200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FE1C55" w:rsidRPr="009B5ADA" w14:paraId="3D0A276F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0719AD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2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70F037" w14:textId="77777777" w:rsidR="00FE1C55" w:rsidRPr="009B5ADA" w:rsidRDefault="00B200C9">
            <w:pPr>
              <w:widowControl w:val="0"/>
              <w:snapToGrid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BC5D3F" w14:textId="77777777" w:rsidR="00FE1C55" w:rsidRPr="009B5ADA" w:rsidRDefault="00B200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eastAsia="zh-CN" w:bidi="hi-IN"/>
              </w:rPr>
              <w:t xml:space="preserve">усвідомлення важливості якісного </w:t>
            </w:r>
            <w:r w:rsidRPr="009B5ADA">
              <w:rPr>
                <w:sz w:val="24"/>
                <w:szCs w:val="24"/>
                <w:lang w:eastAsia="zh-CN" w:bidi="hi-IN"/>
              </w:rPr>
              <w:t>виконання своїх посадових обов’язків з дотриманням строків та встановлених процедур;</w:t>
            </w:r>
          </w:p>
          <w:p w14:paraId="0552300D" w14:textId="77777777" w:rsidR="00FE1C55" w:rsidRPr="009B5ADA" w:rsidRDefault="00B200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eastAsia="zh-CN" w:bidi="hi-IN"/>
              </w:rPr>
              <w:lastRenderedPageBreak/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FE1C55" w:rsidRPr="009B5ADA" w14:paraId="14FC46C1" w14:textId="77777777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9979674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73C4C5" w14:textId="77777777" w:rsidR="00FE1C55" w:rsidRPr="009B5ADA" w:rsidRDefault="00B200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50913C" w14:textId="77777777" w:rsidR="00FE1C55" w:rsidRPr="009B5ADA" w:rsidRDefault="00B200C9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0E07235" w14:textId="77777777" w:rsidR="00FE1C55" w:rsidRPr="009B5ADA" w:rsidRDefault="00B200C9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вміння аналізувати інформацію та робити висновки, критично оцінювати сит</w:t>
            </w:r>
            <w:r w:rsidRPr="009B5ADA">
              <w:rPr>
                <w:sz w:val="24"/>
                <w:szCs w:val="24"/>
              </w:rPr>
              <w:t>уації, прогнозувати та робити власні виводи</w:t>
            </w:r>
          </w:p>
          <w:p w14:paraId="5D8A12B3" w14:textId="77777777" w:rsidR="00FE1C55" w:rsidRPr="009B5ADA" w:rsidRDefault="00FE1C55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</w:p>
        </w:tc>
      </w:tr>
      <w:tr w:rsidR="00FE1C55" w:rsidRPr="009B5ADA" w14:paraId="1C4F3800" w14:textId="77777777">
        <w:tc>
          <w:tcPr>
            <w:tcW w:w="9655" w:type="dxa"/>
            <w:gridSpan w:val="5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3318E8" w14:textId="77777777" w:rsidR="00FE1C55" w:rsidRPr="009B5ADA" w:rsidRDefault="00B200C9">
            <w:pPr>
              <w:widowControl w:val="0"/>
              <w:snapToGrid w:val="0"/>
              <w:jc w:val="center"/>
              <w:rPr>
                <w:sz w:val="24"/>
                <w:szCs w:val="24"/>
              </w:rPr>
            </w:pPr>
            <w:r w:rsidRPr="009B5ADA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FE1C55" w:rsidRPr="009B5ADA" w14:paraId="4FE843DC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62428ED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1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2C62B" w14:textId="77777777" w:rsidR="00FE1C55" w:rsidRPr="009B5ADA" w:rsidRDefault="00B200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0B930B2" w14:textId="77777777" w:rsidR="00FE1C55" w:rsidRPr="009B5ADA" w:rsidRDefault="00B200C9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Знання:</w:t>
            </w:r>
          </w:p>
          <w:p w14:paraId="7B8DE4AB" w14:textId="77777777" w:rsidR="00FE1C55" w:rsidRPr="009B5ADA" w:rsidRDefault="00B200C9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Конституції України;</w:t>
            </w:r>
          </w:p>
          <w:p w14:paraId="0D8A6351" w14:textId="77777777" w:rsidR="00FE1C55" w:rsidRPr="009B5ADA" w:rsidRDefault="00B200C9">
            <w:pPr>
              <w:widowControl w:val="0"/>
              <w:ind w:left="113" w:right="170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“Про державну службу”;</w:t>
            </w:r>
          </w:p>
          <w:p w14:paraId="1110E32F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“Про запобігання корупції”</w:t>
            </w:r>
          </w:p>
        </w:tc>
      </w:tr>
      <w:tr w:rsidR="00FE1C55" w:rsidRPr="009B5ADA" w14:paraId="7EC6FB3D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803B32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2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E6BB2B2" w14:textId="77777777" w:rsidR="00FE1C55" w:rsidRPr="009B5ADA" w:rsidRDefault="00B200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B5ADA">
              <w:rPr>
                <w:b/>
                <w:sz w:val="24"/>
                <w:szCs w:val="24"/>
              </w:rPr>
              <w:t>Знання законодавства</w:t>
            </w:r>
          </w:p>
          <w:p w14:paraId="04B34616" w14:textId="77777777" w:rsidR="00FE1C55" w:rsidRPr="009B5ADA" w:rsidRDefault="00B200C9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9B5ADA">
              <w:rPr>
                <w:b/>
                <w:sz w:val="24"/>
                <w:szCs w:val="24"/>
              </w:rPr>
              <w:t>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C94715D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Знання:</w:t>
            </w:r>
          </w:p>
          <w:p w14:paraId="15CDDF8B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- </w:t>
            </w:r>
            <w:r w:rsidRPr="009B5ADA">
              <w:rPr>
                <w:sz w:val="24"/>
                <w:szCs w:val="24"/>
              </w:rPr>
              <w:t>Закону України “Про доступ до публічної інформації”;</w:t>
            </w:r>
          </w:p>
          <w:p w14:paraId="16059A8F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“Про звернення громадян”;</w:t>
            </w:r>
          </w:p>
          <w:p w14:paraId="7007293A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“Про інформацію”;</w:t>
            </w:r>
          </w:p>
          <w:p w14:paraId="5DC588A2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“Про захист персональних даних”;</w:t>
            </w:r>
          </w:p>
          <w:p w14:paraId="7E17A4B6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- Закону України “Про загальнообов'язкове державне соціальне </w:t>
            </w:r>
            <w:r w:rsidRPr="009B5ADA">
              <w:rPr>
                <w:sz w:val="24"/>
                <w:szCs w:val="24"/>
              </w:rPr>
              <w:t>страхування”;</w:t>
            </w:r>
          </w:p>
          <w:p w14:paraId="6C16CF9A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Закону України від 08.07.2010 № 2464-</w:t>
            </w:r>
            <w:r w:rsidRPr="009B5ADA">
              <w:rPr>
                <w:sz w:val="24"/>
                <w:szCs w:val="24"/>
                <w:lang w:val="en-US"/>
              </w:rPr>
              <w:t>VI</w:t>
            </w:r>
            <w:r w:rsidRPr="009B5ADA">
              <w:rPr>
                <w:sz w:val="24"/>
                <w:szCs w:val="24"/>
              </w:rPr>
              <w:t xml:space="preserve"> “Про збір та облік єдиного внеску на загальнообов’язкове державне соціальне страхування”;</w:t>
            </w:r>
          </w:p>
          <w:p w14:paraId="42273FF4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- Постанови Пенсійного фонду України від 19.12.2003 №21-1 “Про затвердження Інструкції про порядок обчислення </w:t>
            </w:r>
            <w:r w:rsidRPr="009B5ADA">
              <w:rPr>
                <w:sz w:val="24"/>
                <w:szCs w:val="24"/>
              </w:rPr>
              <w:t>і сплати страхувальниками та застрахованими особами внесків на загальнообов'язкове державне пенсійне страхування до Пенсійного фонду України”;</w:t>
            </w:r>
          </w:p>
          <w:p w14:paraId="76CD5AF7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Постанова Кабінету Міністрів України від 18.07.2007 № 937 “Про затвердження Порядку призначення пенсій за рахун</w:t>
            </w:r>
            <w:r w:rsidRPr="009B5ADA">
              <w:rPr>
                <w:sz w:val="24"/>
                <w:szCs w:val="24"/>
              </w:rPr>
              <w:t>ок коштів підприємств та організацій окремим категоріям працівників за результатами атестації робочих місць за умовами праці”;</w:t>
            </w:r>
          </w:p>
          <w:p w14:paraId="3F27A214" w14:textId="77777777" w:rsidR="00FE1C55" w:rsidRPr="009B5ADA" w:rsidRDefault="00B200C9">
            <w:pPr>
              <w:widowControl w:val="0"/>
              <w:snapToGrid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України від 22.12.2014 № 28-2, у редакц</w:t>
            </w:r>
            <w:r w:rsidRPr="009B5ADA">
              <w:rPr>
                <w:sz w:val="24"/>
                <w:szCs w:val="24"/>
              </w:rPr>
              <w:t>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14:paraId="6E81A5EA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- Інших нормативно-правових актів, необхідних для виконання завдань, визначених Положенням про Фінансово-економічне управлін</w:t>
            </w:r>
            <w:r w:rsidRPr="009B5ADA">
              <w:rPr>
                <w:sz w:val="24"/>
                <w:szCs w:val="24"/>
              </w:rPr>
              <w:t>ня</w:t>
            </w:r>
          </w:p>
        </w:tc>
      </w:tr>
      <w:tr w:rsidR="00FE1C55" w:rsidRPr="009B5ADA" w14:paraId="2A8C821F" w14:textId="77777777">
        <w:tc>
          <w:tcPr>
            <w:tcW w:w="53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A14F78" w14:textId="77777777" w:rsidR="00FE1C55" w:rsidRPr="009B5ADA" w:rsidRDefault="00B200C9">
            <w:pPr>
              <w:widowControl w:val="0"/>
              <w:jc w:val="center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82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726F41" w14:textId="77777777" w:rsidR="00FE1C55" w:rsidRPr="009B5ADA" w:rsidRDefault="00B200C9">
            <w:pPr>
              <w:widowControl w:val="0"/>
              <w:snapToGrid w:val="0"/>
              <w:rPr>
                <w:sz w:val="24"/>
                <w:szCs w:val="24"/>
              </w:rPr>
            </w:pPr>
            <w:r w:rsidRPr="009B5ADA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E230773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>Рівень досвідченого користувача:</w:t>
            </w:r>
          </w:p>
          <w:p w14:paraId="30E1A3EA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досвід роботи з офісним пакетом </w:t>
            </w:r>
            <w:r w:rsidRPr="009B5ADA">
              <w:rPr>
                <w:sz w:val="24"/>
                <w:szCs w:val="24"/>
                <w:lang w:val="en-US"/>
              </w:rPr>
              <w:t>Microsoft</w:t>
            </w:r>
            <w:r w:rsidRPr="009B5ADA">
              <w:rPr>
                <w:sz w:val="24"/>
                <w:szCs w:val="24"/>
              </w:rPr>
              <w:t xml:space="preserve"> </w:t>
            </w:r>
            <w:r w:rsidRPr="009B5ADA">
              <w:rPr>
                <w:sz w:val="24"/>
                <w:szCs w:val="24"/>
                <w:lang w:val="en-US"/>
              </w:rPr>
              <w:t>Office</w:t>
            </w:r>
            <w:r w:rsidRPr="009B5ADA">
              <w:rPr>
                <w:sz w:val="24"/>
                <w:szCs w:val="24"/>
              </w:rPr>
              <w:t xml:space="preserve"> (</w:t>
            </w:r>
            <w:r w:rsidRPr="009B5ADA">
              <w:rPr>
                <w:sz w:val="24"/>
                <w:szCs w:val="24"/>
                <w:lang w:val="en-US"/>
              </w:rPr>
              <w:t>Word</w:t>
            </w:r>
            <w:r w:rsidRPr="009B5ADA">
              <w:rPr>
                <w:sz w:val="24"/>
                <w:szCs w:val="24"/>
              </w:rPr>
              <w:t xml:space="preserve">, </w:t>
            </w:r>
            <w:r w:rsidRPr="009B5ADA">
              <w:rPr>
                <w:sz w:val="24"/>
                <w:szCs w:val="24"/>
                <w:lang w:val="en-US"/>
              </w:rPr>
              <w:t>Excel</w:t>
            </w:r>
            <w:r w:rsidRPr="009B5ADA">
              <w:rPr>
                <w:sz w:val="24"/>
                <w:szCs w:val="24"/>
              </w:rPr>
              <w:t xml:space="preserve">, </w:t>
            </w:r>
            <w:r w:rsidRPr="009B5ADA">
              <w:rPr>
                <w:sz w:val="24"/>
                <w:szCs w:val="24"/>
                <w:lang w:val="en-US"/>
              </w:rPr>
              <w:t>Power</w:t>
            </w:r>
            <w:r w:rsidRPr="009B5ADA">
              <w:rPr>
                <w:sz w:val="24"/>
                <w:szCs w:val="24"/>
              </w:rPr>
              <w:t xml:space="preserve"> </w:t>
            </w:r>
            <w:r w:rsidRPr="009B5ADA">
              <w:rPr>
                <w:sz w:val="24"/>
                <w:szCs w:val="24"/>
                <w:lang w:val="en-US"/>
              </w:rPr>
              <w:t>Point</w:t>
            </w:r>
            <w:r w:rsidRPr="009B5ADA">
              <w:rPr>
                <w:sz w:val="24"/>
                <w:szCs w:val="24"/>
              </w:rPr>
              <w:t>);</w:t>
            </w:r>
          </w:p>
          <w:p w14:paraId="5B5A1961" w14:textId="77777777" w:rsidR="00FE1C55" w:rsidRPr="009B5ADA" w:rsidRDefault="00B200C9">
            <w:pPr>
              <w:widowControl w:val="0"/>
              <w:ind w:left="113" w:right="170"/>
              <w:jc w:val="both"/>
              <w:rPr>
                <w:sz w:val="24"/>
                <w:szCs w:val="24"/>
              </w:rPr>
            </w:pPr>
            <w:r w:rsidRPr="009B5ADA">
              <w:rPr>
                <w:sz w:val="24"/>
                <w:szCs w:val="24"/>
              </w:rPr>
              <w:t xml:space="preserve">вміння користуватися оргтехнікою, навички роботи з </w:t>
            </w:r>
            <w:r w:rsidRPr="009B5ADA">
              <w:rPr>
                <w:sz w:val="24"/>
                <w:szCs w:val="24"/>
              </w:rPr>
              <w:t xml:space="preserve">інформаційно-пошуковими системами в мережі Інтернет </w:t>
            </w:r>
            <w:r w:rsidRPr="009B5ADA">
              <w:rPr>
                <w:sz w:val="24"/>
                <w:szCs w:val="24"/>
              </w:rPr>
              <w:lastRenderedPageBreak/>
              <w:t>тощо</w:t>
            </w:r>
          </w:p>
        </w:tc>
      </w:tr>
    </w:tbl>
    <w:p w14:paraId="6B68979B" w14:textId="588170C7" w:rsidR="00FE1C55" w:rsidRPr="009B5ADA" w:rsidRDefault="009B5ADA">
      <w:pPr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_________________________________________________________________</w:t>
      </w:r>
    </w:p>
    <w:sectPr w:rsidR="00FE1C55" w:rsidRPr="009B5AD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59" w:right="567" w:bottom="765" w:left="1701" w:header="600" w:footer="708" w:gutter="0"/>
      <w:cols w:space="720"/>
      <w:formProt w:val="0"/>
      <w:titlePg/>
      <w:docGrid w:linePitch="600" w:charSpace="9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C282D" w14:textId="77777777" w:rsidR="00B200C9" w:rsidRDefault="00B200C9">
      <w:r>
        <w:separator/>
      </w:r>
    </w:p>
  </w:endnote>
  <w:endnote w:type="continuationSeparator" w:id="0">
    <w:p w14:paraId="203945D4" w14:textId="77777777" w:rsidR="00B200C9" w:rsidRDefault="00B20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91FF8" w14:textId="77777777" w:rsidR="00FE1C55" w:rsidRDefault="00FE1C5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0617F" w14:textId="77777777" w:rsidR="00FE1C55" w:rsidRDefault="00FE1C55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BB1D94" w14:textId="77777777" w:rsidR="00FE1C55" w:rsidRDefault="00FE1C5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504B88" w14:textId="77777777" w:rsidR="00B200C9" w:rsidRDefault="00B200C9">
      <w:r>
        <w:separator/>
      </w:r>
    </w:p>
  </w:footnote>
  <w:footnote w:type="continuationSeparator" w:id="0">
    <w:p w14:paraId="56016F48" w14:textId="77777777" w:rsidR="00B200C9" w:rsidRDefault="00B200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F608D" w14:textId="77777777" w:rsidR="00FE1C55" w:rsidRDefault="00FE1C55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62BF74" w14:textId="77777777" w:rsidR="00FE1C55" w:rsidRDefault="00B200C9">
    <w:pPr>
      <w:pStyle w:val="a4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4E57710C" w14:textId="77777777" w:rsidR="00FE1C55" w:rsidRDefault="00FE1C55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8AC9F7" w14:textId="77777777" w:rsidR="00FE1C55" w:rsidRDefault="00FE1C5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1C55"/>
    <w:rsid w:val="00247AF7"/>
    <w:rsid w:val="002B6849"/>
    <w:rsid w:val="003A7579"/>
    <w:rsid w:val="006B4A86"/>
    <w:rsid w:val="009B5ADA"/>
    <w:rsid w:val="00B200C9"/>
    <w:rsid w:val="00FE1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05601"/>
  <w15:docId w15:val="{4F8C0DEF-CB7E-4629-BF17-1566DF3A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ій колонтитул Знак"/>
    <w:basedOn w:val="a0"/>
    <w:link w:val="a4"/>
    <w:uiPriority w:val="99"/>
    <w:qFormat/>
    <w:rsid w:val="0037413C"/>
  </w:style>
  <w:style w:type="character" w:customStyle="1" w:styleId="a5">
    <w:name w:val="Нижній колонтитул Знак"/>
    <w:basedOn w:val="a0"/>
    <w:link w:val="a6"/>
    <w:uiPriority w:val="99"/>
    <w:qFormat/>
    <w:rsid w:val="0037413C"/>
  </w:style>
  <w:style w:type="character" w:customStyle="1" w:styleId="a7">
    <w:name w:val="Текст у виносці Знак"/>
    <w:link w:val="a8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link w:val="20"/>
    <w:qFormat/>
    <w:locked/>
    <w:rsid w:val="00C8003E"/>
    <w:rPr>
      <w:sz w:val="26"/>
      <w:szCs w:val="26"/>
      <w:shd w:val="clear" w:color="auto" w:fill="FFFFFF"/>
    </w:rPr>
  </w:style>
  <w:style w:type="character" w:customStyle="1" w:styleId="5">
    <w:name w:val="Основной текст (5)_"/>
    <w:link w:val="50"/>
    <w:qFormat/>
    <w:locked/>
    <w:rsid w:val="00C8003E"/>
    <w:rPr>
      <w:i/>
      <w:iCs/>
      <w:sz w:val="26"/>
      <w:szCs w:val="26"/>
      <w:shd w:val="clear" w:color="auto" w:fill="FFFFFF"/>
    </w:rPr>
  </w:style>
  <w:style w:type="character" w:customStyle="1" w:styleId="51">
    <w:name w:val="Основной текст (5) + Не курсив"/>
    <w:basedOn w:val="5"/>
    <w:qFormat/>
    <w:rsid w:val="00C8003E"/>
    <w:rPr>
      <w:i/>
      <w:iCs/>
      <w:sz w:val="26"/>
      <w:szCs w:val="26"/>
      <w:shd w:val="clear" w:color="auto" w:fill="FFFFFF"/>
    </w:rPr>
  </w:style>
  <w:style w:type="character" w:styleId="a9">
    <w:name w:val="Hyperlink"/>
    <w:rPr>
      <w:color w:val="000080"/>
      <w:u w:val="single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b">
    <w:name w:val="Body Text"/>
    <w:basedOn w:val="a"/>
    <w:pPr>
      <w:spacing w:after="140" w:line="276" w:lineRule="auto"/>
    </w:pPr>
  </w:style>
  <w:style w:type="paragraph" w:styleId="ac">
    <w:name w:val="List"/>
    <w:basedOn w:val="ab"/>
    <w:rPr>
      <w:rFonts w:cs="Arial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e">
    <w:name w:val="Покажчик"/>
    <w:basedOn w:val="a"/>
    <w:qFormat/>
    <w:pPr>
      <w:suppressLineNumbers/>
    </w:pPr>
    <w:rPr>
      <w:rFonts w:cs="Arial"/>
    </w:rPr>
  </w:style>
  <w:style w:type="paragraph" w:customStyle="1" w:styleId="af">
    <w:name w:val="Верхній і нижній колонтитули"/>
    <w:basedOn w:val="a"/>
    <w:qFormat/>
  </w:style>
  <w:style w:type="paragraph" w:styleId="a4">
    <w:name w:val="header"/>
    <w:basedOn w:val="a"/>
    <w:link w:val="a3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6">
    <w:name w:val="footer"/>
    <w:basedOn w:val="a"/>
    <w:link w:val="a5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customStyle="1" w:styleId="20">
    <w:name w:val="Основной текст (2)"/>
    <w:basedOn w:val="a"/>
    <w:link w:val="2"/>
    <w:qFormat/>
    <w:rsid w:val="00C8003E"/>
    <w:pPr>
      <w:widowControl w:val="0"/>
      <w:shd w:val="clear" w:color="auto" w:fill="FFFFFF"/>
      <w:spacing w:before="240" w:line="312" w:lineRule="exact"/>
      <w:jc w:val="both"/>
    </w:pPr>
    <w:rPr>
      <w:sz w:val="26"/>
      <w:szCs w:val="26"/>
      <w:lang w:val="ru-RU" w:eastAsia="ru-RU"/>
    </w:rPr>
  </w:style>
  <w:style w:type="paragraph" w:customStyle="1" w:styleId="50">
    <w:name w:val="Основной текст (5)"/>
    <w:basedOn w:val="a"/>
    <w:link w:val="5"/>
    <w:qFormat/>
    <w:rsid w:val="00C8003E"/>
    <w:pPr>
      <w:widowControl w:val="0"/>
      <w:shd w:val="clear" w:color="auto" w:fill="FFFFFF"/>
      <w:spacing w:line="312" w:lineRule="exact"/>
      <w:jc w:val="both"/>
    </w:pPr>
    <w:rPr>
      <w:i/>
      <w:iCs/>
      <w:sz w:val="26"/>
      <w:szCs w:val="26"/>
      <w:lang w:val="ru-RU" w:eastAsia="ru-RU"/>
    </w:rPr>
  </w:style>
  <w:style w:type="paragraph" w:styleId="af0">
    <w:name w:val="Normal (Web)"/>
    <w:basedOn w:val="a"/>
    <w:semiHidden/>
    <w:unhideWhenUsed/>
    <w:qFormat/>
    <w:rsid w:val="002A7A96"/>
    <w:pPr>
      <w:spacing w:beforeAutospacing="1" w:afterAutospacing="1"/>
    </w:pPr>
    <w:rPr>
      <w:sz w:val="24"/>
      <w:szCs w:val="24"/>
      <w:lang w:val="ru-RU" w:eastAsia="ru-RU"/>
    </w:rPr>
  </w:style>
  <w:style w:type="paragraph" w:styleId="af1">
    <w:name w:val="No Spacing"/>
    <w:qFormat/>
    <w:rsid w:val="00100D48"/>
  </w:style>
  <w:style w:type="paragraph" w:styleId="af2">
    <w:name w:val="Body Text Indent"/>
    <w:basedOn w:val="a"/>
    <w:pPr>
      <w:spacing w:after="120"/>
      <w:ind w:left="283"/>
    </w:pPr>
  </w:style>
  <w:style w:type="paragraph" w:customStyle="1" w:styleId="Standard">
    <w:name w:val="Standard"/>
    <w:rsid w:val="00247AF7"/>
    <w:pPr>
      <w:autoSpaceDN w:val="0"/>
      <w:textAlignment w:val="baseline"/>
    </w:pPr>
    <w:rPr>
      <w:lang w:val="uk-UA" w:eastAsia="uk-UA"/>
    </w:rPr>
  </w:style>
  <w:style w:type="paragraph" w:styleId="af3">
    <w:name w:val="List Paragraph"/>
    <w:basedOn w:val="a"/>
    <w:qFormat/>
    <w:rsid w:val="00247AF7"/>
    <w:pPr>
      <w:ind w:left="720"/>
      <w:contextualSpacing/>
    </w:pPr>
  </w:style>
  <w:style w:type="numbering" w:customStyle="1" w:styleId="WWNum1">
    <w:name w:val="WWNum1"/>
    <w:basedOn w:val="a2"/>
    <w:rsid w:val="00247AF7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5</Pages>
  <Words>5659</Words>
  <Characters>3226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kadr2</dc:creator>
  <dc:description/>
  <cp:lastModifiedBy>ПК 1</cp:lastModifiedBy>
  <cp:revision>75</cp:revision>
  <cp:lastPrinted>2023-02-01T11:49:00Z</cp:lastPrinted>
  <dcterms:created xsi:type="dcterms:W3CDTF">2022-02-02T07:54:00Z</dcterms:created>
  <dcterms:modified xsi:type="dcterms:W3CDTF">2026-06-08T11:37:00Z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