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3F36" w14:textId="77777777" w:rsidR="00555A10" w:rsidRDefault="00555A10" w:rsidP="00D86239">
      <w:pPr>
        <w:jc w:val="center"/>
        <w:rPr>
          <w:b/>
          <w:bCs/>
          <w:sz w:val="10"/>
          <w:szCs w:val="10"/>
        </w:rPr>
      </w:pPr>
    </w:p>
    <w:p w14:paraId="4C53FCFE" w14:textId="77777777" w:rsidR="006535AD" w:rsidRPr="00555A10" w:rsidRDefault="006535AD" w:rsidP="00D86239">
      <w:pPr>
        <w:jc w:val="center"/>
        <w:rPr>
          <w:b/>
          <w:bCs/>
          <w:sz w:val="10"/>
          <w:szCs w:val="10"/>
        </w:rPr>
      </w:pPr>
    </w:p>
    <w:p w14:paraId="4D1D7836" w14:textId="3F2D077F" w:rsidR="00D86239" w:rsidRPr="006535AD" w:rsidRDefault="00B2775B" w:rsidP="00B2775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64A2ACC3" w14:textId="3E7DF262" w:rsidR="00B2775B" w:rsidRDefault="00B2775B" w:rsidP="00B2775B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проведення </w:t>
      </w:r>
      <w:r w:rsidR="009476D4" w:rsidRPr="00180CF9">
        <w:rPr>
          <w:b/>
          <w:bCs/>
          <w:sz w:val="24"/>
          <w:szCs w:val="24"/>
        </w:rPr>
        <w:t>добору персоналу</w:t>
      </w:r>
      <w:r w:rsidR="00D86239" w:rsidRPr="00180CF9">
        <w:rPr>
          <w:b/>
          <w:bCs/>
          <w:sz w:val="24"/>
          <w:szCs w:val="24"/>
        </w:rPr>
        <w:t xml:space="preserve"> на зайняття </w:t>
      </w:r>
      <w:r w:rsidR="009476D4" w:rsidRPr="00180CF9">
        <w:rPr>
          <w:b/>
          <w:bCs/>
          <w:sz w:val="24"/>
          <w:szCs w:val="24"/>
        </w:rPr>
        <w:t xml:space="preserve">вакантної </w:t>
      </w:r>
      <w:r w:rsidR="00D86239" w:rsidRPr="00180CF9">
        <w:rPr>
          <w:b/>
          <w:bCs/>
          <w:sz w:val="24"/>
          <w:szCs w:val="24"/>
        </w:rPr>
        <w:t>посади</w:t>
      </w:r>
      <w:r>
        <w:rPr>
          <w:b/>
          <w:bCs/>
          <w:sz w:val="24"/>
          <w:szCs w:val="24"/>
        </w:rPr>
        <w:t xml:space="preserve"> державної служби категорії «В» - </w:t>
      </w:r>
      <w:r w:rsidR="00D86239" w:rsidRPr="00180CF9">
        <w:rPr>
          <w:b/>
          <w:bCs/>
          <w:sz w:val="24"/>
          <w:szCs w:val="24"/>
        </w:rPr>
        <w:t xml:space="preserve"> </w:t>
      </w:r>
      <w:r w:rsidR="004D31E0" w:rsidRPr="00180CF9">
        <w:rPr>
          <w:b/>
          <w:bCs/>
          <w:sz w:val="24"/>
          <w:szCs w:val="24"/>
        </w:rPr>
        <w:t xml:space="preserve">головного </w:t>
      </w:r>
      <w:r w:rsidR="004D31E0">
        <w:rPr>
          <w:b/>
          <w:bCs/>
          <w:sz w:val="24"/>
          <w:szCs w:val="24"/>
        </w:rPr>
        <w:t>спеціаліста</w:t>
      </w:r>
      <w:r w:rsidR="00CA0E96" w:rsidRPr="009476D4">
        <w:rPr>
          <w:b/>
          <w:bCs/>
          <w:sz w:val="24"/>
          <w:szCs w:val="24"/>
        </w:rPr>
        <w:t xml:space="preserve"> </w:t>
      </w:r>
      <w:r w:rsidR="00D86239" w:rsidRPr="009476D4">
        <w:rPr>
          <w:b/>
          <w:bCs/>
          <w:sz w:val="24"/>
          <w:szCs w:val="24"/>
        </w:rPr>
        <w:t xml:space="preserve">відділу </w:t>
      </w:r>
      <w:r w:rsidR="009476D4" w:rsidRPr="009476D4">
        <w:rPr>
          <w:b/>
          <w:sz w:val="24"/>
          <w:szCs w:val="24"/>
        </w:rPr>
        <w:t>методології та контролю за використанням даних інформаційних систем та електронних реєстрів</w:t>
      </w:r>
      <w:r w:rsidR="007B5F7B" w:rsidRPr="009476D4">
        <w:rPr>
          <w:b/>
          <w:sz w:val="24"/>
          <w:szCs w:val="24"/>
        </w:rPr>
        <w:t xml:space="preserve"> </w:t>
      </w:r>
      <w:r w:rsidR="00D86239" w:rsidRPr="009476D4">
        <w:rPr>
          <w:b/>
          <w:sz w:val="24"/>
          <w:szCs w:val="24"/>
        </w:rPr>
        <w:t xml:space="preserve">Управління інформаційних систем та електронних реєстрів Головного управління Пенсійного фонду України в Луганській </w:t>
      </w:r>
      <w:r w:rsidR="00D86239" w:rsidRPr="006535AD">
        <w:rPr>
          <w:b/>
          <w:sz w:val="24"/>
          <w:szCs w:val="24"/>
        </w:rPr>
        <w:t>області</w:t>
      </w:r>
    </w:p>
    <w:p w14:paraId="7E998495" w14:textId="37FC49A9" w:rsidR="00D86239" w:rsidRPr="006535AD" w:rsidRDefault="00B2775B" w:rsidP="00D862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 посада)</w:t>
      </w:r>
    </w:p>
    <w:p w14:paraId="62804795" w14:textId="77777777" w:rsidR="00D86239" w:rsidRPr="006535AD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3025"/>
        <w:gridCol w:w="6237"/>
      </w:tblGrid>
      <w:tr w:rsidR="00D86239" w:rsidRPr="006535AD" w14:paraId="33A1D594" w14:textId="77777777" w:rsidTr="00771F01">
        <w:trPr>
          <w:trHeight w:val="354"/>
        </w:trPr>
        <w:tc>
          <w:tcPr>
            <w:tcW w:w="977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6535AD" w14:paraId="34FDEDF7" w14:textId="77777777" w:rsidTr="002B6F5C">
        <w:tblPrEx>
          <w:tblCellMar>
            <w:left w:w="43" w:type="dxa"/>
          </w:tblCellMar>
        </w:tblPrEx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6535AD" w:rsidRDefault="00D86239" w:rsidP="00771F01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3D8869" w14:textId="029D3122" w:rsidR="009476D4" w:rsidRPr="002B6F5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 xml:space="preserve">- </w:t>
            </w:r>
            <w:r w:rsidR="004C1E09" w:rsidRPr="002B6F5C">
              <w:rPr>
                <w:rStyle w:val="WW8Num1z0"/>
                <w:sz w:val="24"/>
                <w:szCs w:val="24"/>
              </w:rPr>
              <w:t>забезпечувати дотримання законодавства щодо належного функціонування інформаційно-комунікаційних систем Пенсійного фонду України, накопичення та зберігання даних реєстру застрахованих осіб Державного реєстру загальнообов’язкового державного соціального страхування (далі – реєстр застрахованих осіб). Здійснювати методологічну, інформаційну та організаційну підтримку та супровід процесів щодо накопичення, зберігання та автоматизованої обробки інформації в реєстрах та базах даних</w:t>
            </w:r>
            <w:r w:rsidR="0058138E" w:rsidRPr="002B6F5C">
              <w:rPr>
                <w:rStyle w:val="WW8Num1z0"/>
                <w:sz w:val="24"/>
                <w:szCs w:val="24"/>
              </w:rPr>
              <w:t>;</w:t>
            </w:r>
          </w:p>
          <w:p w14:paraId="3B9E92E9" w14:textId="00544E81" w:rsidR="009476D4" w:rsidRPr="002B6F5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 xml:space="preserve">- </w:t>
            </w:r>
            <w:r w:rsidR="004C1E09" w:rsidRPr="002B6F5C">
              <w:rPr>
                <w:rStyle w:val="WW8Num1z0"/>
                <w:sz w:val="24"/>
                <w:szCs w:val="24"/>
              </w:rPr>
              <w:t>здійснювати формування реєстру застрахованих осіб, контрол</w:t>
            </w:r>
            <w:r w:rsidR="0021424F" w:rsidRPr="002B6F5C">
              <w:rPr>
                <w:rStyle w:val="WW8Num1z0"/>
                <w:sz w:val="24"/>
                <w:szCs w:val="24"/>
              </w:rPr>
              <w:t>ь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за достовірністю відомостей, поданих до реєстру застрахованих осіб та автоматизованого опрацювання інформації та контролю щодо достовірності інформації у реєстрі застрахованих осіб, аналіз причин наявності недостовірної інформації та вжиття заходів для їх усунення,  аналіз причин щодо неможливості формування електронних листків непрацездатності в реєстрі застрахованих осіб та вжиття заходів щодо приведення їх у відповідність</w:t>
            </w:r>
            <w:r w:rsidR="0058138E" w:rsidRPr="002B6F5C">
              <w:rPr>
                <w:rStyle w:val="WW8Num1z0"/>
                <w:sz w:val="24"/>
                <w:szCs w:val="24"/>
              </w:rPr>
              <w:t>;</w:t>
            </w:r>
          </w:p>
          <w:p w14:paraId="63F455E5" w14:textId="036F63C0" w:rsidR="00D9510D" w:rsidRPr="002B6F5C" w:rsidRDefault="004C1E09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 xml:space="preserve">- </w:t>
            </w:r>
            <w:r w:rsidR="00D9510D" w:rsidRPr="002B6F5C">
              <w:rPr>
                <w:rStyle w:val="WW8Num1z0"/>
                <w:sz w:val="24"/>
                <w:szCs w:val="24"/>
              </w:rPr>
              <w:t xml:space="preserve">здійснювати </w:t>
            </w:r>
            <w:r w:rsidRPr="002B6F5C">
              <w:rPr>
                <w:rStyle w:val="WW8Num1z0"/>
                <w:sz w:val="24"/>
                <w:szCs w:val="24"/>
              </w:rPr>
              <w:t>підтримк</w:t>
            </w:r>
            <w:r w:rsidR="00D9510D" w:rsidRPr="002B6F5C">
              <w:rPr>
                <w:rStyle w:val="WW8Num1z0"/>
                <w:sz w:val="24"/>
                <w:szCs w:val="24"/>
              </w:rPr>
              <w:t>у</w:t>
            </w:r>
            <w:r w:rsidRPr="002B6F5C">
              <w:rPr>
                <w:rStyle w:val="WW8Num1z0"/>
                <w:sz w:val="24"/>
                <w:szCs w:val="24"/>
              </w:rPr>
              <w:t xml:space="preserve"> технологічного та методичного процесів інформаційної взаємодії з структурними підрозділами Головного управління Пенсійного фонду України в Луганській області (далі – Головне управління), в межах компетенції, з місцевими органами виконавчої влади, органами місцевого самоврядування, об'єднаннями громадян, підприємствами, установами і організаціями з питань формування та ведення реєстру застрахованих осіб</w:t>
            </w:r>
            <w:r w:rsidR="00D9510D" w:rsidRPr="002B6F5C">
              <w:rPr>
                <w:rStyle w:val="WW8Num1z0"/>
                <w:sz w:val="24"/>
                <w:szCs w:val="24"/>
              </w:rPr>
              <w:t>;</w:t>
            </w:r>
          </w:p>
          <w:p w14:paraId="086C0782" w14:textId="1FD4CDA2" w:rsidR="004C1E09" w:rsidRPr="002B6F5C" w:rsidRDefault="00D9510D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н</w:t>
            </w:r>
            <w:r w:rsidR="004C1E09" w:rsidRPr="002B6F5C">
              <w:rPr>
                <w:rStyle w:val="WW8Num1z0"/>
                <w:sz w:val="24"/>
                <w:szCs w:val="24"/>
              </w:rPr>
              <w:t>ада</w:t>
            </w:r>
            <w:r w:rsidRPr="002B6F5C">
              <w:rPr>
                <w:rStyle w:val="WW8Num1z0"/>
                <w:sz w:val="24"/>
                <w:szCs w:val="24"/>
              </w:rPr>
              <w:t>вати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практичн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>, консультативн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та методичн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допомог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підрозділам Головного управління з питань функціонування інформаційних систем, ведення обліку відомостей про застрахованих осіб, роботи з інформацією, що міститься в інформаційно-комунікаційній системі Фонду</w:t>
            </w:r>
            <w:r w:rsidRPr="002B6F5C">
              <w:rPr>
                <w:rStyle w:val="WW8Num1z0"/>
                <w:sz w:val="24"/>
                <w:szCs w:val="24"/>
              </w:rPr>
              <w:t>;</w:t>
            </w:r>
          </w:p>
          <w:p w14:paraId="550D7006" w14:textId="72CC405F" w:rsidR="004C1E09" w:rsidRPr="002B6F5C" w:rsidRDefault="004C1E09" w:rsidP="00771F01">
            <w:pPr>
              <w:suppressAutoHyphens/>
              <w:jc w:val="both"/>
              <w:rPr>
                <w:rStyle w:val="WW8Num1z0"/>
                <w:color w:val="FF000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 xml:space="preserve">- </w:t>
            </w:r>
            <w:r w:rsidR="00D9510D" w:rsidRPr="002B6F5C">
              <w:rPr>
                <w:rStyle w:val="WW8Num1z0"/>
                <w:sz w:val="24"/>
                <w:szCs w:val="24"/>
              </w:rPr>
              <w:t>п</w:t>
            </w:r>
            <w:r w:rsidRPr="002B6F5C">
              <w:rPr>
                <w:rStyle w:val="WW8Num1z0"/>
                <w:sz w:val="24"/>
                <w:szCs w:val="24"/>
              </w:rPr>
              <w:t>ров</w:t>
            </w:r>
            <w:r w:rsidR="00D9510D" w:rsidRPr="002B6F5C">
              <w:rPr>
                <w:rStyle w:val="WW8Num1z0"/>
                <w:sz w:val="24"/>
                <w:szCs w:val="24"/>
              </w:rPr>
              <w:t>одити</w:t>
            </w:r>
            <w:r w:rsidRPr="002B6F5C">
              <w:rPr>
                <w:rStyle w:val="WW8Num1z0"/>
                <w:sz w:val="24"/>
                <w:szCs w:val="24"/>
              </w:rPr>
              <w:t xml:space="preserve"> інформаційно-роз’яснювальн</w:t>
            </w:r>
            <w:r w:rsidR="00D9510D" w:rsidRPr="002B6F5C">
              <w:rPr>
                <w:rStyle w:val="WW8Num1z0"/>
                <w:sz w:val="24"/>
                <w:szCs w:val="24"/>
              </w:rPr>
              <w:t>у</w:t>
            </w:r>
            <w:r w:rsidRPr="002B6F5C">
              <w:rPr>
                <w:rStyle w:val="WW8Num1z0"/>
                <w:sz w:val="24"/>
                <w:szCs w:val="24"/>
              </w:rPr>
              <w:t xml:space="preserve"> та методологічн</w:t>
            </w:r>
            <w:r w:rsidR="00D9510D" w:rsidRPr="002B6F5C">
              <w:rPr>
                <w:rStyle w:val="WW8Num1z0"/>
                <w:sz w:val="24"/>
                <w:szCs w:val="24"/>
              </w:rPr>
              <w:t>у</w:t>
            </w:r>
            <w:r w:rsidRPr="002B6F5C">
              <w:rPr>
                <w:rStyle w:val="WW8Num1z0"/>
                <w:sz w:val="24"/>
                <w:szCs w:val="24"/>
              </w:rPr>
              <w:t xml:space="preserve"> робот</w:t>
            </w:r>
            <w:r w:rsidR="00D9510D" w:rsidRPr="002B6F5C">
              <w:rPr>
                <w:rStyle w:val="WW8Num1z0"/>
                <w:sz w:val="24"/>
                <w:szCs w:val="24"/>
              </w:rPr>
              <w:t>у</w:t>
            </w:r>
            <w:r w:rsidRPr="002B6F5C">
              <w:rPr>
                <w:rStyle w:val="WW8Num1z0"/>
                <w:sz w:val="24"/>
                <w:szCs w:val="24"/>
              </w:rPr>
              <w:t>, розро</w:t>
            </w:r>
            <w:r w:rsidR="00D9510D" w:rsidRPr="002B6F5C">
              <w:rPr>
                <w:rStyle w:val="WW8Num1z0"/>
                <w:sz w:val="24"/>
                <w:szCs w:val="24"/>
              </w:rPr>
              <w:t>бляти</w:t>
            </w:r>
            <w:r w:rsidRPr="002B6F5C">
              <w:rPr>
                <w:rStyle w:val="WW8Num1z0"/>
                <w:sz w:val="24"/>
                <w:szCs w:val="24"/>
              </w:rPr>
              <w:t xml:space="preserve"> інформаційно-методичн</w:t>
            </w:r>
            <w:r w:rsidR="00D9510D" w:rsidRPr="002B6F5C">
              <w:rPr>
                <w:rStyle w:val="WW8Num1z0"/>
                <w:sz w:val="24"/>
                <w:szCs w:val="24"/>
              </w:rPr>
              <w:t>і</w:t>
            </w:r>
            <w:r w:rsidRPr="002B6F5C">
              <w:rPr>
                <w:rStyle w:val="WW8Num1z0"/>
                <w:sz w:val="24"/>
                <w:szCs w:val="24"/>
              </w:rPr>
              <w:t xml:space="preserve"> матеріал</w:t>
            </w:r>
            <w:r w:rsidR="00D9510D" w:rsidRPr="002B6F5C">
              <w:rPr>
                <w:rStyle w:val="WW8Num1z0"/>
                <w:sz w:val="24"/>
                <w:szCs w:val="24"/>
              </w:rPr>
              <w:t>и</w:t>
            </w:r>
            <w:r w:rsidRPr="002B6F5C">
              <w:rPr>
                <w:rStyle w:val="WW8Num1z0"/>
                <w:sz w:val="24"/>
                <w:szCs w:val="24"/>
              </w:rPr>
              <w:t xml:space="preserve"> з питань функціонування інформаційно-комунікаційної системи та захисту інформації, з питань роботи з інформацією, що міститься в інформаційних системах та електронних реєстрах, </w:t>
            </w:r>
            <w:r w:rsidRPr="002B6F5C">
              <w:rPr>
                <w:rStyle w:val="WW8Num1z0"/>
                <w:color w:val="FF0000"/>
                <w:sz w:val="24"/>
                <w:szCs w:val="24"/>
              </w:rPr>
              <w:t>організації надання адміністративних послуг та ведення обліку відомостей про застрахованих осіб</w:t>
            </w:r>
            <w:r w:rsidR="0021424F" w:rsidRPr="002B6F5C">
              <w:rPr>
                <w:rStyle w:val="WW8Num1z0"/>
                <w:color w:val="FF0000"/>
                <w:sz w:val="24"/>
                <w:szCs w:val="24"/>
              </w:rPr>
              <w:t>, з питань застосування законодавства про соціальне страхування</w:t>
            </w:r>
            <w:r w:rsidR="00D9510D" w:rsidRPr="002B6F5C">
              <w:rPr>
                <w:rStyle w:val="WW8Num1z0"/>
                <w:color w:val="FF0000"/>
                <w:sz w:val="24"/>
                <w:szCs w:val="24"/>
              </w:rPr>
              <w:t>;</w:t>
            </w:r>
          </w:p>
          <w:p w14:paraId="7504EDB6" w14:textId="77777777" w:rsidR="00D9510D" w:rsidRPr="002B6F5C" w:rsidRDefault="00D9510D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в</w:t>
            </w:r>
            <w:r w:rsidR="004C1E09" w:rsidRPr="002B6F5C">
              <w:rPr>
                <w:rStyle w:val="WW8Num1z0"/>
                <w:sz w:val="24"/>
                <w:szCs w:val="24"/>
              </w:rPr>
              <w:t>заємодія</w:t>
            </w:r>
            <w:r w:rsidRPr="002B6F5C">
              <w:rPr>
                <w:rStyle w:val="WW8Num1z0"/>
                <w:sz w:val="24"/>
                <w:szCs w:val="24"/>
              </w:rPr>
              <w:t>ти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із страхувальниками та застрахованими особами з питань ведення електронних реєстрів та достовірності інформації у реєстрах</w:t>
            </w:r>
            <w:r w:rsidRPr="002B6F5C">
              <w:rPr>
                <w:rStyle w:val="WW8Num1z0"/>
                <w:sz w:val="24"/>
                <w:szCs w:val="24"/>
              </w:rPr>
              <w:t>;</w:t>
            </w:r>
          </w:p>
          <w:p w14:paraId="69D51715" w14:textId="6BBF5D37" w:rsidR="004C1E09" w:rsidRPr="002B6F5C" w:rsidRDefault="00D9510D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lastRenderedPageBreak/>
              <w:t>- н</w:t>
            </w:r>
            <w:r w:rsidR="004C1E09" w:rsidRPr="002B6F5C">
              <w:rPr>
                <w:rStyle w:val="WW8Num1z0"/>
                <w:sz w:val="24"/>
                <w:szCs w:val="24"/>
              </w:rPr>
              <w:t>ада</w:t>
            </w:r>
            <w:r w:rsidRPr="002B6F5C">
              <w:rPr>
                <w:rStyle w:val="WW8Num1z0"/>
                <w:sz w:val="24"/>
                <w:szCs w:val="24"/>
              </w:rPr>
              <w:t>вати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організаційно-методичн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підтримк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>, супров</w:t>
            </w:r>
            <w:r w:rsidRPr="002B6F5C">
              <w:rPr>
                <w:rStyle w:val="WW8Num1z0"/>
                <w:sz w:val="24"/>
                <w:szCs w:val="24"/>
              </w:rPr>
              <w:t>ід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та поточн</w:t>
            </w:r>
            <w:r w:rsidRPr="002B6F5C">
              <w:rPr>
                <w:rStyle w:val="WW8Num1z0"/>
                <w:sz w:val="24"/>
                <w:szCs w:val="24"/>
              </w:rPr>
              <w:t>у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експлуатаці</w:t>
            </w:r>
            <w:r w:rsidRPr="002B6F5C">
              <w:rPr>
                <w:rStyle w:val="WW8Num1z0"/>
                <w:sz w:val="24"/>
                <w:szCs w:val="24"/>
              </w:rPr>
              <w:t>ю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прикладних підсистем інтегрованої комплексної інформаційної системи Пенсійного фонду України</w:t>
            </w:r>
            <w:r w:rsidRPr="002B6F5C">
              <w:rPr>
                <w:rStyle w:val="WW8Num1z0"/>
                <w:sz w:val="24"/>
                <w:szCs w:val="24"/>
              </w:rPr>
              <w:t>;</w:t>
            </w:r>
          </w:p>
          <w:p w14:paraId="6659D980" w14:textId="009A4613" w:rsidR="004C1E09" w:rsidRPr="002B6F5C" w:rsidRDefault="004C1E09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здійснювати розгляд запитів, звернень, заяв та скарг підприємств, установ і громадян</w:t>
            </w:r>
            <w:r w:rsidR="00D9510D" w:rsidRPr="002B6F5C">
              <w:rPr>
                <w:rStyle w:val="WW8Num1z0"/>
                <w:sz w:val="24"/>
                <w:szCs w:val="24"/>
              </w:rPr>
              <w:t>, в межах своєї компетенції;</w:t>
            </w:r>
          </w:p>
          <w:p w14:paraId="3376BA5B" w14:textId="7BDBCF36" w:rsidR="004C1E09" w:rsidRPr="002B6F5C" w:rsidRDefault="00D9510D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у</w:t>
            </w:r>
            <w:r w:rsidR="004C1E09" w:rsidRPr="002B6F5C">
              <w:rPr>
                <w:rStyle w:val="WW8Num1z0"/>
                <w:sz w:val="24"/>
                <w:szCs w:val="24"/>
              </w:rPr>
              <w:t>загальн</w:t>
            </w:r>
            <w:r w:rsidRPr="002B6F5C">
              <w:rPr>
                <w:rStyle w:val="WW8Num1z0"/>
                <w:sz w:val="24"/>
                <w:szCs w:val="24"/>
              </w:rPr>
              <w:t>ювати</w:t>
            </w:r>
            <w:r w:rsidR="004C1E09" w:rsidRPr="002B6F5C">
              <w:rPr>
                <w:rStyle w:val="WW8Num1z0"/>
                <w:sz w:val="24"/>
                <w:szCs w:val="24"/>
              </w:rPr>
              <w:t>, аналіз</w:t>
            </w:r>
            <w:r w:rsidRPr="002B6F5C">
              <w:rPr>
                <w:rStyle w:val="WW8Num1z0"/>
                <w:sz w:val="24"/>
                <w:szCs w:val="24"/>
              </w:rPr>
              <w:t>увати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та </w:t>
            </w:r>
            <w:r w:rsidRPr="002B6F5C">
              <w:rPr>
                <w:rStyle w:val="WW8Num1z0"/>
                <w:sz w:val="24"/>
                <w:szCs w:val="24"/>
              </w:rPr>
              <w:t>готувати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аналітичн</w:t>
            </w:r>
            <w:r w:rsidRPr="002B6F5C">
              <w:rPr>
                <w:rStyle w:val="WW8Num1z0"/>
                <w:sz w:val="24"/>
                <w:szCs w:val="24"/>
              </w:rPr>
              <w:t>і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та інформаційн</w:t>
            </w:r>
            <w:r w:rsidRPr="002B6F5C">
              <w:rPr>
                <w:rStyle w:val="WW8Num1z0"/>
                <w:sz w:val="24"/>
                <w:szCs w:val="24"/>
              </w:rPr>
              <w:t>і</w:t>
            </w:r>
            <w:r w:rsidR="004C1E09" w:rsidRPr="002B6F5C">
              <w:rPr>
                <w:rStyle w:val="WW8Num1z0"/>
                <w:sz w:val="24"/>
                <w:szCs w:val="24"/>
              </w:rPr>
              <w:t xml:space="preserve"> матеріал</w:t>
            </w:r>
            <w:r w:rsidRPr="002B6F5C">
              <w:rPr>
                <w:rStyle w:val="WW8Num1z0"/>
                <w:sz w:val="24"/>
                <w:szCs w:val="24"/>
              </w:rPr>
              <w:t>и, в межах компетенції відділу;</w:t>
            </w:r>
          </w:p>
          <w:p w14:paraId="363690F2" w14:textId="751F0B04" w:rsidR="004C1E09" w:rsidRPr="002B6F5C" w:rsidRDefault="004C1E09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брати участь в організації та проведенні семінарів, інших навчальних заходів з питань, що віднесені до компетенції Управління інформаційних систем та електронних реєстрів Головного управління (далі – Управління).</w:t>
            </w:r>
          </w:p>
          <w:p w14:paraId="25A81810" w14:textId="77777777" w:rsidR="00067658" w:rsidRPr="002B6F5C" w:rsidRDefault="0006765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2B6F5C">
              <w:rPr>
                <w:rStyle w:val="WW8Num1z0"/>
                <w:sz w:val="24"/>
                <w:szCs w:val="24"/>
              </w:rPr>
              <w:t>- виконувати інші завдання і повноваження відповідно до законодавства, Положення про Управління та доручень керівництва Головного управління в межах компетенції</w:t>
            </w:r>
            <w:r w:rsidR="0058138E" w:rsidRPr="002B6F5C">
              <w:rPr>
                <w:rStyle w:val="WW8Num1z0"/>
                <w:sz w:val="24"/>
                <w:szCs w:val="24"/>
              </w:rPr>
              <w:t>.</w:t>
            </w:r>
          </w:p>
          <w:p w14:paraId="4CE98CF7" w14:textId="77777777" w:rsidR="00B2775B" w:rsidRPr="002B6F5C" w:rsidRDefault="00B2775B" w:rsidP="002B6F5C">
            <w:pPr>
              <w:pStyle w:val="Standard"/>
              <w:widowControl w:val="0"/>
              <w:ind w:left="105" w:right="140"/>
            </w:pPr>
            <w:r w:rsidRPr="002B6F5C">
              <w:rPr>
                <w:rStyle w:val="WW8Num1z0"/>
              </w:rPr>
              <w:t xml:space="preserve">      </w:t>
            </w:r>
            <w:r w:rsidRPr="002B6F5C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6D1C08A" w14:textId="77777777" w:rsidR="00B2775B" w:rsidRPr="002B6F5C" w:rsidRDefault="00B2775B" w:rsidP="002B6F5C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7D43BAF" w14:textId="77777777" w:rsidR="00B2775B" w:rsidRPr="002B6F5C" w:rsidRDefault="00B2775B" w:rsidP="002B6F5C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4028257" w14:textId="77777777" w:rsidR="00B2775B" w:rsidRPr="002B6F5C" w:rsidRDefault="00B2775B" w:rsidP="002B6F5C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3F4F0E4F" w14:textId="77777777" w:rsidR="00B2775B" w:rsidRPr="002B6F5C" w:rsidRDefault="00B2775B" w:rsidP="002B6F5C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autoSpaceDN w:val="0"/>
              <w:ind w:right="140"/>
              <w:textAlignment w:val="baseline"/>
            </w:pPr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CF9C4C1" w14:textId="4C8FBAE0" w:rsidR="00B2775B" w:rsidRPr="002B6F5C" w:rsidRDefault="00B2775B" w:rsidP="002B6F5C">
            <w:pPr>
              <w:pStyle w:val="a9"/>
              <w:numPr>
                <w:ilvl w:val="0"/>
                <w:numId w:val="1"/>
              </w:numPr>
              <w:suppressAutoHyphens/>
              <w:rPr>
                <w:sz w:val="24"/>
                <w:szCs w:val="24"/>
              </w:rPr>
            </w:pPr>
            <w:r w:rsidRPr="002B6F5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м. Миколаїв вул. Завалля, 10, Львівської області</w:t>
            </w:r>
          </w:p>
        </w:tc>
      </w:tr>
      <w:tr w:rsidR="00B2775B" w:rsidRPr="006535AD" w14:paraId="2ED39CED" w14:textId="77777777" w:rsidTr="002B6F5C"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77777777" w:rsidR="00B2775B" w:rsidRPr="006535AD" w:rsidRDefault="00B2775B" w:rsidP="00B2775B">
            <w:pPr>
              <w:ind w:left="54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lastRenderedPageBreak/>
              <w:t xml:space="preserve">Умови оплати праці 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86025A" w14:textId="77777777" w:rsidR="00B2775B" w:rsidRPr="002B6F5C" w:rsidRDefault="00B2775B" w:rsidP="00B2775B">
            <w:pPr>
              <w:pStyle w:val="Standard"/>
              <w:widowControl w:val="0"/>
              <w:ind w:left="113" w:right="170" w:firstLine="422"/>
              <w:jc w:val="both"/>
            </w:pPr>
            <w:r w:rsidRPr="002B6F5C">
              <w:rPr>
                <w:sz w:val="24"/>
                <w:szCs w:val="24"/>
              </w:rPr>
              <w:t>посадовий оклад – 20795грн.;</w:t>
            </w:r>
          </w:p>
          <w:p w14:paraId="50150D63" w14:textId="77777777" w:rsidR="00B2775B" w:rsidRPr="002B6F5C" w:rsidRDefault="00B2775B" w:rsidP="00B2775B">
            <w:pPr>
              <w:pStyle w:val="Standard"/>
              <w:widowControl w:val="0"/>
              <w:ind w:left="113" w:right="170" w:firstLine="422"/>
              <w:jc w:val="both"/>
            </w:pPr>
            <w:r w:rsidRPr="002B6F5C"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52AF6EDF" w14:textId="77777777" w:rsidR="00B2775B" w:rsidRPr="002B6F5C" w:rsidRDefault="00B2775B" w:rsidP="00B2775B">
            <w:pPr>
              <w:pStyle w:val="Standard"/>
              <w:widowControl w:val="0"/>
              <w:ind w:left="113" w:right="170" w:firstLine="422"/>
              <w:jc w:val="both"/>
            </w:pPr>
            <w:r w:rsidRPr="002B6F5C"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47D0C2F2" w14:textId="2F3D4E09" w:rsidR="00B2775B" w:rsidRPr="002B6F5C" w:rsidRDefault="00B2775B" w:rsidP="00B2775B">
            <w:pPr>
              <w:jc w:val="both"/>
              <w:rPr>
                <w:sz w:val="24"/>
                <w:szCs w:val="24"/>
              </w:rPr>
            </w:pPr>
            <w:r w:rsidRPr="002B6F5C"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B2775B" w:rsidRPr="006535AD" w14:paraId="1282985D" w14:textId="77777777" w:rsidTr="002B6F5C"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77777777" w:rsidR="00B2775B" w:rsidRPr="006535AD" w:rsidRDefault="00B2775B" w:rsidP="00B2775B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DE76DC2" w14:textId="77777777" w:rsidR="00B2775B" w:rsidRDefault="00B2775B" w:rsidP="00B2775B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126A980D" w14:textId="77777777" w:rsidR="00B2775B" w:rsidRDefault="00B2775B" w:rsidP="00B2775B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7F9BADE" w14:textId="1E57E5C5" w:rsidR="00B2775B" w:rsidRPr="006535AD" w:rsidRDefault="00B2775B" w:rsidP="00B277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B2775B" w:rsidRPr="006535AD" w14:paraId="79A674BF" w14:textId="77777777" w:rsidTr="002B6F5C"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77777777" w:rsidR="00B2775B" w:rsidRPr="006535AD" w:rsidRDefault="00B2775B" w:rsidP="00B2775B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42B0A0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07ECC49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6B6FBE0B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lastRenderedPageBreak/>
              <w:t>прізвище, ім’я, по батькові кандидата;</w:t>
            </w:r>
          </w:p>
          <w:p w14:paraId="38DAAEAC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86BCDEF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1AC80E50" w14:textId="77777777" w:rsidR="00B2775B" w:rsidRDefault="00B2775B" w:rsidP="00B2775B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46F373A" w14:textId="343CD635" w:rsidR="00B2775B" w:rsidRPr="006535AD" w:rsidRDefault="002B6F5C" w:rsidP="00B277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B2775B">
              <w:rPr>
                <w:sz w:val="24"/>
                <w:szCs w:val="24"/>
              </w:rPr>
              <w:t>3) документи приймаються до 17 год. 00 хв.  25 червня 2026 року</w:t>
            </w:r>
          </w:p>
        </w:tc>
      </w:tr>
      <w:tr w:rsidR="00B2775B" w:rsidRPr="006535AD" w14:paraId="43725C82" w14:textId="77777777" w:rsidTr="002B6F5C"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7777777" w:rsidR="00B2775B" w:rsidRPr="006535AD" w:rsidRDefault="00B2775B" w:rsidP="00B2775B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76D60183" w:rsidR="00B2775B" w:rsidRPr="006535AD" w:rsidRDefault="002B6F5C" w:rsidP="00B2775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</w:t>
            </w:r>
            <w:r w:rsidR="00B2775B">
              <w:rPr>
                <w:color w:val="000000"/>
                <w:sz w:val="24"/>
                <w:szCs w:val="24"/>
              </w:rPr>
              <w:t xml:space="preserve">Співбесіда з керівником Управління інформаційних систем та електронних реєстрів </w:t>
            </w:r>
            <w:r w:rsidR="00B2775B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B2775B" w:rsidRPr="006535AD" w14:paraId="12135FFC" w14:textId="77777777" w:rsidTr="002B6F5C">
        <w:tblPrEx>
          <w:tblCellMar>
            <w:left w:w="52" w:type="dxa"/>
          </w:tblCellMar>
        </w:tblPrEx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77777777" w:rsidR="00B2775B" w:rsidRPr="006535AD" w:rsidRDefault="00B2775B" w:rsidP="00B2775B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535AD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430E52" w14:textId="77777777" w:rsidR="00B2775B" w:rsidRDefault="00B2775B" w:rsidP="00B2775B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46E67495" w14:textId="7089550D" w:rsidR="00B2775B" w:rsidRPr="006535AD" w:rsidRDefault="00B2775B" w:rsidP="00B2775B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D86239" w:rsidRPr="006535AD" w14:paraId="57FB5A25" w14:textId="77777777" w:rsidTr="00771F01">
        <w:trPr>
          <w:trHeight w:val="358"/>
        </w:trPr>
        <w:tc>
          <w:tcPr>
            <w:tcW w:w="977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86239" w:rsidRPr="006535AD" w14:paraId="404FE66C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236D642D" w:rsidR="00D86239" w:rsidRPr="006535AD" w:rsidRDefault="00D4615B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86239" w:rsidRPr="006535AD">
              <w:rPr>
                <w:sz w:val="24"/>
                <w:szCs w:val="24"/>
              </w:rPr>
              <w:t>ища</w:t>
            </w:r>
            <w:r>
              <w:rPr>
                <w:sz w:val="24"/>
                <w:szCs w:val="24"/>
              </w:rPr>
              <w:t xml:space="preserve"> освіта</w:t>
            </w:r>
            <w:r w:rsidR="00D86239" w:rsidRPr="006535AD">
              <w:rPr>
                <w:sz w:val="24"/>
                <w:szCs w:val="24"/>
              </w:rPr>
              <w:t xml:space="preserve"> ступеня </w:t>
            </w:r>
            <w:r w:rsidR="0058138E">
              <w:rPr>
                <w:sz w:val="24"/>
                <w:szCs w:val="24"/>
              </w:rPr>
              <w:t xml:space="preserve">не нижче </w:t>
            </w:r>
            <w:r w:rsidR="004C1E09">
              <w:rPr>
                <w:sz w:val="24"/>
                <w:szCs w:val="24"/>
              </w:rPr>
              <w:t>бакалавра</w:t>
            </w:r>
          </w:p>
        </w:tc>
      </w:tr>
      <w:tr w:rsidR="00D86239" w:rsidRPr="006535AD" w14:paraId="39C12D13" w14:textId="77777777" w:rsidTr="002B6F5C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4F39ECD5" w:rsidR="00D86239" w:rsidRPr="00D43C02" w:rsidRDefault="00085B68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D43C02">
              <w:rPr>
                <w:sz w:val="24"/>
                <w:szCs w:val="24"/>
              </w:rPr>
              <w:t>досвід роботи у сфері інформаційних технологій або роботи з реєстрами від двох років</w:t>
            </w:r>
          </w:p>
        </w:tc>
      </w:tr>
      <w:tr w:rsidR="00D86239" w:rsidRPr="006535AD" w14:paraId="659B0F95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3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6535AD" w:rsidRDefault="00D86239" w:rsidP="00771F01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D43C02" w:rsidRDefault="00FD487C" w:rsidP="00771F01">
            <w:pPr>
              <w:ind w:left="142" w:right="138"/>
              <w:rPr>
                <w:sz w:val="24"/>
                <w:szCs w:val="24"/>
              </w:rPr>
            </w:pPr>
            <w:r w:rsidRPr="00D43C02">
              <w:rPr>
                <w:sz w:val="24"/>
                <w:szCs w:val="24"/>
              </w:rPr>
              <w:t>в</w:t>
            </w:r>
            <w:r w:rsidR="00D86239" w:rsidRPr="00D43C02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D86239" w:rsidRPr="006535AD" w14:paraId="226D70C6" w14:textId="77777777" w:rsidTr="00771F01">
        <w:trPr>
          <w:trHeight w:val="447"/>
        </w:trPr>
        <w:tc>
          <w:tcPr>
            <w:tcW w:w="977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6535AD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D86239" w:rsidRPr="006535AD" w14:paraId="3F840388" w14:textId="77777777" w:rsidTr="002B6F5C">
        <w:trPr>
          <w:trHeight w:val="510"/>
        </w:trPr>
        <w:tc>
          <w:tcPr>
            <w:tcW w:w="354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6535AD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Вимога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Компоненти вимоги</w:t>
            </w:r>
          </w:p>
        </w:tc>
      </w:tr>
      <w:tr w:rsidR="00D86239" w:rsidRPr="006535AD" w14:paraId="56DCBB6E" w14:textId="77777777" w:rsidTr="002B6F5C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6535AD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86239" w:rsidRPr="006535AD" w14:paraId="42269484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6535AD" w:rsidRDefault="00D8623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535A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6535AD">
              <w:rPr>
                <w:sz w:val="24"/>
                <w:szCs w:val="24"/>
                <w:lang w:eastAsia="zh-CN" w:bidi="hi-IN"/>
              </w:rPr>
              <w:t>аслідки реалізації таких рішень</w:t>
            </w:r>
          </w:p>
        </w:tc>
      </w:tr>
      <w:tr w:rsidR="00D86239" w:rsidRPr="006535AD" w14:paraId="2004389F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6535AD" w:rsidRDefault="00D86239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3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6535AD" w:rsidRDefault="00D8623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6535AD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6535AD" w:rsidRDefault="00D8623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lastRenderedPageBreak/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6535AD">
              <w:rPr>
                <w:sz w:val="24"/>
                <w:szCs w:val="24"/>
              </w:rPr>
              <w:t>иводи</w:t>
            </w:r>
          </w:p>
        </w:tc>
      </w:tr>
      <w:tr w:rsidR="006535AD" w:rsidRPr="006535AD" w14:paraId="5990037D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6535AD" w:rsidRDefault="006535A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6535AD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0C6AF1" w14:textId="0E06BE32" w:rsidR="00180CF9" w:rsidRPr="002C5B3E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 w14:paraId="696F5F16" w14:textId="77777777" w:rsidR="00180CF9" w:rsidRPr="002C5B3E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09FD064" w14:textId="77777777" w:rsidR="00180CF9" w:rsidRPr="00DD64C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DD64C1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3FAC388" w14:textId="14057778" w:rsidR="00180CF9" w:rsidRPr="002C5B3E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DD64C1">
              <w:rPr>
                <w:sz w:val="24"/>
                <w:szCs w:val="24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</w:t>
            </w:r>
            <w:r w:rsidRPr="002C5B3E">
              <w:rPr>
                <w:sz w:val="24"/>
                <w:szCs w:val="24"/>
                <w:highlight w:val="white"/>
              </w:rPr>
              <w:t xml:space="preserve">електронного листування в рамках своїх посадових </w:t>
            </w:r>
            <w:r w:rsidRPr="00DD64C1">
              <w:rPr>
                <w:sz w:val="24"/>
                <w:szCs w:val="24"/>
                <w:highlight w:val="white"/>
              </w:rPr>
              <w:t>обов'язків;</w:t>
            </w:r>
            <w:r>
              <w:rPr>
                <w:sz w:val="24"/>
                <w:szCs w:val="24"/>
                <w:highlight w:val="white"/>
              </w:rPr>
              <w:t xml:space="preserve"> </w:t>
            </w:r>
            <w:r w:rsidRPr="002C5B3E">
              <w:rPr>
                <w:sz w:val="24"/>
                <w:szCs w:val="24"/>
                <w:highlight w:val="white"/>
              </w:rPr>
              <w:t>вміти користуватись кваліфікованим електронним підписом (КЕП);</w:t>
            </w:r>
          </w:p>
          <w:p w14:paraId="5227BD25" w14:textId="362C1A90" w:rsidR="00D4615B" w:rsidRPr="006535AD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2C5B3E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535AD" w:rsidRPr="006535AD" w14:paraId="0A975B27" w14:textId="77777777" w:rsidTr="00771F01">
        <w:tc>
          <w:tcPr>
            <w:tcW w:w="977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6535AD" w:rsidRDefault="006535A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6535A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35AD" w:rsidRPr="006535AD" w14:paraId="2805E0BE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6535AD" w:rsidRDefault="006535A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6535AD" w:rsidRDefault="006535AD" w:rsidP="00CD6348">
            <w:pPr>
              <w:ind w:left="278" w:right="165" w:firstLine="34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Знання:</w:t>
            </w:r>
          </w:p>
          <w:p w14:paraId="063DB6E9" w14:textId="4076B612" w:rsidR="006535AD" w:rsidRPr="006535AD" w:rsidRDefault="006535AD" w:rsidP="00CD6348">
            <w:pPr>
              <w:ind w:left="278" w:right="165" w:hanging="181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Конституції України;</w:t>
            </w:r>
          </w:p>
          <w:p w14:paraId="089EB648" w14:textId="77777777" w:rsidR="006535AD" w:rsidRPr="006535AD" w:rsidRDefault="006535AD" w:rsidP="00771F01">
            <w:pPr>
              <w:ind w:left="278" w:right="165" w:hanging="181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BC38D05" w14:textId="77777777" w:rsidR="006535AD" w:rsidRPr="006535AD" w:rsidRDefault="006535A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6535AD" w:rsidRPr="006535AD" w14:paraId="1B4FF100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6535AD" w:rsidRDefault="006535AD" w:rsidP="00771F01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17607F01" w14:textId="77777777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F50B39" w14:textId="77777777" w:rsidR="006535AD" w:rsidRPr="00CD6348" w:rsidRDefault="006535AD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Знання:</w:t>
            </w:r>
          </w:p>
          <w:p w14:paraId="32BC7CF3" w14:textId="77777777" w:rsidR="006535AD" w:rsidRPr="00CD6348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- Закону України “Про доступ до публічної інформації”;</w:t>
            </w:r>
          </w:p>
          <w:p w14:paraId="041237D8" w14:textId="77777777" w:rsidR="006535AD" w:rsidRPr="00CD6348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- Закону України “Про інформацію”;</w:t>
            </w:r>
          </w:p>
          <w:p w14:paraId="49F50A79" w14:textId="77777777" w:rsidR="006535AD" w:rsidRPr="00CD6348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589F95DA" w14:textId="77777777" w:rsidR="00D20224" w:rsidRPr="00CD6348" w:rsidRDefault="00D20224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- Закону України “</w:t>
            </w:r>
            <w:r w:rsidRPr="00CD6348">
              <w:rPr>
                <w:bCs/>
                <w:sz w:val="24"/>
                <w:szCs w:val="24"/>
              </w:rPr>
              <w:t>Про захист інформації в інформаційно-телекомунікаційних системах</w:t>
            </w:r>
            <w:r w:rsidRPr="00CD6348">
              <w:rPr>
                <w:sz w:val="24"/>
                <w:szCs w:val="24"/>
              </w:rPr>
              <w:t>”;</w:t>
            </w:r>
          </w:p>
          <w:p w14:paraId="7D44BA7D" w14:textId="77777777" w:rsidR="006535AD" w:rsidRPr="00CD6348" w:rsidRDefault="006535A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50B335A2" w14:textId="42ECF2B5" w:rsidR="006535AD" w:rsidRPr="00300409" w:rsidRDefault="006535A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CD6348">
              <w:rPr>
                <w:sz w:val="24"/>
                <w:szCs w:val="24"/>
              </w:rPr>
              <w:t xml:space="preserve">- Закону України “Про збір та облік єдиного соціального внеску на загальнообов'язкове державне соціальне </w:t>
            </w:r>
            <w:r w:rsidRPr="00300409">
              <w:rPr>
                <w:sz w:val="24"/>
                <w:szCs w:val="24"/>
              </w:rPr>
              <w:t>страхування”;</w:t>
            </w:r>
          </w:p>
          <w:p w14:paraId="061D7B2C" w14:textId="4E245D3E" w:rsidR="00D20224" w:rsidRDefault="00D20224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  <w:lang w:eastAsia="ar-SA"/>
              </w:rPr>
            </w:pPr>
            <w:r w:rsidRPr="00300409">
              <w:rPr>
                <w:sz w:val="24"/>
                <w:szCs w:val="24"/>
              </w:rPr>
              <w:t xml:space="preserve">- </w:t>
            </w:r>
            <w:r w:rsidR="00CF464E" w:rsidRPr="00300409">
              <w:rPr>
                <w:sz w:val="24"/>
                <w:szCs w:val="24"/>
              </w:rPr>
              <w:t>Закону України “Про внесення змін до деяких законодавчих актів України щодо обліку трудової діяльності працівника в електронній формі”</w:t>
            </w:r>
            <w:r w:rsidRPr="00300409">
              <w:rPr>
                <w:sz w:val="24"/>
                <w:szCs w:val="24"/>
                <w:lang w:eastAsia="ar-SA"/>
              </w:rPr>
              <w:t>;</w:t>
            </w:r>
          </w:p>
          <w:p w14:paraId="7917C164" w14:textId="54FCEA09" w:rsidR="00E60B1D" w:rsidRDefault="00E60B1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  <w:lang w:eastAsia="ar-SA"/>
              </w:rPr>
            </w:pPr>
            <w:r w:rsidRPr="00E60B1D">
              <w:rPr>
                <w:sz w:val="24"/>
                <w:szCs w:val="24"/>
                <w:lang w:eastAsia="ar-SA"/>
              </w:rPr>
              <w:t>- постанови Кабінету Міністрів України “Про затвердження Порядку здійснення верифікації та моніторингу державних виплат” (із змінами)</w:t>
            </w:r>
            <w:r>
              <w:rPr>
                <w:sz w:val="24"/>
                <w:szCs w:val="24"/>
                <w:lang w:eastAsia="ar-SA"/>
              </w:rPr>
              <w:t>;</w:t>
            </w:r>
          </w:p>
          <w:p w14:paraId="61C4D296" w14:textId="6809025E" w:rsidR="00F35092" w:rsidRPr="00300409" w:rsidRDefault="00F35092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  <w:lang w:eastAsia="ar-SA"/>
              </w:rPr>
            </w:pPr>
            <w:r w:rsidRPr="00F35092">
              <w:rPr>
                <w:sz w:val="24"/>
                <w:szCs w:val="24"/>
                <w:lang w:eastAsia="ar-SA"/>
              </w:rPr>
              <w:t>- постанови Кабінету Міністрів України “Про затвердження Порядку здійснення верифікації та моніторингу державних виплат” (із змінами)</w:t>
            </w:r>
          </w:p>
          <w:p w14:paraId="47B46497" w14:textId="172DABCC" w:rsidR="00300409" w:rsidRPr="00300409" w:rsidRDefault="00300409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  <w:lang w:eastAsia="ar-SA"/>
              </w:rPr>
            </w:pPr>
            <w:r w:rsidRPr="00300409">
              <w:rPr>
                <w:sz w:val="24"/>
                <w:szCs w:val="24"/>
                <w:lang w:eastAsia="ar-SA"/>
              </w:rPr>
              <w:t xml:space="preserve">- </w:t>
            </w:r>
            <w:r w:rsidR="004D31E0">
              <w:rPr>
                <w:sz w:val="24"/>
                <w:szCs w:val="24"/>
                <w:lang w:eastAsia="ar-SA"/>
              </w:rPr>
              <w:t>п</w:t>
            </w:r>
            <w:r w:rsidRPr="00300409">
              <w:rPr>
                <w:sz w:val="24"/>
                <w:szCs w:val="24"/>
                <w:lang w:eastAsia="ar-SA"/>
              </w:rPr>
              <w:t>останови правління Пенсійного фонду України “Про затвердження Порядку подання відомостей про трудову діяльність працівника, фізичної особи - підприємця, фізичної особи, яка забезпечує себе роботою самостійно, в електронній формі”;</w:t>
            </w:r>
          </w:p>
          <w:p w14:paraId="35341983" w14:textId="46E9ECC9" w:rsidR="00A128EF" w:rsidRDefault="00A128EF" w:rsidP="00A128EF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D4615B">
              <w:rPr>
                <w:sz w:val="24"/>
                <w:szCs w:val="24"/>
              </w:rPr>
              <w:t xml:space="preserve">- постанови Кабінету Міністрів України </w:t>
            </w:r>
            <w:r w:rsidRPr="00A128EF">
              <w:rPr>
                <w:sz w:val="24"/>
                <w:szCs w:val="24"/>
              </w:rPr>
              <w:t>“</w:t>
            </w:r>
            <w:r w:rsidRPr="00D4615B">
              <w:rPr>
                <w:sz w:val="24"/>
                <w:szCs w:val="24"/>
                <w:shd w:val="clear" w:color="auto" w:fill="FFFFFF"/>
              </w:rPr>
              <w:t xml:space="preserve">Про спрощення порядку надання населенню субсидій для відшкодування витрат на оплату житлово- комунальних </w:t>
            </w:r>
            <w:r w:rsidRPr="00D4615B">
              <w:rPr>
                <w:sz w:val="24"/>
                <w:szCs w:val="24"/>
                <w:shd w:val="clear" w:color="auto" w:fill="FFFFFF"/>
              </w:rPr>
              <w:lastRenderedPageBreak/>
              <w:t>послуг, придбання скрапленого газу, твердого та рідкого пічного побутового палива</w:t>
            </w:r>
            <w:r w:rsidRPr="00D4615B">
              <w:rPr>
                <w:sz w:val="24"/>
                <w:szCs w:val="24"/>
                <w:lang w:val="ru-RU"/>
              </w:rPr>
              <w:t>”</w:t>
            </w:r>
            <w:r w:rsidRPr="00D4615B">
              <w:rPr>
                <w:sz w:val="24"/>
                <w:szCs w:val="24"/>
              </w:rPr>
              <w:t xml:space="preserve"> (зі змінами);</w:t>
            </w:r>
          </w:p>
          <w:p w14:paraId="35426EC2" w14:textId="643C5EF7" w:rsidR="00CF464E" w:rsidRDefault="00CF464E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D4615B">
              <w:rPr>
                <w:sz w:val="24"/>
                <w:szCs w:val="24"/>
                <w:lang w:eastAsia="ar-SA"/>
              </w:rPr>
              <w:t xml:space="preserve">- </w:t>
            </w:r>
            <w:r w:rsidRPr="00D4615B">
              <w:rPr>
                <w:sz w:val="24"/>
                <w:szCs w:val="24"/>
              </w:rPr>
              <w:t xml:space="preserve">постанови Кабінету Міністрів України </w:t>
            </w:r>
            <w:r w:rsidR="003E7EE4" w:rsidRPr="00D4615B">
              <w:rPr>
                <w:sz w:val="24"/>
                <w:szCs w:val="24"/>
              </w:rPr>
              <w:t>“</w:t>
            </w:r>
            <w:r w:rsidR="00AD6870" w:rsidRPr="00D4615B">
              <w:rPr>
                <w:sz w:val="24"/>
                <w:szCs w:val="24"/>
                <w:shd w:val="clear" w:color="auto" w:fill="FFFFFF"/>
              </w:rPr>
              <w:t xml:space="preserve">Деякі питання надання житлових субсидій та пільг на оплату житлово-комунальних послуг, придбання твердого та рідкого пічного побутового палива і скрапленого газу Пенсійним </w:t>
            </w:r>
            <w:r w:rsidR="00AD6870" w:rsidRPr="004D31E0">
              <w:rPr>
                <w:sz w:val="24"/>
                <w:szCs w:val="24"/>
                <w:shd w:val="clear" w:color="auto" w:fill="FFFFFF"/>
              </w:rPr>
              <w:t>фондом України</w:t>
            </w:r>
            <w:r w:rsidR="003E7EE4" w:rsidRPr="004D31E0">
              <w:rPr>
                <w:sz w:val="24"/>
                <w:szCs w:val="24"/>
              </w:rPr>
              <w:t>”</w:t>
            </w:r>
            <w:r w:rsidRPr="004D31E0">
              <w:rPr>
                <w:sz w:val="24"/>
                <w:szCs w:val="24"/>
              </w:rPr>
              <w:t>;</w:t>
            </w:r>
          </w:p>
          <w:p w14:paraId="77E3AEA8" w14:textId="0B1A0BB5" w:rsidR="004D31E0" w:rsidRDefault="006535AD" w:rsidP="004D31E0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4D31E0">
              <w:rPr>
                <w:sz w:val="24"/>
                <w:szCs w:val="24"/>
              </w:rPr>
              <w:t xml:space="preserve">- Положення про </w:t>
            </w:r>
            <w:r w:rsidR="00300409" w:rsidRPr="004D31E0">
              <w:rPr>
                <w:sz w:val="24"/>
                <w:szCs w:val="24"/>
              </w:rPr>
              <w:t xml:space="preserve">управління </w:t>
            </w:r>
            <w:r w:rsidRPr="004D31E0">
              <w:rPr>
                <w:sz w:val="24"/>
                <w:szCs w:val="24"/>
              </w:rPr>
              <w:t>Пенсійн</w:t>
            </w:r>
            <w:r w:rsidR="00300409" w:rsidRPr="004D31E0">
              <w:rPr>
                <w:sz w:val="24"/>
                <w:szCs w:val="24"/>
              </w:rPr>
              <w:t>ого</w:t>
            </w:r>
            <w:r w:rsidRPr="004D31E0">
              <w:rPr>
                <w:sz w:val="24"/>
                <w:szCs w:val="24"/>
              </w:rPr>
              <w:t xml:space="preserve"> фонд</w:t>
            </w:r>
            <w:r w:rsidR="00300409" w:rsidRPr="004D31E0">
              <w:rPr>
                <w:sz w:val="24"/>
                <w:szCs w:val="24"/>
              </w:rPr>
              <w:t>у</w:t>
            </w:r>
            <w:r w:rsidRPr="004D31E0">
              <w:rPr>
                <w:sz w:val="24"/>
                <w:szCs w:val="24"/>
              </w:rPr>
              <w:t xml:space="preserve"> України</w:t>
            </w:r>
            <w:r w:rsidR="00300409" w:rsidRPr="004D31E0">
              <w:rPr>
                <w:sz w:val="24"/>
                <w:szCs w:val="24"/>
              </w:rPr>
              <w:t xml:space="preserve"> в районах, містах, районах у містах, а також про об’єднанні управління</w:t>
            </w:r>
            <w:r w:rsidR="004D31E0" w:rsidRPr="004D31E0">
              <w:rPr>
                <w:sz w:val="24"/>
                <w:szCs w:val="24"/>
              </w:rPr>
              <w:t>;</w:t>
            </w:r>
          </w:p>
          <w:p w14:paraId="0D75822D" w14:textId="0AB7AAB7" w:rsidR="00F35092" w:rsidRPr="004D31E0" w:rsidRDefault="00F35092" w:rsidP="004D31E0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329C5" w:rsidRPr="006329C5">
              <w:rPr>
                <w:sz w:val="24"/>
                <w:szCs w:val="24"/>
              </w:rPr>
              <w:t>Положення про реєстр застрахованих Державного реєстру загальнообов’язкового державного соціального страхування</w:t>
            </w:r>
            <w:r w:rsidR="00E60B1D">
              <w:rPr>
                <w:sz w:val="24"/>
                <w:szCs w:val="24"/>
              </w:rPr>
              <w:t>;</w:t>
            </w:r>
          </w:p>
          <w:p w14:paraId="219990AD" w14:textId="519FBB5D" w:rsidR="006535AD" w:rsidRPr="00300409" w:rsidRDefault="00CF464E" w:rsidP="004D31E0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4D31E0">
              <w:rPr>
                <w:sz w:val="24"/>
                <w:szCs w:val="24"/>
              </w:rPr>
              <w:t xml:space="preserve">- </w:t>
            </w:r>
            <w:r w:rsidR="006535AD" w:rsidRPr="004D31E0">
              <w:rPr>
                <w:sz w:val="24"/>
                <w:szCs w:val="24"/>
              </w:rPr>
              <w:t>інших нормативно</w:t>
            </w:r>
            <w:r w:rsidR="006535AD" w:rsidRPr="00CD6348">
              <w:rPr>
                <w:sz w:val="24"/>
                <w:szCs w:val="24"/>
              </w:rPr>
              <w:t xml:space="preserve">-правових актів, необхідних для виконання завдань, визначених Положенням про </w:t>
            </w:r>
            <w:r w:rsidR="00AF16AF" w:rsidRPr="00CD6348">
              <w:rPr>
                <w:sz w:val="24"/>
                <w:szCs w:val="24"/>
              </w:rPr>
              <w:t>у</w:t>
            </w:r>
            <w:r w:rsidR="006535AD" w:rsidRPr="00CD6348">
              <w:rPr>
                <w:sz w:val="24"/>
                <w:szCs w:val="24"/>
              </w:rPr>
              <w:t>правління інформаційних систем та електронних реєстрів</w:t>
            </w:r>
          </w:p>
        </w:tc>
      </w:tr>
      <w:tr w:rsidR="006535AD" w:rsidRPr="006535AD" w14:paraId="51DCC000" w14:textId="77777777" w:rsidTr="002B6F5C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DD50A9" w14:textId="77777777" w:rsidR="006535AD" w:rsidRPr="006535AD" w:rsidRDefault="006535AD" w:rsidP="00771F01">
            <w:pPr>
              <w:jc w:val="center"/>
              <w:rPr>
                <w:sz w:val="24"/>
                <w:szCs w:val="24"/>
                <w:lang w:val="en-US"/>
              </w:rPr>
            </w:pPr>
            <w:r w:rsidRPr="006535AD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30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C3E0F" w14:textId="33009060" w:rsidR="006535AD" w:rsidRPr="006535AD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="00F35092">
              <w:t xml:space="preserve"> </w:t>
            </w:r>
            <w:r w:rsidR="007A78C5">
              <w:t xml:space="preserve"> </w:t>
            </w:r>
            <w:r w:rsidR="007A78C5" w:rsidRPr="007A78C5">
              <w:rPr>
                <w:b/>
                <w:sz w:val="24"/>
                <w:szCs w:val="24"/>
              </w:rPr>
              <w:t>формування та ведення електронних реєстрів</w:t>
            </w:r>
          </w:p>
        </w:tc>
        <w:tc>
          <w:tcPr>
            <w:tcW w:w="623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761F22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формування реєстру застрахованих осіб, та ін. електронних реєстрів</w:t>
            </w:r>
          </w:p>
          <w:p w14:paraId="579513D9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порядок внесення змін;</w:t>
            </w:r>
          </w:p>
          <w:p w14:paraId="0D274407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порядок використання даних реєстрів;</w:t>
            </w:r>
          </w:p>
          <w:p w14:paraId="36696C01" w14:textId="77777777" w:rsidR="00180CF9" w:rsidRPr="00180CF9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проведення верифікації даних;</w:t>
            </w:r>
          </w:p>
          <w:p w14:paraId="4DD079C8" w14:textId="05612354" w:rsidR="006535AD" w:rsidRPr="006535AD" w:rsidRDefault="00180CF9" w:rsidP="00180CF9">
            <w:pPr>
              <w:ind w:left="170" w:right="165"/>
              <w:rPr>
                <w:sz w:val="24"/>
                <w:szCs w:val="24"/>
              </w:rPr>
            </w:pPr>
            <w:r w:rsidRPr="00180CF9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5AB59585" w14:textId="09780F7C" w:rsidR="00ED7AA1" w:rsidRDefault="00D86239" w:rsidP="00555A10">
      <w:pPr>
        <w:jc w:val="center"/>
      </w:pPr>
      <w:r>
        <w:t>_______________________________</w:t>
      </w:r>
    </w:p>
    <w:sectPr w:rsidR="00ED7AA1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2A599" w14:textId="77777777" w:rsidR="000929AF" w:rsidRDefault="000929AF">
      <w:r>
        <w:separator/>
      </w:r>
    </w:p>
  </w:endnote>
  <w:endnote w:type="continuationSeparator" w:id="0">
    <w:p w14:paraId="1B8B342E" w14:textId="77777777" w:rsidR="000929AF" w:rsidRDefault="00092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CF1E5" w14:textId="77777777" w:rsidR="000929AF" w:rsidRDefault="000929AF">
      <w:r>
        <w:separator/>
      </w:r>
    </w:p>
  </w:footnote>
  <w:footnote w:type="continuationSeparator" w:id="0">
    <w:p w14:paraId="4AE5D132" w14:textId="77777777" w:rsidR="000929AF" w:rsidRDefault="000929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85B68"/>
    <w:rsid w:val="000929AF"/>
    <w:rsid w:val="000A2854"/>
    <w:rsid w:val="000A2DE3"/>
    <w:rsid w:val="000A7CCD"/>
    <w:rsid w:val="000B15DE"/>
    <w:rsid w:val="000C2895"/>
    <w:rsid w:val="00112877"/>
    <w:rsid w:val="00180CF9"/>
    <w:rsid w:val="001A4EA3"/>
    <w:rsid w:val="001B3E2E"/>
    <w:rsid w:val="00204E54"/>
    <w:rsid w:val="0021424F"/>
    <w:rsid w:val="002236C0"/>
    <w:rsid w:val="0024555D"/>
    <w:rsid w:val="002507F5"/>
    <w:rsid w:val="002B6F5C"/>
    <w:rsid w:val="002C02E0"/>
    <w:rsid w:val="002C5B3E"/>
    <w:rsid w:val="002D74B3"/>
    <w:rsid w:val="002E59AD"/>
    <w:rsid w:val="00300409"/>
    <w:rsid w:val="00304ADB"/>
    <w:rsid w:val="0039589E"/>
    <w:rsid w:val="003D3EF7"/>
    <w:rsid w:val="003D7C09"/>
    <w:rsid w:val="003E67DF"/>
    <w:rsid w:val="003E7EE4"/>
    <w:rsid w:val="00406AB3"/>
    <w:rsid w:val="00470450"/>
    <w:rsid w:val="00487479"/>
    <w:rsid w:val="004A2634"/>
    <w:rsid w:val="004B44D6"/>
    <w:rsid w:val="004C1E09"/>
    <w:rsid w:val="004D31E0"/>
    <w:rsid w:val="004E398A"/>
    <w:rsid w:val="004F7D5C"/>
    <w:rsid w:val="005216B1"/>
    <w:rsid w:val="00527FA5"/>
    <w:rsid w:val="00555A10"/>
    <w:rsid w:val="0058138E"/>
    <w:rsid w:val="00595C5B"/>
    <w:rsid w:val="005A57E0"/>
    <w:rsid w:val="006225FC"/>
    <w:rsid w:val="006329C5"/>
    <w:rsid w:val="00645AD7"/>
    <w:rsid w:val="006535AD"/>
    <w:rsid w:val="006B107D"/>
    <w:rsid w:val="00705317"/>
    <w:rsid w:val="00747F4D"/>
    <w:rsid w:val="00771F01"/>
    <w:rsid w:val="007A7514"/>
    <w:rsid w:val="007A78C5"/>
    <w:rsid w:val="007B5F7B"/>
    <w:rsid w:val="0080554A"/>
    <w:rsid w:val="00815726"/>
    <w:rsid w:val="008614F1"/>
    <w:rsid w:val="00866CEE"/>
    <w:rsid w:val="0087292F"/>
    <w:rsid w:val="009476D4"/>
    <w:rsid w:val="009A4604"/>
    <w:rsid w:val="009A59B7"/>
    <w:rsid w:val="009B48EB"/>
    <w:rsid w:val="009C7CE6"/>
    <w:rsid w:val="009D22A1"/>
    <w:rsid w:val="009D3956"/>
    <w:rsid w:val="009F175F"/>
    <w:rsid w:val="009F63BF"/>
    <w:rsid w:val="00A03AAB"/>
    <w:rsid w:val="00A128EF"/>
    <w:rsid w:val="00A43947"/>
    <w:rsid w:val="00AD6870"/>
    <w:rsid w:val="00AE3922"/>
    <w:rsid w:val="00AF16AF"/>
    <w:rsid w:val="00B0653E"/>
    <w:rsid w:val="00B2775B"/>
    <w:rsid w:val="00BC2A51"/>
    <w:rsid w:val="00C2587C"/>
    <w:rsid w:val="00C27AEB"/>
    <w:rsid w:val="00C722A6"/>
    <w:rsid w:val="00CA0E96"/>
    <w:rsid w:val="00CA6EEB"/>
    <w:rsid w:val="00CD6348"/>
    <w:rsid w:val="00CE3A30"/>
    <w:rsid w:val="00CF464E"/>
    <w:rsid w:val="00D13CB0"/>
    <w:rsid w:val="00D20224"/>
    <w:rsid w:val="00D43C02"/>
    <w:rsid w:val="00D4615B"/>
    <w:rsid w:val="00D80F51"/>
    <w:rsid w:val="00D86239"/>
    <w:rsid w:val="00D9510D"/>
    <w:rsid w:val="00DC4322"/>
    <w:rsid w:val="00DD5CEC"/>
    <w:rsid w:val="00DD64C1"/>
    <w:rsid w:val="00E056E8"/>
    <w:rsid w:val="00E60B1D"/>
    <w:rsid w:val="00E84BA7"/>
    <w:rsid w:val="00EC0E6C"/>
    <w:rsid w:val="00ED7AA1"/>
    <w:rsid w:val="00F06102"/>
    <w:rsid w:val="00F14F26"/>
    <w:rsid w:val="00F35092"/>
    <w:rsid w:val="00F54D19"/>
    <w:rsid w:val="00F55A01"/>
    <w:rsid w:val="00F56D8D"/>
    <w:rsid w:val="00FC74B5"/>
    <w:rsid w:val="00FD487C"/>
    <w:rsid w:val="00FD614A"/>
    <w:rsid w:val="00FD66D8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qFormat/>
    <w:rsid w:val="00067658"/>
    <w:pPr>
      <w:ind w:left="720"/>
      <w:contextualSpacing/>
    </w:pPr>
  </w:style>
  <w:style w:type="paragraph" w:customStyle="1" w:styleId="Standard">
    <w:name w:val="Standard"/>
    <w:rsid w:val="00B277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B2775B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6845</Words>
  <Characters>3903</Characters>
  <Application>Microsoft Office Word</Application>
  <DocSecurity>0</DocSecurity>
  <Lines>32</Lines>
  <Paragraphs>21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5</cp:revision>
  <cp:lastPrinted>2021-03-16T11:31:00Z</cp:lastPrinted>
  <dcterms:created xsi:type="dcterms:W3CDTF">2026-06-04T10:00:00Z</dcterms:created>
  <dcterms:modified xsi:type="dcterms:W3CDTF">2026-06-09T12:04:00Z</dcterms:modified>
</cp:coreProperties>
</file>