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876AC83" w14:textId="77777777" w:rsidR="00212899" w:rsidRPr="00661462" w:rsidRDefault="00212899">
      <w:pPr>
        <w:jc w:val="center"/>
        <w:rPr>
          <w:b/>
          <w:bCs/>
          <w:sz w:val="24"/>
          <w:szCs w:val="24"/>
        </w:rPr>
      </w:pPr>
      <w:r w:rsidRPr="00661462">
        <w:rPr>
          <w:b/>
          <w:bCs/>
          <w:sz w:val="24"/>
          <w:szCs w:val="24"/>
        </w:rPr>
        <w:t>УМОВИ</w:t>
      </w:r>
    </w:p>
    <w:p w14:paraId="3BC4DD5B" w14:textId="7C047B00" w:rsidR="00952FB4" w:rsidRPr="00661462" w:rsidRDefault="00CB359D" w:rsidP="00564D8D">
      <w:pPr>
        <w:jc w:val="center"/>
        <w:rPr>
          <w:b/>
          <w:sz w:val="24"/>
          <w:szCs w:val="24"/>
        </w:rPr>
      </w:pPr>
      <w:r w:rsidRPr="00661462">
        <w:rPr>
          <w:b/>
          <w:bCs/>
          <w:sz w:val="24"/>
          <w:szCs w:val="24"/>
        </w:rPr>
        <w:t xml:space="preserve"> проведення </w:t>
      </w:r>
      <w:r w:rsidR="005B5D9F" w:rsidRPr="00661462">
        <w:rPr>
          <w:b/>
          <w:bCs/>
          <w:sz w:val="24"/>
          <w:szCs w:val="24"/>
        </w:rPr>
        <w:t>добору</w:t>
      </w:r>
      <w:r w:rsidRPr="00661462">
        <w:rPr>
          <w:b/>
          <w:bCs/>
          <w:sz w:val="24"/>
          <w:szCs w:val="24"/>
        </w:rPr>
        <w:t xml:space="preserve"> на зайняття посади </w:t>
      </w:r>
      <w:r w:rsidR="006438E0" w:rsidRPr="00661462">
        <w:rPr>
          <w:b/>
          <w:bCs/>
          <w:sz w:val="24"/>
          <w:szCs w:val="24"/>
        </w:rPr>
        <w:t>державного службовця категорії «В»</w:t>
      </w:r>
      <w:r w:rsidR="00564D8D">
        <w:rPr>
          <w:b/>
          <w:bCs/>
          <w:sz w:val="24"/>
          <w:szCs w:val="24"/>
        </w:rPr>
        <w:t xml:space="preserve"> - </w:t>
      </w:r>
      <w:r w:rsidR="006438E0" w:rsidRPr="00661462">
        <w:rPr>
          <w:b/>
          <w:bCs/>
          <w:sz w:val="24"/>
          <w:szCs w:val="24"/>
        </w:rPr>
        <w:t xml:space="preserve"> </w:t>
      </w:r>
      <w:r w:rsidRPr="00661462">
        <w:rPr>
          <w:b/>
          <w:bCs/>
          <w:sz w:val="24"/>
          <w:szCs w:val="24"/>
          <w:lang w:val="ru-RU"/>
        </w:rPr>
        <w:t>головного спеціаліста-юрисконсульта відділу представництва інтересів в судах та інших органах №</w:t>
      </w:r>
      <w:r w:rsidR="00783E29" w:rsidRPr="00661462">
        <w:rPr>
          <w:b/>
          <w:bCs/>
          <w:sz w:val="24"/>
          <w:szCs w:val="24"/>
          <w:lang w:val="ru-RU"/>
        </w:rPr>
        <w:t>1</w:t>
      </w:r>
      <w:r w:rsidRPr="00661462">
        <w:rPr>
          <w:b/>
          <w:bCs/>
          <w:sz w:val="24"/>
          <w:szCs w:val="24"/>
          <w:lang w:val="ru-RU"/>
        </w:rPr>
        <w:t xml:space="preserve"> </w:t>
      </w:r>
      <w:r w:rsidR="00212899" w:rsidRPr="00661462">
        <w:rPr>
          <w:b/>
          <w:bCs/>
          <w:sz w:val="24"/>
          <w:szCs w:val="24"/>
          <w:lang w:val="ru-RU"/>
        </w:rPr>
        <w:t>Ю</w:t>
      </w:r>
      <w:r w:rsidRPr="00661462">
        <w:rPr>
          <w:b/>
          <w:bCs/>
          <w:sz w:val="24"/>
          <w:szCs w:val="24"/>
        </w:rPr>
        <w:t xml:space="preserve">ридичного управління </w:t>
      </w:r>
      <w:r w:rsidRPr="00661462">
        <w:rPr>
          <w:b/>
          <w:sz w:val="24"/>
          <w:szCs w:val="24"/>
        </w:rPr>
        <w:t>Головного управління Пенсійного фонду України в Луганській області</w:t>
      </w:r>
    </w:p>
    <w:p w14:paraId="0A6CB5A4" w14:textId="5EFFBAF9" w:rsidR="00212899" w:rsidRPr="00661462" w:rsidRDefault="00212899">
      <w:pPr>
        <w:jc w:val="center"/>
        <w:rPr>
          <w:b/>
          <w:sz w:val="24"/>
          <w:szCs w:val="24"/>
        </w:rPr>
      </w:pPr>
      <w:r w:rsidRPr="00661462">
        <w:rPr>
          <w:b/>
          <w:sz w:val="24"/>
          <w:szCs w:val="24"/>
        </w:rPr>
        <w:t>(</w:t>
      </w:r>
      <w:r w:rsidR="00564D8D">
        <w:rPr>
          <w:b/>
          <w:sz w:val="24"/>
          <w:szCs w:val="24"/>
        </w:rPr>
        <w:t>1</w:t>
      </w:r>
      <w:r w:rsidRPr="00661462">
        <w:rPr>
          <w:b/>
          <w:sz w:val="24"/>
          <w:szCs w:val="24"/>
        </w:rPr>
        <w:t xml:space="preserve"> посад</w:t>
      </w:r>
      <w:r w:rsidR="00564D8D">
        <w:rPr>
          <w:b/>
          <w:sz w:val="24"/>
          <w:szCs w:val="24"/>
        </w:rPr>
        <w:t>а</w:t>
      </w:r>
      <w:r w:rsidRPr="00661462">
        <w:rPr>
          <w:b/>
          <w:sz w:val="24"/>
          <w:szCs w:val="24"/>
        </w:rPr>
        <w:t>)</w:t>
      </w: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13"/>
        <w:gridCol w:w="2850"/>
        <w:gridCol w:w="38"/>
        <w:gridCol w:w="6254"/>
      </w:tblGrid>
      <w:tr w:rsidR="00952FB4" w:rsidRPr="00661462" w14:paraId="7E40FA2F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781164B" w14:textId="77777777" w:rsidR="00952FB4" w:rsidRPr="00661462" w:rsidRDefault="00CB359D">
            <w:pPr>
              <w:widowControl w:val="0"/>
              <w:jc w:val="center"/>
              <w:rPr>
                <w:sz w:val="24"/>
                <w:szCs w:val="24"/>
              </w:rPr>
            </w:pPr>
            <w:r w:rsidRPr="00661462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952FB4" w:rsidRPr="00661462" w14:paraId="69968045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DCACD18" w14:textId="77777777" w:rsidR="00952FB4" w:rsidRPr="00661462" w:rsidRDefault="00CB359D">
            <w:pPr>
              <w:widowControl w:val="0"/>
              <w:rPr>
                <w:sz w:val="24"/>
                <w:szCs w:val="24"/>
              </w:rPr>
            </w:pPr>
            <w:r w:rsidRPr="00661462">
              <w:rPr>
                <w:b/>
                <w:bCs/>
                <w:sz w:val="24"/>
                <w:szCs w:val="24"/>
              </w:rPr>
              <w:t>Посадові обов</w:t>
            </w:r>
            <w:r w:rsidRPr="00661462">
              <w:rPr>
                <w:b/>
                <w:bCs/>
                <w:sz w:val="24"/>
                <w:szCs w:val="24"/>
                <w:lang w:val="en-US"/>
              </w:rPr>
              <w:t>'</w:t>
            </w:r>
            <w:r w:rsidRPr="00661462">
              <w:rPr>
                <w:b/>
                <w:bCs/>
                <w:sz w:val="24"/>
                <w:szCs w:val="24"/>
              </w:rPr>
              <w:t>язки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C67AAF2" w14:textId="77777777" w:rsidR="00EE31BB" w:rsidRDefault="00EE31BB" w:rsidP="00EE31BB">
            <w:pPr>
              <w:widowControl w:val="0"/>
              <w:ind w:left="105" w:firstLine="425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  <w:t>Представлення (захист) в установленому порядку інтересів Головного управління в судах та інших органах під час розгляду правових питань і спорів з питань пенсійного забезпечення; готувати відзиви (відповіді, заперечення) на позовні заяви з питань пенсійного забезпечення, заяви про перегляд рішень, ухвал, постанов суду в апеляційному та касаційному порядку.</w:t>
            </w:r>
          </w:p>
          <w:p w14:paraId="7015EBAA" w14:textId="77777777" w:rsidR="00EE31BB" w:rsidRDefault="00EE31BB" w:rsidP="00EE31BB">
            <w:pPr>
              <w:widowControl w:val="0"/>
              <w:ind w:left="105" w:firstLine="425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  <w:t>Здійснення моніторингу стану розгляду в судах справ за участю головного управління, невідкладне повідомлення відповідних структурних підрозділів про набрання законної сили судовими рішеннями про покладення зобов’язань або стягнення коштів з Головного управління Фонду, надавати правову допомогу щодо повного фактичного виконання судових рішень, які набрали законної сили.</w:t>
            </w:r>
          </w:p>
          <w:p w14:paraId="13FECC3A" w14:textId="77777777" w:rsidR="00EE31BB" w:rsidRDefault="00EE31BB" w:rsidP="00EE31BB">
            <w:pPr>
              <w:widowControl w:val="0"/>
              <w:ind w:left="105" w:firstLine="425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  <w:t>Організація претензійної роботу, здійснення контролю за її проведенням.</w:t>
            </w:r>
          </w:p>
          <w:p w14:paraId="30ED7D1A" w14:textId="77777777" w:rsidR="00EE31BB" w:rsidRDefault="00EE31BB" w:rsidP="00EE31BB">
            <w:pPr>
              <w:widowControl w:val="0"/>
              <w:ind w:left="105" w:firstLine="425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  <w:t>Аналіз наслідків розгляду претензій і позовів, вносити пропозиції щодо удосконалення правового забезпечення цієї діяльності.</w:t>
            </w:r>
          </w:p>
          <w:p w14:paraId="21E5127B" w14:textId="77777777" w:rsidR="00EE31BB" w:rsidRDefault="00EE31BB" w:rsidP="00EE31BB">
            <w:pPr>
              <w:widowControl w:val="0"/>
              <w:ind w:left="105" w:firstLine="425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  <w:t>Ведення обліку претензій та позовних заяв, пред’явлених Головним управлінням: забезпечення формування судових матеріалів в окремі справи, ведення обліку їх руху та журналу судових засідань в електронній підсистемі Пенсійного фонду України.</w:t>
            </w:r>
          </w:p>
          <w:p w14:paraId="6C02CFD3" w14:textId="77777777" w:rsidR="00EE31BB" w:rsidRDefault="00EE31BB" w:rsidP="00EE31BB">
            <w:pPr>
              <w:widowControl w:val="0"/>
              <w:ind w:left="105" w:firstLine="425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  <w:t>Забезпечення зберігання претензійних та позовних матеріалів.</w:t>
            </w:r>
          </w:p>
          <w:p w14:paraId="42EBB502" w14:textId="77777777" w:rsidR="00EE31BB" w:rsidRDefault="00EE31BB" w:rsidP="00EE31BB">
            <w:pPr>
              <w:widowControl w:val="0"/>
              <w:ind w:left="105" w:firstLine="425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  <w:t>Узагальнення результатів судової практики за участю підпорядкованих управлінь, доводити результати цього узагальнення до заінтересованих структурних підрозділів Головного управління.</w:t>
            </w:r>
          </w:p>
          <w:p w14:paraId="678BE22B" w14:textId="77777777" w:rsidR="00EE31BB" w:rsidRDefault="00EE31BB" w:rsidP="00EE31BB">
            <w:pPr>
              <w:widowControl w:val="0"/>
              <w:ind w:left="105" w:firstLine="425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  <w:t>Забезпечення взаємодії з органами державної виконавчої служби, правоохоронними та іншими органами, забезпечувати реалізацію прав сторони виконавчого провадження, готувати пропозиції щодо оскарження рішень, дій і бездіяльності державного виконавця за наявності підстав.</w:t>
            </w:r>
          </w:p>
          <w:p w14:paraId="7C7080A8" w14:textId="77777777" w:rsidR="00EE31BB" w:rsidRDefault="00EE31BB" w:rsidP="00EE31BB">
            <w:pPr>
              <w:widowControl w:val="0"/>
              <w:ind w:left="105" w:firstLine="425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  <w:t>Забезпечення інформаційного наповнення електронних підсистем Пенсійного фонду України.</w:t>
            </w:r>
          </w:p>
          <w:p w14:paraId="0304A299" w14:textId="77777777" w:rsidR="00EE31BB" w:rsidRDefault="00EE31BB" w:rsidP="00EE31BB">
            <w:pPr>
              <w:widowControl w:val="0"/>
              <w:ind w:left="105" w:firstLine="425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  <w:t>Забезпечення відстеження інформації про призначення справ до розгляду та результату розгляду справ на офіційних веб-сайтах судів.</w:t>
            </w:r>
          </w:p>
          <w:p w14:paraId="63DE7AE8" w14:textId="77777777" w:rsidR="00EE31BB" w:rsidRDefault="00EE31BB" w:rsidP="00EE31BB">
            <w:pPr>
              <w:widowControl w:val="0"/>
              <w:ind w:left="105" w:firstLine="425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  <w:t>Виконання доручень керівника в межах компетенції.</w:t>
            </w:r>
          </w:p>
          <w:p w14:paraId="691E0061" w14:textId="77777777" w:rsidR="00EE31BB" w:rsidRDefault="00EE31BB" w:rsidP="00EE31BB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  <w:lang w:val="ru-RU" w:eastAsia="ru-RU"/>
              </w:rPr>
            </w:pPr>
            <w:r>
              <w:rPr>
                <w:i/>
                <w:sz w:val="24"/>
                <w:szCs w:val="24"/>
                <w:lang w:val="ru-RU" w:eastAsia="ru-RU"/>
              </w:rPr>
              <w:t xml:space="preserve">Місце розташування посади: віддалене, в сервісному центрі Пенсійного фонду України за місцем </w:t>
            </w:r>
            <w:r>
              <w:rPr>
                <w:i/>
                <w:sz w:val="24"/>
                <w:szCs w:val="24"/>
                <w:lang w:val="ru-RU" w:eastAsia="ru-RU"/>
              </w:rPr>
              <w:lastRenderedPageBreak/>
              <w:t>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3F0181E0" w14:textId="77777777" w:rsidR="00EE31BB" w:rsidRDefault="00EE31BB" w:rsidP="00EE31BB">
            <w:pPr>
              <w:pStyle w:val="ac"/>
              <w:widowControl w:val="0"/>
              <w:numPr>
                <w:ilvl w:val="0"/>
                <w:numId w:val="5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val="ru-RU" w:eastAsia="zh-CN"/>
              </w:rPr>
              <w:t>м. Київ, провулок Західний, 4а</w:t>
            </w:r>
          </w:p>
          <w:p w14:paraId="37E032C9" w14:textId="77777777" w:rsidR="00EE31BB" w:rsidRDefault="00EE31BB" w:rsidP="00EE31BB">
            <w:pPr>
              <w:pStyle w:val="ac"/>
              <w:widowControl w:val="0"/>
              <w:numPr>
                <w:ilvl w:val="0"/>
                <w:numId w:val="5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val="ru-RU" w:eastAsia="zh-CN"/>
              </w:rPr>
              <w:t>м. Черкаси, вул. В. Чорновола, 157</w:t>
            </w:r>
          </w:p>
          <w:p w14:paraId="2F091CA4" w14:textId="77777777" w:rsidR="00EE31BB" w:rsidRDefault="00EE31BB" w:rsidP="00EE31BB">
            <w:pPr>
              <w:pStyle w:val="ac"/>
              <w:widowControl w:val="0"/>
              <w:numPr>
                <w:ilvl w:val="0"/>
                <w:numId w:val="5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val="ru-RU" w:eastAsia="zh-CN"/>
              </w:rPr>
              <w:t>м. Черкаси, вул. Дашковича, 39</w:t>
            </w:r>
          </w:p>
          <w:p w14:paraId="0B9C8E55" w14:textId="77777777" w:rsidR="00EE31BB" w:rsidRDefault="00EE31BB" w:rsidP="00EE31BB">
            <w:pPr>
              <w:pStyle w:val="ac"/>
              <w:widowControl w:val="0"/>
              <w:numPr>
                <w:ilvl w:val="0"/>
                <w:numId w:val="5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val="ru-RU" w:eastAsia="zh-CN"/>
              </w:rPr>
              <w:t>м. Дніпро, вул. Воскресенська, 41</w:t>
            </w:r>
          </w:p>
          <w:p w14:paraId="100D02B0" w14:textId="77777777" w:rsidR="00EE31BB" w:rsidRDefault="00EE31BB" w:rsidP="00EE31BB">
            <w:pPr>
              <w:pStyle w:val="ac"/>
              <w:widowControl w:val="0"/>
              <w:numPr>
                <w:ilvl w:val="0"/>
                <w:numId w:val="5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val="ru-RU" w:eastAsia="zh-CN"/>
              </w:rPr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val="ru-RU" w:eastAsia="zh-CN"/>
              </w:rPr>
              <w:t xml:space="preserve">м. Миколаїв вул. Завалля, 10, Львівської області </w:t>
            </w:r>
          </w:p>
          <w:p w14:paraId="449A2BFE" w14:textId="77777777" w:rsidR="00952FB4" w:rsidRPr="00661462" w:rsidRDefault="00952FB4" w:rsidP="00212899">
            <w:pPr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426319" w:rsidRPr="00661462" w14:paraId="59FD59E4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DC3BE78" w14:textId="77777777" w:rsidR="00426319" w:rsidRPr="00661462" w:rsidRDefault="00426319" w:rsidP="00426319">
            <w:pPr>
              <w:widowControl w:val="0"/>
              <w:jc w:val="both"/>
              <w:rPr>
                <w:sz w:val="24"/>
                <w:szCs w:val="24"/>
              </w:rPr>
            </w:pPr>
            <w:r w:rsidRPr="00661462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5961DAF" w14:textId="5D8BF37C" w:rsidR="00426319" w:rsidRDefault="00426319" w:rsidP="00426319">
            <w:pPr>
              <w:widowControl w:val="0"/>
              <w:ind w:right="126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color w:val="FF0000"/>
                <w:lang w:val="ru-RU" w:eastAsia="ru-RU"/>
              </w:rPr>
              <w:t xml:space="preserve">       </w:t>
            </w:r>
            <w:r>
              <w:rPr>
                <w:lang w:val="ru-RU" w:eastAsia="ru-RU"/>
              </w:rPr>
              <w:t xml:space="preserve">• </w:t>
            </w:r>
            <w:r>
              <w:rPr>
                <w:sz w:val="24"/>
                <w:szCs w:val="24"/>
                <w:lang w:val="ru-RU" w:eastAsia="ru-RU"/>
              </w:rPr>
              <w:t>посадовий оклад</w:t>
            </w:r>
            <w:r>
              <w:rPr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 xml:space="preserve">20795 грн.; </w:t>
            </w:r>
          </w:p>
          <w:p w14:paraId="6AFD7AEB" w14:textId="77777777" w:rsidR="00426319" w:rsidRDefault="00426319" w:rsidP="00426319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     • надбавка до посадового окладу за ранг державного службовця; </w:t>
            </w:r>
          </w:p>
          <w:p w14:paraId="196179FE" w14:textId="77777777" w:rsidR="00426319" w:rsidRDefault="00426319" w:rsidP="00426319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     • надбавка за вислугу років на державній службі на рівні 2 відсотків посадового окладу державного службовця за кожний календарний рік стажу державної служби, але не більше 30 відсотків посадового окладу; </w:t>
            </w:r>
          </w:p>
          <w:p w14:paraId="4B91B90C" w14:textId="77777777" w:rsidR="00426319" w:rsidRDefault="00426319" w:rsidP="00426319">
            <w:pPr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     • премії (виплачуються в межах фонду преміювання залежно від особистого внеску державного службовця в загальний результат роботи державного органу). </w:t>
            </w:r>
          </w:p>
          <w:p w14:paraId="4161A4D5" w14:textId="30674A32" w:rsidR="00426319" w:rsidRPr="00661462" w:rsidRDefault="00426319" w:rsidP="00426319">
            <w:pPr>
              <w:widowControl w:val="0"/>
              <w:ind w:left="105" w:firstLine="425"/>
              <w:jc w:val="both"/>
              <w:rPr>
                <w:sz w:val="24"/>
                <w:szCs w:val="24"/>
              </w:rPr>
            </w:pPr>
          </w:p>
        </w:tc>
      </w:tr>
      <w:tr w:rsidR="00426319" w:rsidRPr="00661462" w14:paraId="4CAA8B85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76E69D9" w14:textId="77777777" w:rsidR="00426319" w:rsidRPr="00661462" w:rsidRDefault="00426319" w:rsidP="00426319">
            <w:pPr>
              <w:widowControl w:val="0"/>
              <w:rPr>
                <w:sz w:val="24"/>
                <w:szCs w:val="24"/>
              </w:rPr>
            </w:pPr>
            <w:r w:rsidRPr="00661462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0FE0331" w14:textId="77777777" w:rsidR="00426319" w:rsidRDefault="00426319" w:rsidP="00426319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• призначення на посаду строкове – до призначення на цю посаду переможця конкурсу, але не більше ніж 12 місяців з дня припинення чи скасування воєнного стану;</w:t>
            </w:r>
          </w:p>
          <w:p w14:paraId="7BCD1828" w14:textId="77777777" w:rsidR="00426319" w:rsidRDefault="00426319" w:rsidP="00426319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• при призначені на посаду встановлюється випробування строком від 1 до 6 місяців;</w:t>
            </w:r>
          </w:p>
          <w:p w14:paraId="11DFAADD" w14:textId="0624C0ED" w:rsidR="00426319" w:rsidRPr="00661462" w:rsidRDefault="00426319" w:rsidP="00426319">
            <w:pPr>
              <w:widowControl w:val="0"/>
              <w:ind w:left="105" w:firstLine="42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 w:eastAsia="ru-RU"/>
              </w:rPr>
              <w:t>• прийняття на роботу призовників, військовозобов’язаних та резервістів здійснюється тільки після взяття їх на військовий облік у районних (міських) територіальних центрах комплектування та соціальної підтримки, органах СБУ, відповідних підрозділах розвідувальних органів</w:t>
            </w:r>
          </w:p>
        </w:tc>
      </w:tr>
      <w:tr w:rsidR="00426319" w:rsidRPr="00661462" w14:paraId="04E01059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5B73FBD" w14:textId="77777777" w:rsidR="00426319" w:rsidRPr="00661462" w:rsidRDefault="00426319" w:rsidP="00426319">
            <w:pPr>
              <w:widowControl w:val="0"/>
              <w:rPr>
                <w:sz w:val="24"/>
                <w:szCs w:val="24"/>
              </w:rPr>
            </w:pPr>
            <w:r w:rsidRPr="00661462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B3FF37C" w14:textId="77777777" w:rsidR="00426319" w:rsidRDefault="00426319" w:rsidP="0042631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3F6CB2BD" w14:textId="77777777" w:rsidR="00426319" w:rsidRDefault="00426319" w:rsidP="0042631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2) резюме за формою згідно з додатком 2</w:t>
            </w:r>
            <w:r>
              <w:rPr>
                <w:sz w:val="24"/>
                <w:szCs w:val="24"/>
                <w:vertAlign w:val="superscript"/>
                <w:lang w:val="ru-RU" w:eastAsia="ru-RU"/>
              </w:rPr>
              <w:t xml:space="preserve">1 </w:t>
            </w:r>
            <w:r>
              <w:rPr>
                <w:sz w:val="24"/>
                <w:szCs w:val="24"/>
                <w:lang w:val="ru-RU" w:eastAsia="ru-RU"/>
              </w:rPr>
              <w:t>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4811DC91" w14:textId="77777777" w:rsidR="00426319" w:rsidRDefault="00426319" w:rsidP="0042631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прізвище, ім’я, по батькові кандидата;</w:t>
            </w:r>
          </w:p>
          <w:p w14:paraId="704793B2" w14:textId="77777777" w:rsidR="00426319" w:rsidRDefault="00426319" w:rsidP="00426319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реквізити документа, що посвідчує особу та підтверджує громадянство України;</w:t>
            </w:r>
          </w:p>
          <w:p w14:paraId="04F9F886" w14:textId="77777777" w:rsidR="00426319" w:rsidRDefault="00426319" w:rsidP="0042631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підтвердження наявності відповідного ступеня вищої освіти;</w:t>
            </w:r>
          </w:p>
          <w:p w14:paraId="04BFCCAE" w14:textId="77777777" w:rsidR="00426319" w:rsidRDefault="00426319" w:rsidP="0042631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4D1BD1D4" w14:textId="1829DB77" w:rsidR="00426319" w:rsidRDefault="00426319" w:rsidP="0042631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3) документи приймаються до 1</w:t>
            </w:r>
            <w:r w:rsidR="00564D8D">
              <w:rPr>
                <w:sz w:val="24"/>
                <w:szCs w:val="24"/>
                <w:lang w:val="ru-RU" w:eastAsia="ru-RU"/>
              </w:rPr>
              <w:t>7</w:t>
            </w:r>
            <w:r>
              <w:rPr>
                <w:sz w:val="24"/>
                <w:szCs w:val="24"/>
                <w:lang w:val="ru-RU" w:eastAsia="ru-RU"/>
              </w:rPr>
              <w:t xml:space="preserve"> год.00 хв</w:t>
            </w:r>
          </w:p>
          <w:p w14:paraId="0199D07E" w14:textId="4ACE80D5" w:rsidR="00426319" w:rsidRPr="00661462" w:rsidRDefault="00564D8D" w:rsidP="00426319">
            <w:pPr>
              <w:widowControl w:val="0"/>
              <w:ind w:left="105" w:firstLine="425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 w:eastAsia="ru-RU"/>
              </w:rPr>
              <w:t>25 червня</w:t>
            </w:r>
            <w:r w:rsidR="00DB32AB">
              <w:rPr>
                <w:sz w:val="24"/>
                <w:szCs w:val="24"/>
                <w:lang w:val="ru-RU" w:eastAsia="ru-RU"/>
              </w:rPr>
              <w:t xml:space="preserve"> 2026 року</w:t>
            </w:r>
          </w:p>
        </w:tc>
      </w:tr>
      <w:tr w:rsidR="00426319" w:rsidRPr="00661462" w14:paraId="28F59B6C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2DFDE02" w14:textId="77777777" w:rsidR="00426319" w:rsidRPr="00661462" w:rsidRDefault="00426319" w:rsidP="00426319">
            <w:pPr>
              <w:widowControl w:val="0"/>
              <w:rPr>
                <w:b/>
                <w:bCs/>
                <w:color w:val="000000"/>
                <w:sz w:val="24"/>
                <w:szCs w:val="24"/>
              </w:rPr>
            </w:pPr>
            <w:r w:rsidRPr="00661462">
              <w:rPr>
                <w:b/>
                <w:bCs/>
                <w:color w:val="000000"/>
                <w:sz w:val="24"/>
                <w:szCs w:val="24"/>
              </w:rPr>
              <w:lastRenderedPageBreak/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154B021" w14:textId="20B76B1B" w:rsidR="00426319" w:rsidRPr="00661462" w:rsidRDefault="00426319" w:rsidP="00426319">
            <w:pPr>
              <w:pStyle w:val="ae"/>
              <w:widowControl w:val="0"/>
              <w:ind w:left="149" w:right="126"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Співбесіда з начальник</w:t>
            </w:r>
            <w:r>
              <w:rPr>
                <w:color w:val="000000"/>
                <w:sz w:val="24"/>
                <w:szCs w:val="24"/>
                <w:lang w:val="uk-UA"/>
              </w:rPr>
              <w:t>ом Юридичного управління</w:t>
            </w:r>
            <w:r>
              <w:rPr>
                <w:color w:val="000000"/>
                <w:sz w:val="24"/>
                <w:szCs w:val="24"/>
              </w:rPr>
              <w:t xml:space="preserve"> відбудеться </w:t>
            </w:r>
            <w:r w:rsidR="00564D8D">
              <w:rPr>
                <w:color w:val="000000"/>
                <w:sz w:val="24"/>
                <w:szCs w:val="24"/>
                <w:lang w:val="uk-UA"/>
              </w:rPr>
              <w:t>з 26 червня по 03 липня</w:t>
            </w:r>
            <w:r>
              <w:rPr>
                <w:color w:val="000000"/>
                <w:sz w:val="24"/>
                <w:szCs w:val="24"/>
              </w:rPr>
              <w:t xml:space="preserve"> 2026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212899" w:rsidRPr="00661462" w14:paraId="0CBF4359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1584D9F" w14:textId="77777777" w:rsidR="00212899" w:rsidRPr="00661462" w:rsidRDefault="00212899">
            <w:pPr>
              <w:widowControl w:val="0"/>
              <w:rPr>
                <w:sz w:val="24"/>
                <w:szCs w:val="24"/>
              </w:rPr>
            </w:pPr>
            <w:r w:rsidRPr="00661462">
              <w:rPr>
                <w:b/>
                <w:bCs/>
                <w:sz w:val="24"/>
                <w:szCs w:val="24"/>
              </w:rPr>
              <w:t>Прізвище, ім</w:t>
            </w:r>
            <w:r w:rsidRPr="00661462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661462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3A6B01D" w14:textId="77777777" w:rsidR="00212899" w:rsidRPr="00661462" w:rsidRDefault="00212899" w:rsidP="00212899">
            <w:pPr>
              <w:widowControl w:val="0"/>
              <w:ind w:left="105"/>
              <w:rPr>
                <w:color w:val="000000"/>
                <w:sz w:val="24"/>
                <w:szCs w:val="24"/>
              </w:rPr>
            </w:pPr>
            <w:r w:rsidRPr="00661462">
              <w:rPr>
                <w:color w:val="000000"/>
                <w:sz w:val="24"/>
                <w:szCs w:val="24"/>
                <w:highlight w:val="white"/>
                <w:lang w:val="ru-RU" w:eastAsia="ru-RU"/>
              </w:rPr>
              <w:t xml:space="preserve">Петрова Наталія Зіновіїна, (0506444025), </w:t>
            </w:r>
            <w:r w:rsidRPr="00661462">
              <w:rPr>
                <w:color w:val="000000"/>
                <w:sz w:val="24"/>
                <w:szCs w:val="24"/>
                <w:highlight w:val="white"/>
                <w:lang w:val="ru-RU" w:eastAsia="ru-RU"/>
              </w:rPr>
              <w:br/>
            </w:r>
            <w:hyperlink r:id="rId8">
              <w:r w:rsidRPr="00661462">
                <w:rPr>
                  <w:color w:val="000000"/>
                  <w:sz w:val="24"/>
                  <w:szCs w:val="24"/>
                  <w:highlight w:val="white"/>
                  <w:lang w:val="ru-RU" w:eastAsia="ru-RU"/>
                </w:rPr>
                <w:t>kadry@lg.pfu.gov.ua</w:t>
              </w:r>
            </w:hyperlink>
          </w:p>
        </w:tc>
      </w:tr>
      <w:tr w:rsidR="00212899" w:rsidRPr="00661462" w14:paraId="02ED6A25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208755A5" w14:textId="77777777" w:rsidR="00212899" w:rsidRPr="00661462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661462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212899" w:rsidRPr="00661462" w14:paraId="21681FE1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90DC0B1" w14:textId="77777777" w:rsidR="00212899" w:rsidRPr="00661462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FA6296F" w14:textId="77777777" w:rsidR="00212899" w:rsidRPr="00661462" w:rsidRDefault="00212899">
            <w:pPr>
              <w:widowControl w:val="0"/>
              <w:rPr>
                <w:sz w:val="24"/>
                <w:szCs w:val="24"/>
              </w:rPr>
            </w:pPr>
            <w:r w:rsidRPr="00661462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4905DB8" w14:textId="77777777" w:rsidR="00212899" w:rsidRPr="00661462" w:rsidRDefault="0021289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661462">
              <w:rPr>
                <w:kern w:val="2"/>
                <w:sz w:val="24"/>
                <w:szCs w:val="24"/>
                <w:lang w:eastAsia="zh-CN"/>
              </w:rPr>
              <w:t>вища юридична освіта за ступенем не нижче молодшого бакалавра або бакалавра</w:t>
            </w:r>
          </w:p>
        </w:tc>
      </w:tr>
      <w:tr w:rsidR="00212899" w:rsidRPr="00661462" w14:paraId="408CBB31" w14:textId="77777777">
        <w:trPr>
          <w:trHeight w:val="581"/>
        </w:trPr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29BD1E2" w14:textId="77777777" w:rsidR="00212899" w:rsidRPr="00661462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ECF8818" w14:textId="77777777" w:rsidR="00212899" w:rsidRPr="00661462" w:rsidRDefault="00212899">
            <w:pPr>
              <w:widowControl w:val="0"/>
              <w:rPr>
                <w:sz w:val="24"/>
                <w:szCs w:val="24"/>
              </w:rPr>
            </w:pPr>
            <w:r w:rsidRPr="00661462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AA4D504" w14:textId="77777777" w:rsidR="00212899" w:rsidRPr="00661462" w:rsidRDefault="0021289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212899" w:rsidRPr="00661462" w14:paraId="0723B80F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1F61E3D" w14:textId="77777777" w:rsidR="00212899" w:rsidRPr="00661462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9F30964" w14:textId="77777777" w:rsidR="00212899" w:rsidRPr="00661462" w:rsidRDefault="00212899">
            <w:pPr>
              <w:widowControl w:val="0"/>
              <w:rPr>
                <w:sz w:val="24"/>
                <w:szCs w:val="24"/>
              </w:rPr>
            </w:pPr>
            <w:r w:rsidRPr="00661462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BBC054A" w14:textId="77777777" w:rsidR="00212899" w:rsidRPr="00661462" w:rsidRDefault="00212899">
            <w:pPr>
              <w:widowControl w:val="0"/>
              <w:ind w:left="142" w:right="138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212899" w:rsidRPr="00661462" w14:paraId="6B78E03B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058D891" w14:textId="77777777" w:rsidR="00212899" w:rsidRPr="00661462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661462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212899" w:rsidRPr="00661462" w14:paraId="671B3962" w14:textId="77777777">
        <w:trPr>
          <w:trHeight w:val="510"/>
        </w:trPr>
        <w:tc>
          <w:tcPr>
            <w:tcW w:w="336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73F2210" w14:textId="77777777" w:rsidR="00212899" w:rsidRPr="00661462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Вимога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C0A6D97" w14:textId="77777777" w:rsidR="00212899" w:rsidRPr="00661462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Компоненти вимоги</w:t>
            </w:r>
          </w:p>
        </w:tc>
      </w:tr>
      <w:tr w:rsidR="00212899" w:rsidRPr="00661462" w14:paraId="3784A822" w14:textId="77777777">
        <w:trPr>
          <w:trHeight w:val="342"/>
        </w:trPr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A754470" w14:textId="77777777" w:rsidR="00212899" w:rsidRPr="00661462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FCF3C61" w14:textId="77777777" w:rsidR="00212899" w:rsidRPr="00661462" w:rsidRDefault="00212899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661462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C4C17D9" w14:textId="77777777" w:rsidR="00212899" w:rsidRPr="00661462" w:rsidRDefault="00212899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661462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3E3BCC07" w14:textId="77777777" w:rsidR="00212899" w:rsidRPr="00661462" w:rsidRDefault="00212899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661462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170F0D79" w14:textId="77777777" w:rsidR="00212899" w:rsidRPr="00661462" w:rsidRDefault="00212899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661462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212899" w:rsidRPr="00661462" w14:paraId="1B25DAA0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732FDA2" w14:textId="77777777" w:rsidR="00212899" w:rsidRPr="00661462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393585" w14:textId="77777777" w:rsidR="00212899" w:rsidRPr="00661462" w:rsidRDefault="00212899">
            <w:pPr>
              <w:widowControl w:val="0"/>
              <w:snapToGrid w:val="0"/>
              <w:rPr>
                <w:sz w:val="24"/>
                <w:szCs w:val="24"/>
              </w:rPr>
            </w:pPr>
            <w:r w:rsidRPr="00661462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FC73150" w14:textId="77777777" w:rsidR="00212899" w:rsidRPr="00661462" w:rsidRDefault="00212899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661462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17BBCFF6" w14:textId="77777777" w:rsidR="00212899" w:rsidRPr="00661462" w:rsidRDefault="00212899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661462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212899" w:rsidRPr="00661462" w14:paraId="29645788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640DFD4" w14:textId="77777777" w:rsidR="00212899" w:rsidRPr="00661462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1D7883A" w14:textId="77777777" w:rsidR="00212899" w:rsidRPr="00661462" w:rsidRDefault="00212899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661462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4920C75" w14:textId="77777777" w:rsidR="00212899" w:rsidRPr="00661462" w:rsidRDefault="00212899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01F4DA38" w14:textId="77777777" w:rsidR="00212899" w:rsidRPr="00661462" w:rsidRDefault="0021289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212899" w:rsidRPr="00661462" w14:paraId="615C9A9B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97ED74D" w14:textId="77777777" w:rsidR="00212899" w:rsidRPr="00661462" w:rsidRDefault="00212899">
            <w:pPr>
              <w:widowControl w:val="0"/>
              <w:jc w:val="center"/>
              <w:rPr>
                <w:sz w:val="24"/>
                <w:szCs w:val="24"/>
                <w:lang w:val="en-US"/>
              </w:rPr>
            </w:pPr>
            <w:r w:rsidRPr="00661462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21655C0" w14:textId="77777777" w:rsidR="00212899" w:rsidRPr="00661462" w:rsidRDefault="00212899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661462">
              <w:rPr>
                <w:b/>
                <w:color w:val="000000"/>
                <w:sz w:val="24"/>
                <w:szCs w:val="24"/>
              </w:rPr>
              <w:t>Цифрова грамотність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DE48A1C" w14:textId="77777777" w:rsidR="00212899" w:rsidRPr="00661462" w:rsidRDefault="00212899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661462">
              <w:rPr>
                <w:color w:val="000000"/>
                <w:sz w:val="24"/>
                <w:szCs w:val="24"/>
                <w:lang w:eastAsia="en-US"/>
              </w:rPr>
              <w:t>вміння використовувати  комп’ютерні пристрої, базове офісне та спеціалізоване програмне забезпечення для ефективного виконання  своїх посадових обов'язків;</w:t>
            </w:r>
          </w:p>
          <w:p w14:paraId="1393021B" w14:textId="77777777" w:rsidR="00212899" w:rsidRPr="00661462" w:rsidRDefault="00212899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661462">
              <w:rPr>
                <w:color w:val="000000"/>
                <w:sz w:val="24"/>
                <w:szCs w:val="24"/>
                <w:lang w:eastAsia="en-US"/>
              </w:rPr>
              <w:t>вміння використовувати сервіси інтернету для ефективного пошуку  потрібної інформації; вміння перевіряти надійність джерел і достовірність  даних та інформації у цифровому середовищі;</w:t>
            </w:r>
          </w:p>
          <w:p w14:paraId="09C4868D" w14:textId="77777777" w:rsidR="00212899" w:rsidRPr="00661462" w:rsidRDefault="00212899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661462">
              <w:rPr>
                <w:color w:val="000000"/>
                <w:sz w:val="24"/>
                <w:szCs w:val="24"/>
                <w:lang w:eastAsia="en-US"/>
              </w:rPr>
              <w:t xml:space="preserve">здатність працювати з документами в різних  цифрових форматах; зберігати, накопичувати, впорядковувати, </w:t>
            </w:r>
            <w:r w:rsidRPr="00661462">
              <w:rPr>
                <w:color w:val="000000"/>
                <w:sz w:val="24"/>
                <w:szCs w:val="24"/>
                <w:lang w:eastAsia="en-US"/>
              </w:rPr>
              <w:lastRenderedPageBreak/>
              <w:t>архівувати цифрові ресурси та дані різних типів;</w:t>
            </w:r>
          </w:p>
          <w:p w14:paraId="536A804D" w14:textId="77777777" w:rsidR="00212899" w:rsidRPr="00661462" w:rsidRDefault="00212899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661462">
              <w:rPr>
                <w:color w:val="000000"/>
                <w:sz w:val="24"/>
                <w:szCs w:val="24"/>
                <w:lang w:eastAsia="en-US"/>
              </w:rPr>
              <w:t>здатність уникати небезпек в цифровому середовищі, захищати особисті та конфіденційні дані;</w:t>
            </w:r>
          </w:p>
          <w:p w14:paraId="37C8E2D7" w14:textId="77777777" w:rsidR="00212899" w:rsidRPr="00661462" w:rsidRDefault="00212899">
            <w:pPr>
              <w:widowControl w:val="0"/>
              <w:tabs>
                <w:tab w:val="left" w:pos="421"/>
              </w:tabs>
              <w:ind w:left="179" w:right="272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 w:rsidRPr="00661462">
              <w:rPr>
                <w:color w:val="000000"/>
                <w:sz w:val="24"/>
                <w:szCs w:val="24"/>
                <w:lang w:eastAsia="en-US"/>
              </w:rPr>
              <w:t>вміння використовувати електронні реєстри, системи електронного документообігу та інші електронні урядові системи для обміну інформацією, для електронного листування в рамках своїх посадових обов'язків; вміння використовувати спільні онлайн календарі, сервіси для підготовки та  спільного редагування документів, вміти користуватись кваліфікованим електронним підписом (КЕП);</w:t>
            </w:r>
          </w:p>
          <w:p w14:paraId="30B315EB" w14:textId="77777777" w:rsidR="00212899" w:rsidRPr="00661462" w:rsidRDefault="00212899">
            <w:pPr>
              <w:widowControl w:val="0"/>
              <w:ind w:left="284"/>
              <w:rPr>
                <w:sz w:val="24"/>
                <w:szCs w:val="24"/>
              </w:rPr>
            </w:pPr>
            <w:r w:rsidRPr="00661462">
              <w:rPr>
                <w:color w:val="000000"/>
                <w:sz w:val="24"/>
                <w:szCs w:val="24"/>
                <w:lang w:eastAsia="en-US"/>
              </w:rPr>
              <w:t>здатність використовувати відкриті цифрові ресурси для власного професійного розвитку</w:t>
            </w:r>
          </w:p>
        </w:tc>
      </w:tr>
      <w:tr w:rsidR="00212899" w:rsidRPr="00661462" w14:paraId="0AD40BB8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8A41C07" w14:textId="77777777" w:rsidR="00212899" w:rsidRPr="00661462" w:rsidRDefault="00212899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661462">
              <w:rPr>
                <w:b/>
                <w:sz w:val="24"/>
                <w:szCs w:val="24"/>
              </w:rPr>
              <w:lastRenderedPageBreak/>
              <w:t>Професійні знання</w:t>
            </w:r>
          </w:p>
        </w:tc>
      </w:tr>
      <w:tr w:rsidR="00212899" w:rsidRPr="00661462" w14:paraId="642BA611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3D236CA" w14:textId="77777777" w:rsidR="00212899" w:rsidRPr="00661462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28C858D" w14:textId="77777777" w:rsidR="00212899" w:rsidRPr="00661462" w:rsidRDefault="00212899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661462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3EC4578" w14:textId="77777777" w:rsidR="00212899" w:rsidRPr="00661462" w:rsidRDefault="00212899">
            <w:pPr>
              <w:widowControl w:val="0"/>
              <w:ind w:left="284" w:right="165" w:hanging="142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- Конституція України;</w:t>
            </w:r>
          </w:p>
          <w:p w14:paraId="2A31DEDE" w14:textId="77777777" w:rsidR="00212899" w:rsidRPr="00661462" w:rsidRDefault="00212899">
            <w:pPr>
              <w:widowControl w:val="0"/>
              <w:ind w:left="284" w:right="165" w:hanging="142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- Закон України “Про державну службу”;</w:t>
            </w:r>
          </w:p>
          <w:p w14:paraId="563FAF0F" w14:textId="77777777" w:rsidR="00212899" w:rsidRPr="00661462" w:rsidRDefault="00212899">
            <w:pPr>
              <w:widowControl w:val="0"/>
              <w:snapToGrid w:val="0"/>
              <w:ind w:left="284" w:right="165" w:hanging="142"/>
              <w:jc w:val="both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- Закон України “Про запобігання корупції”.</w:t>
            </w:r>
          </w:p>
        </w:tc>
      </w:tr>
      <w:tr w:rsidR="00212899" w:rsidRPr="00661462" w14:paraId="52E032F0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98ECF49" w14:textId="77777777" w:rsidR="00212899" w:rsidRPr="00661462" w:rsidRDefault="00212899">
            <w:pPr>
              <w:widowControl w:val="0"/>
              <w:jc w:val="center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6B3200C" w14:textId="77777777" w:rsidR="00212899" w:rsidRPr="00661462" w:rsidRDefault="00212899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661462">
              <w:rPr>
                <w:b/>
                <w:bCs/>
                <w:sz w:val="24"/>
                <w:szCs w:val="24"/>
              </w:rPr>
              <w:t>Знання законодавства у сфері, що пов’язана із завданням та змістом роботи державного службовця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0E1685D" w14:textId="77777777" w:rsidR="00212899" w:rsidRPr="00661462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78" w:right="165" w:hanging="142"/>
              <w:jc w:val="both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Кодекс адміністративного судочинства України;</w:t>
            </w:r>
          </w:p>
          <w:p w14:paraId="726DA94C" w14:textId="77777777" w:rsidR="00212899" w:rsidRPr="00661462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78" w:right="165" w:hanging="142"/>
              <w:jc w:val="both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Цивільний кодекс України;</w:t>
            </w:r>
          </w:p>
          <w:p w14:paraId="7404CFED" w14:textId="77777777" w:rsidR="00212899" w:rsidRPr="00661462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78" w:right="165" w:hanging="142"/>
              <w:jc w:val="both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Цивільний процесуальний кодекс України;</w:t>
            </w:r>
          </w:p>
          <w:p w14:paraId="77A9B918" w14:textId="77777777" w:rsidR="00212899" w:rsidRPr="00661462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Закону України “Про загальнообов’язкове державне пенсійне страхування”;</w:t>
            </w:r>
          </w:p>
          <w:p w14:paraId="452ED39E" w14:textId="77777777" w:rsidR="00212899" w:rsidRPr="00661462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Закону України «Про загальнообов'язкове державне соціальне страхування»;</w:t>
            </w:r>
          </w:p>
          <w:p w14:paraId="30791EA7" w14:textId="77777777" w:rsidR="00212899" w:rsidRPr="00661462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Закону України “Про пенсійне забезпечення”;</w:t>
            </w:r>
          </w:p>
          <w:p w14:paraId="3199C6BC" w14:textId="77777777" w:rsidR="00212899" w:rsidRPr="00661462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Положення про Пенсійний фонд України, затверджене постановою Правління Пенсійного фонду України від 22.12.2014 № 28-2 (зі змінами);</w:t>
            </w:r>
          </w:p>
          <w:p w14:paraId="7369DA82" w14:textId="77777777" w:rsidR="00212899" w:rsidRPr="00661462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Положення про головні управління Пенсійного фонду України в Автономні Республіці Крим, областях, містах Києві та Севастополі (в редакції  постанови правління Пенсійного фонду України від 21 грудня 2022 №28-2)</w:t>
            </w:r>
          </w:p>
          <w:p w14:paraId="3EF0A09E" w14:textId="77777777" w:rsidR="00212899" w:rsidRPr="00661462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Постанови Кабінету Міністрів України від 26 листопада 2008 року № 1040 «Про затвердження Загального положення про юридичну службу міністерства, іншого органу виконавчої влади, державного підприємства, установи та організації»;</w:t>
            </w:r>
          </w:p>
          <w:p w14:paraId="304E9CC0" w14:textId="77777777" w:rsidR="00212899" w:rsidRPr="00661462" w:rsidRDefault="00212899">
            <w:pPr>
              <w:pStyle w:val="ac"/>
              <w:widowControl w:val="0"/>
              <w:numPr>
                <w:ilvl w:val="0"/>
                <w:numId w:val="1"/>
              </w:numPr>
              <w:ind w:left="284" w:right="165" w:hanging="142"/>
              <w:jc w:val="both"/>
              <w:rPr>
                <w:sz w:val="24"/>
                <w:szCs w:val="24"/>
              </w:rPr>
            </w:pPr>
            <w:r w:rsidRPr="00661462">
              <w:rPr>
                <w:sz w:val="24"/>
                <w:szCs w:val="24"/>
              </w:rPr>
              <w:t>інші нормативно-правові акти, що регулюють відносини, пов’язані з виконанням функцій відділу</w:t>
            </w:r>
          </w:p>
        </w:tc>
      </w:tr>
    </w:tbl>
    <w:p w14:paraId="7E0EFC12" w14:textId="77777777" w:rsidR="00952FB4" w:rsidRPr="00661462" w:rsidRDefault="00CB359D">
      <w:pPr>
        <w:jc w:val="center"/>
        <w:rPr>
          <w:sz w:val="24"/>
          <w:szCs w:val="24"/>
        </w:rPr>
      </w:pPr>
      <w:r w:rsidRPr="00661462">
        <w:rPr>
          <w:sz w:val="24"/>
          <w:szCs w:val="24"/>
        </w:rPr>
        <w:t>_______________________________</w:t>
      </w:r>
    </w:p>
    <w:sectPr w:rsidR="00952FB4" w:rsidRPr="00661462" w:rsidSect="00952FB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10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82613A" w14:textId="77777777" w:rsidR="0063415E" w:rsidRDefault="0063415E" w:rsidP="00952FB4">
      <w:r>
        <w:separator/>
      </w:r>
    </w:p>
  </w:endnote>
  <w:endnote w:type="continuationSeparator" w:id="0">
    <w:p w14:paraId="7FEF8AFE" w14:textId="77777777" w:rsidR="0063415E" w:rsidRDefault="0063415E" w:rsidP="00952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3122C" w14:textId="77777777" w:rsidR="00952FB4" w:rsidRDefault="00952FB4">
    <w:pPr>
      <w:pStyle w:val="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36E8F4" w14:textId="77777777" w:rsidR="00952FB4" w:rsidRDefault="00952FB4">
    <w:pPr>
      <w:pStyle w:val="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1925D" w14:textId="77777777" w:rsidR="00952FB4" w:rsidRDefault="00952FB4">
    <w:pPr>
      <w:pStyle w:val="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E5EFF8" w14:textId="77777777" w:rsidR="0063415E" w:rsidRDefault="0063415E" w:rsidP="00952FB4">
      <w:r>
        <w:separator/>
      </w:r>
    </w:p>
  </w:footnote>
  <w:footnote w:type="continuationSeparator" w:id="0">
    <w:p w14:paraId="46810146" w14:textId="77777777" w:rsidR="0063415E" w:rsidRDefault="0063415E" w:rsidP="00952F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53A7A4" w14:textId="77777777" w:rsidR="00952FB4" w:rsidRDefault="00952FB4">
    <w:pPr>
      <w:pStyle w:val="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32FA2C" w14:textId="77777777" w:rsidR="00952FB4" w:rsidRDefault="00C12E17">
    <w:pPr>
      <w:pStyle w:val="1"/>
      <w:jc w:val="center"/>
    </w:pPr>
    <w:r>
      <w:fldChar w:fldCharType="begin"/>
    </w:r>
    <w:r w:rsidR="00CB359D">
      <w:instrText xml:space="preserve"> PAGE </w:instrText>
    </w:r>
    <w:r>
      <w:fldChar w:fldCharType="separate"/>
    </w:r>
    <w:r w:rsidR="008C7ED2">
      <w:rPr>
        <w:noProof/>
      </w:rPr>
      <w:t>2</w:t>
    </w:r>
    <w:r>
      <w:fldChar w:fldCharType="end"/>
    </w:r>
  </w:p>
  <w:p w14:paraId="42B45069" w14:textId="77777777" w:rsidR="00952FB4" w:rsidRDefault="00952FB4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C911AC" w14:textId="77777777" w:rsidR="00952FB4" w:rsidRDefault="00952FB4">
    <w:pPr>
      <w:pStyle w:val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D9461B"/>
    <w:multiLevelType w:val="multilevel"/>
    <w:tmpl w:val="55FE4ED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2AD2F8C"/>
    <w:multiLevelType w:val="multilevel"/>
    <w:tmpl w:val="87CC365A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5C2C4135"/>
    <w:multiLevelType w:val="multilevel"/>
    <w:tmpl w:val="79C894E0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abstractNum w:abstractNumId="3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/>
        <w:i/>
        <w:color w:val="auto"/>
      </w:rPr>
    </w:lvl>
    <w:lvl w:ilvl="1" w:tplc="04220019">
      <w:start w:val="1"/>
      <w:numFmt w:val="lowerLetter"/>
      <w:lvlText w:val="%2."/>
      <w:lvlJc w:val="left"/>
      <w:pPr>
        <w:ind w:left="1752" w:hanging="360"/>
      </w:pPr>
    </w:lvl>
    <w:lvl w:ilvl="2" w:tplc="0422001B">
      <w:start w:val="1"/>
      <w:numFmt w:val="lowerRoman"/>
      <w:lvlText w:val="%3."/>
      <w:lvlJc w:val="right"/>
      <w:pPr>
        <w:ind w:left="2472" w:hanging="180"/>
      </w:pPr>
    </w:lvl>
    <w:lvl w:ilvl="3" w:tplc="0422000F">
      <w:start w:val="1"/>
      <w:numFmt w:val="decimal"/>
      <w:lvlText w:val="%4."/>
      <w:lvlJc w:val="left"/>
      <w:pPr>
        <w:ind w:left="3192" w:hanging="360"/>
      </w:pPr>
    </w:lvl>
    <w:lvl w:ilvl="4" w:tplc="04220019">
      <w:start w:val="1"/>
      <w:numFmt w:val="lowerLetter"/>
      <w:lvlText w:val="%5."/>
      <w:lvlJc w:val="left"/>
      <w:pPr>
        <w:ind w:left="3912" w:hanging="360"/>
      </w:pPr>
    </w:lvl>
    <w:lvl w:ilvl="5" w:tplc="0422001B">
      <w:start w:val="1"/>
      <w:numFmt w:val="lowerRoman"/>
      <w:lvlText w:val="%6."/>
      <w:lvlJc w:val="right"/>
      <w:pPr>
        <w:ind w:left="4632" w:hanging="180"/>
      </w:pPr>
    </w:lvl>
    <w:lvl w:ilvl="6" w:tplc="0422000F">
      <w:start w:val="1"/>
      <w:numFmt w:val="decimal"/>
      <w:lvlText w:val="%7."/>
      <w:lvlJc w:val="left"/>
      <w:pPr>
        <w:ind w:left="5352" w:hanging="360"/>
      </w:pPr>
    </w:lvl>
    <w:lvl w:ilvl="7" w:tplc="04220019">
      <w:start w:val="1"/>
      <w:numFmt w:val="lowerLetter"/>
      <w:lvlText w:val="%8."/>
      <w:lvlJc w:val="left"/>
      <w:pPr>
        <w:ind w:left="6072" w:hanging="360"/>
      </w:pPr>
    </w:lvl>
    <w:lvl w:ilvl="8" w:tplc="0422001B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52FB4"/>
    <w:rsid w:val="0002051E"/>
    <w:rsid w:val="00212899"/>
    <w:rsid w:val="002D5CCD"/>
    <w:rsid w:val="00343AF4"/>
    <w:rsid w:val="00353A22"/>
    <w:rsid w:val="00426319"/>
    <w:rsid w:val="00455F90"/>
    <w:rsid w:val="00465D90"/>
    <w:rsid w:val="00564D8D"/>
    <w:rsid w:val="005B5D9F"/>
    <w:rsid w:val="0063415E"/>
    <w:rsid w:val="006438E0"/>
    <w:rsid w:val="00661462"/>
    <w:rsid w:val="00671805"/>
    <w:rsid w:val="00783E29"/>
    <w:rsid w:val="0084590D"/>
    <w:rsid w:val="008C7ED2"/>
    <w:rsid w:val="00952FB4"/>
    <w:rsid w:val="009C3D93"/>
    <w:rsid w:val="00A82D1F"/>
    <w:rsid w:val="00A9341B"/>
    <w:rsid w:val="00AA087D"/>
    <w:rsid w:val="00C02A04"/>
    <w:rsid w:val="00C12E17"/>
    <w:rsid w:val="00CB359D"/>
    <w:rsid w:val="00DB32AB"/>
    <w:rsid w:val="00EE31BB"/>
    <w:rsid w:val="00EF1011"/>
    <w:rsid w:val="00FB6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46DF3"/>
  <w15:docId w15:val="{C65D2D4B-1FB1-48FA-B74F-4D920EF77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2FB4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1"/>
    <w:uiPriority w:val="99"/>
    <w:qFormat/>
    <w:rsid w:val="0037413C"/>
  </w:style>
  <w:style w:type="character" w:customStyle="1" w:styleId="a4">
    <w:name w:val="Нижний колонтитул Знак"/>
    <w:basedOn w:val="a0"/>
    <w:link w:val="10"/>
    <w:uiPriority w:val="99"/>
    <w:qFormat/>
    <w:rsid w:val="0037413C"/>
  </w:style>
  <w:style w:type="character" w:customStyle="1" w:styleId="a5">
    <w:name w:val="Текст у виносці Знак"/>
    <w:link w:val="a6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customStyle="1" w:styleId="11">
    <w:name w:val="Виділення1"/>
    <w:uiPriority w:val="20"/>
    <w:qFormat/>
    <w:rsid w:val="00B92464"/>
    <w:rPr>
      <w:i/>
      <w:iCs/>
    </w:rPr>
  </w:style>
  <w:style w:type="paragraph" w:customStyle="1" w:styleId="a7">
    <w:name w:val="Заголовок"/>
    <w:basedOn w:val="a"/>
    <w:next w:val="a8"/>
    <w:qFormat/>
    <w:rsid w:val="00952FB4"/>
    <w:pPr>
      <w:keepNext/>
      <w:spacing w:before="240" w:after="120"/>
    </w:pPr>
    <w:rPr>
      <w:rFonts w:eastAsia="Microsoft YaHei" w:cs="Arial"/>
      <w:sz w:val="28"/>
      <w:szCs w:val="28"/>
    </w:rPr>
  </w:style>
  <w:style w:type="paragraph" w:styleId="a8">
    <w:name w:val="Body Text"/>
    <w:basedOn w:val="a"/>
    <w:rsid w:val="00952FB4"/>
    <w:pPr>
      <w:spacing w:after="140" w:line="276" w:lineRule="auto"/>
    </w:pPr>
  </w:style>
  <w:style w:type="paragraph" w:styleId="a9">
    <w:name w:val="List"/>
    <w:basedOn w:val="a8"/>
    <w:rsid w:val="00952FB4"/>
    <w:rPr>
      <w:rFonts w:cs="Arial"/>
      <w:sz w:val="24"/>
    </w:rPr>
  </w:style>
  <w:style w:type="paragraph" w:customStyle="1" w:styleId="12">
    <w:name w:val="Назва об'єкта1"/>
    <w:basedOn w:val="a"/>
    <w:qFormat/>
    <w:rsid w:val="00952FB4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rsid w:val="00952FB4"/>
    <w:pPr>
      <w:suppressLineNumbers/>
    </w:pPr>
    <w:rPr>
      <w:rFonts w:cs="Arial"/>
      <w:sz w:val="24"/>
    </w:rPr>
  </w:style>
  <w:style w:type="paragraph" w:customStyle="1" w:styleId="ab">
    <w:name w:val="Верхній і нижній колонтитули"/>
    <w:basedOn w:val="a"/>
    <w:qFormat/>
    <w:rsid w:val="00952FB4"/>
  </w:style>
  <w:style w:type="paragraph" w:customStyle="1" w:styleId="1">
    <w:name w:val="Верхній колонтитул1"/>
    <w:basedOn w:val="a"/>
    <w:link w:val="a3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customStyle="1" w:styleId="10">
    <w:name w:val="Нижній колонтитул1"/>
    <w:basedOn w:val="a"/>
    <w:link w:val="a4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6">
    <w:name w:val="Balloon Text"/>
    <w:basedOn w:val="a"/>
    <w:link w:val="a5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887E6D"/>
    <w:pPr>
      <w:ind w:left="720"/>
      <w:contextualSpacing/>
    </w:pPr>
  </w:style>
  <w:style w:type="character" w:customStyle="1" w:styleId="ad">
    <w:name w:val="Основний текст з відступом Знак"/>
    <w:basedOn w:val="a0"/>
    <w:link w:val="ae"/>
    <w:qFormat/>
    <w:rsid w:val="00212899"/>
    <w:rPr>
      <w:sz w:val="28"/>
    </w:rPr>
  </w:style>
  <w:style w:type="paragraph" w:styleId="ae">
    <w:name w:val="Body Text Indent"/>
    <w:basedOn w:val="a"/>
    <w:link w:val="ad"/>
    <w:rsid w:val="00212899"/>
    <w:pPr>
      <w:ind w:firstLine="567"/>
      <w:jc w:val="both"/>
    </w:pPr>
    <w:rPr>
      <w:sz w:val="28"/>
      <w:lang w:val="ru-RU" w:eastAsia="ru-RU"/>
    </w:rPr>
  </w:style>
  <w:style w:type="character" w:customStyle="1" w:styleId="13">
    <w:name w:val="Основной текст с отступом Знак1"/>
    <w:basedOn w:val="a0"/>
    <w:uiPriority w:val="99"/>
    <w:semiHidden/>
    <w:rsid w:val="00212899"/>
    <w:rPr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313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8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80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dry@lg.pfu.gov.ua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A0E33D-4649-4E94-8882-BB6243B75A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4</Pages>
  <Words>5499</Words>
  <Characters>3135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kadr2</dc:creator>
  <dc:description/>
  <cp:lastModifiedBy>ПК 1</cp:lastModifiedBy>
  <cp:revision>29</cp:revision>
  <dcterms:created xsi:type="dcterms:W3CDTF">2025-04-03T13:38:00Z</dcterms:created>
  <dcterms:modified xsi:type="dcterms:W3CDTF">2026-06-09T06:39:00Z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