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 xml:space="preserve">обслуговування </w:t>
      </w:r>
      <w:r>
        <w:rPr>
          <w:szCs w:val="28"/>
        </w:rPr>
        <w:t xml:space="preserve">військовослужбовців та деяких інших категорій громадян </w:t>
      </w:r>
      <w:r>
        <w:rPr/>
        <w:t>(сервісний центр)</w:t>
      </w:r>
      <w:r>
        <w:rPr>
          <w:rFonts w:eastAsia="Arial Unicode MS"/>
        </w:rPr>
        <w:t xml:space="preserve"> управління обслуговування</w:t>
      </w:r>
    </w:p>
    <w:p>
      <w:pPr>
        <w:pStyle w:val="Normal"/>
        <w:ind w:hanging="0"/>
        <w:jc w:val="center"/>
        <w:rPr/>
      </w:pPr>
      <w:r>
        <w:rPr/>
        <w:t>(вул. Парково-Сирецька, 19)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посадовий оклад – 20795 грн. (згідно зі штатним розписом)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</w:t>
      </w:r>
      <w:r>
        <w:rPr>
          <w:bCs/>
          <w:szCs w:val="28"/>
        </w:rPr>
        <w:t>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1,4923" path="m4910,4922l0,4922l0,0l4910,0l4910,4922e" stroked="f" o:allowincell="f" style="position:absolute;margin-left:0.05pt;margin-top:-140.25pt;width:139.15pt;height:139.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7,4293" path="m10896,0l10896,4292l0,4292l0,0e" stroked="f" o:allowincell="f" style="position:absolute;margin-left:86.5pt;margin-top:-1857.45pt;width:308.8pt;height:121.6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4A06B-0D85-49EC-B531-F7125E5A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LibreOffice/25.2.4.3$Windows_X86_64 LibreOffice_project/33e196637044ead23f5c3226cde09b47731f7e27</Application>
  <AppVersion>15.0000</AppVersion>
  <Pages>4</Pages>
  <Words>686</Words>
  <Characters>4652</Characters>
  <CharactersWithSpaces>5299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2026-07-16T14:34:00Z</dcterms:created>
  <dc:creator>1-1</dc:creator>
  <dc:description/>
  <dc:language>uk-UA</dc:language>
  <cp:lastModifiedBy/>
  <cp:lastPrinted>2026-07-16T13:58:00Z</cp:lastPrinted>
  <dcterms:modified xsi:type="dcterms:W3CDTF">2026-08-13T15:16:54Z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