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  <w:r>
        <w:rPr>
          <w:bCs/>
          <w:szCs w:val="28"/>
        </w:rPr>
        <w:t xml:space="preserve">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№3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Каштанова, 6)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7"/>
        <w:gridCol w:w="51"/>
        <w:gridCol w:w="867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3" path="m4913,4922l0,4922l0,0l4913,0l4913,4922e" fillcolor="white" stroked="f" o:allowincell="f" style="position:absolute;margin-left:0.05pt;margin-top:-140.25pt;width:139.2pt;height:139.5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4292l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AFB6C-D5EA-4FC2-AA7F-C8C5C455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745</Words>
  <Characters>5035</Characters>
  <CharactersWithSpaces>5667</CharactersWithSpaces>
  <Paragraphs>85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2026-07-16T14:47:00Z</dcterms:created>
  <dc:creator>1-1</dc:creator>
  <dc:description/>
  <dc:language>uk-UA</dc:language>
  <cp:lastModifiedBy/>
  <cp:lastPrinted>2024-10-30T12:59:00Z</cp:lastPrinted>
  <dcterms:modified xsi:type="dcterms:W3CDTF">2026-08-13T15:16:12Z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