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«В» - головного спеціаліста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 </w:t>
      </w:r>
      <w:r>
        <w:rPr>
          <w:rFonts w:eastAsia="Arial Unicode MS"/>
        </w:rPr>
        <w:t xml:space="preserve">відділу </w:t>
      </w:r>
      <w:r>
        <w:rPr/>
        <w:t>розгляду звернень</w:t>
      </w:r>
      <w:r>
        <w:rPr>
          <w:rFonts w:eastAsia="Arial Unicode MS"/>
        </w:rPr>
        <w:t xml:space="preserve"> управління обслуговування </w:t>
      </w:r>
    </w:p>
    <w:p>
      <w:pPr>
        <w:pStyle w:val="Normal"/>
        <w:ind w:hanging="0"/>
        <w:jc w:val="center"/>
        <w:rPr/>
      </w:pPr>
      <w:r>
        <w:rPr>
          <w:rFonts w:eastAsia="Arial Unicode MS"/>
        </w:rPr>
        <w:t>громадян</w:t>
      </w:r>
    </w:p>
    <w:p>
      <w:pPr>
        <w:pStyle w:val="Normal"/>
        <w:ind w:hanging="0"/>
        <w:jc w:val="center"/>
        <w:rPr/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388" w:type="dxa"/>
        <w:jc w:val="left"/>
        <w:tblInd w:w="3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"/>
        <w:gridCol w:w="46"/>
        <w:gridCol w:w="2915"/>
        <w:gridCol w:w="31"/>
        <w:gridCol w:w="15"/>
        <w:gridCol w:w="5845"/>
      </w:tblGrid>
      <w:tr>
        <w:trPr/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/>
              <w:t>У межах своєї компетенції аналізувати, опрацьовувати та готувати відповіді на звернення, заяви та скарги громадян, підприємств, установ, організацій, адвокатські запити, запити на публічну інформацію, депутатські звернення.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r>
              <w:rPr>
                <w:color w:val="000000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/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</w:rPr>
              <w:t>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r>
              <w:rPr>
                <w:spacing w:val="-3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0" w:left="65"/>
              <w:rPr/>
            </w:pPr>
            <w:r>
              <w:rPr>
                <w:spacing w:val="-4"/>
              </w:rPr>
              <w:t xml:space="preserve">Разом з іншими структурними підрозділами Головного управління </w:t>
            </w:r>
            <w:r>
              <w:rPr/>
              <w:t>Пенсійного фонду України в м. Києві (далі – Головне управління)</w:t>
            </w:r>
            <w:r>
              <w:rPr>
                <w:spacing w:val="-4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посадовий оклад – 20795 грн. (згідно зі штатним розписом)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8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  <w:i/>
              </w:rPr>
              <w:t>Обов’язковою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вимогою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до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осіб,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які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претендують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посаду,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є наявність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spacing w:val="-2"/>
              </w:rPr>
              <w:t>держав</w:t>
            </w:r>
            <w:r>
              <w:rPr>
                <w:b/>
                <w:spacing w:val="-2"/>
              </w:rPr>
              <w:t>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921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прокуратуру”;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bCs/>
                <w:color w:val="000000"/>
                <w:szCs w:val="28"/>
              </w:rPr>
              <w:t>Про організацію прийому та обслуговування осіб, які звертаються до органів Пенсійного фонду України</w:t>
            </w:r>
            <w:r>
              <w:rPr>
                <w:szCs w:val="28"/>
              </w:rPr>
              <w:t>» № 13-1 від 30.07.2015.</w:t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/>
        <w:t>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4,4916" fillcolor="white" stroked="t" o:allowincell="f" style="position:absolute;margin-left:0.05pt;margin-top:-140.25pt;width:138.95pt;height:139.3pt;mso-wrap-style:none;v-text-anchor:middle;mso-position-horizontal:center;mso-position-horizontal-relative:margin" path="m4903,4915l0,4915l0,0l4903,0l4903,4915e">
          <v:fill o:detectmouseclick="t" type="solid" color2="black" opacity="0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>
        <w:sz w:val="20"/>
      </w:rPr>
    </w:pPr>
    <w:r>
      <w:rPr>
        <w:sz w:val="20"/>
      </w:rPr>
      <w:pict>
        <v:shape id="shape_0" coordsize="10885,3905" stroked="t" o:allowincell="f" style="position:absolute;margin-left:86.65pt;margin-top:-1857.45pt;width:308.5pt;height:110.65pt;mso-position-horizontal:center;mso-position-horizontal-relative:margin" path="m10884,3904l10884,0l10884,3904l0,3904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9c2ad0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9c2ad0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4852d6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9c2ad0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676c66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123a11"/>
    <w:rPr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123a11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4852d6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yle14" w:customStyle="1">
    <w:name w:val="Нижній колонтитул Знак"/>
    <w:basedOn w:val="DefaultParagraphFont"/>
    <w:uiPriority w:val="99"/>
    <w:semiHidden/>
    <w:qFormat/>
    <w:rsid w:val="00890f7b"/>
    <w:rPr>
      <w:sz w:val="28"/>
      <w:lang w:eastAsia="ru-RU"/>
    </w:rPr>
  </w:style>
  <w:style w:type="character" w:styleId="Strong">
    <w:name w:val="Strong"/>
    <w:basedOn w:val="DefaultParagraphFont"/>
    <w:qFormat/>
    <w:rsid w:val="009c2ad0"/>
    <w:rPr>
      <w:b/>
      <w:bCs/>
    </w:rPr>
  </w:style>
  <w:style w:type="character" w:styleId="csd2c743de" w:customStyle="1">
    <w:name w:val="csd2c743de"/>
    <w:basedOn w:val="DefaultParagraphFont"/>
    <w:qFormat/>
    <w:rsid w:val="003433ef"/>
    <w:rPr/>
  </w:style>
  <w:style w:type="paragraph" w:styleId="Style15" w:customStyle="1">
    <w:name w:val="Заголовок"/>
    <w:basedOn w:val="Normal"/>
    <w:next w:val="BodyText"/>
    <w:qFormat/>
    <w:rsid w:val="008b6e7b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b6e7b"/>
    <w:pPr/>
    <w:rPr>
      <w:rFonts w:cs="Lucida Sans"/>
    </w:rPr>
  </w:style>
  <w:style w:type="paragraph" w:styleId="Caption">
    <w:name w:val="caption"/>
    <w:basedOn w:val="Normal"/>
    <w:qFormat/>
    <w:rsid w:val="00e7002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8b6e7b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123a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123a11"/>
    <w:pPr>
      <w:suppressLineNumbers/>
    </w:pPr>
    <w:rPr>
      <w:rFonts w:cs="Lucida Sans"/>
    </w:rPr>
  </w:style>
  <w:style w:type="paragraph" w:styleId="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b6e7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Верхній і нижній колонтитули"/>
    <w:basedOn w:val="Normal"/>
    <w:qFormat/>
    <w:rsid w:val="008b6e7b"/>
    <w:pPr/>
    <w:rPr/>
  </w:style>
  <w:style w:type="paragraph" w:styleId="user2" w:customStyle="1">
    <w:name w:val="Верхній і нижній колонтитули (user)"/>
    <w:basedOn w:val="Normal"/>
    <w:qFormat/>
    <w:rsid w:val="00123a11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6" w:customStyle="1">
    <w:name w:val="Вміст рамки"/>
    <w:basedOn w:val="Normal"/>
    <w:qFormat/>
    <w:rsid w:val="008b6e7b"/>
    <w:pPr/>
    <w:rPr/>
  </w:style>
  <w:style w:type="paragraph" w:styleId="user3" w:customStyle="1">
    <w:name w:val="Вміст рамки (user)"/>
    <w:basedOn w:val="Normal"/>
    <w:qFormat/>
    <w:rsid w:val="00123a11"/>
    <w:pPr/>
    <w:rPr/>
  </w:style>
  <w:style w:type="paragraph" w:styleId="16" w:customStyle="1">
    <w:name w:val="Звичайний1"/>
    <w:qFormat/>
    <w:rsid w:val="00123a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Header">
    <w:name w:val="header"/>
    <w:basedOn w:val="user2"/>
    <w:rsid w:val="00e7002c"/>
    <w:pPr/>
    <w:rPr/>
  </w:style>
  <w:style w:type="paragraph" w:styleId="Footer">
    <w:name w:val="footer"/>
    <w:basedOn w:val="Normal"/>
    <w:link w:val="Style14"/>
    <w:uiPriority w:val="99"/>
    <w:semiHidden/>
    <w:unhideWhenUsed/>
    <w:rsid w:val="00890f7b"/>
    <w:pPr>
      <w:tabs>
        <w:tab w:val="clear" w:pos="720"/>
        <w:tab w:val="center" w:pos="4819" w:leader="none"/>
        <w:tab w:val="right" w:pos="9639" w:leader="none"/>
      </w:tabs>
      <w:spacing w:lineRule="auto" w:line="240"/>
    </w:pPr>
    <w:rPr/>
  </w:style>
  <w:style w:type="numbering" w:styleId="Style27" w:customStyle="1">
    <w:name w:val="Без маркерів"/>
    <w:qFormat/>
    <w:rsid w:val="00123a11"/>
  </w:style>
  <w:style w:type="numbering" w:styleId="user4" w:customStyle="1">
    <w:name w:val="Без маркерів (user)"/>
    <w:uiPriority w:val="99"/>
    <w:semiHidden/>
    <w:unhideWhenUsed/>
    <w:qFormat/>
    <w:rsid w:val="00123a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BB2E-092D-4016-BAE0-934ADFFD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LibreOffice/26.2.0.3$Windows_X86_64 LibreOffice_project/620$Build-3</Application>
  <AppVersion>15.0000</AppVersion>
  <Pages>3</Pages>
  <Words>592</Words>
  <Characters>4021</Characters>
  <CharactersWithSpaces>4538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2026-07-16T14:32:00Z</dcterms:created>
  <dc:creator>1-1</dc:creator>
  <dc:description/>
  <dc:language>uk-UA</dc:language>
  <cp:lastModifiedBy/>
  <cp:lastPrinted>2020-07-03T07:18:00Z</cp:lastPrinted>
  <dcterms:modified xsi:type="dcterms:W3CDTF">2026-09-02T17:14:51Z</dcterms:modified>
  <cp:revision>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