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i w:val="false"/>
          <w:szCs w:val="28"/>
          <w:lang w:val="uk-UA"/>
        </w:rPr>
      </w:r>
    </w:p>
    <w:p>
      <w:pPr>
        <w:pStyle w:val="Normal"/>
        <w:jc w:val="center"/>
        <w:rPr>
          <w:b w:val="false"/>
          <w:i w:val="false"/>
          <w:szCs w:val="28"/>
          <w:lang w:val="uk-UA"/>
        </w:rPr>
      </w:pPr>
      <w:r>
        <w:rPr>
          <w:b w:val="false"/>
          <w:i w:val="false"/>
          <w:szCs w:val="28"/>
          <w:lang w:val="uk-UA"/>
        </w:rPr>
        <w:t>Умови</w:t>
      </w:r>
    </w:p>
    <w:p>
      <w:pPr>
        <w:pStyle w:val="Normal"/>
        <w:jc w:val="center"/>
        <w:rPr/>
      </w:pPr>
      <w:r>
        <w:rPr/>
        <w:t xml:space="preserve"> </w:t>
      </w:r>
      <w:r>
        <w:rPr>
          <w:bCs/>
          <w:szCs w:val="24"/>
        </w:rPr>
        <w:t xml:space="preserve">проведення добору </w:t>
      </w: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  <w:b w:val="false"/>
          <w:bCs w:val="false"/>
        </w:rPr>
        <w:t xml:space="preserve">відділу </w:t>
      </w:r>
      <w:r>
        <w:rPr>
          <w:b w:val="false"/>
          <w:bCs w:val="false"/>
        </w:rPr>
        <w:t>контролю за правильністю призначення пенсій</w:t>
      </w:r>
      <w:r>
        <w:rPr/>
        <w:t xml:space="preserve"> управління пенсійного забезпечення, надання страхових виплат та соціальних послуг </w:t>
      </w:r>
    </w:p>
    <w:p>
      <w:pPr>
        <w:pStyle w:val="Normal"/>
        <w:ind w:hanging="0"/>
        <w:jc w:val="center"/>
        <w:rPr>
          <w:i/>
          <w:iCs/>
        </w:rPr>
      </w:pPr>
      <w:r>
        <w:rPr>
          <w:i/>
          <w:iCs/>
        </w:rPr>
        <w:t>(вул. Володимира Івасюка,57</w:t>
      </w:r>
      <w:r>
        <w:rPr/>
        <w:t xml:space="preserve"> та </w:t>
      </w:r>
      <w:r>
        <w:rPr>
          <w:i/>
          <w:iCs/>
        </w:rPr>
        <w:t>вул.Вербицького, 9)</w:t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646" w:leader="none"/>
              </w:tabs>
              <w:spacing w:lineRule="auto" w:line="240"/>
              <w:ind w:firstLine="362" w:left="0"/>
              <w:jc w:val="left"/>
              <w:rPr>
                <w:color w:val="000000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</w:rPr>
              <w:t>Здійснення перевірки: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646" w:leader="none"/>
              </w:tabs>
              <w:spacing w:lineRule="auto" w:line="240"/>
              <w:ind w:hanging="0"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- прийнятих рішень про призначення пенсій, щомісячного довічного грошового утримання суддям у відставці на відповідність нормам чинного законодавства з дотриманням встановлених термінів в умовах територіальності та єдиної черги спеціалістів; </w:t>
              <w:br/>
              <w:t xml:space="preserve">- обґрунтованих рішень про відмову в призначенні пенсій, щомісячного довічного грошового утримання суддям у відставці, з дотриманням визначених термінів; </w:t>
              <w:br/>
              <w:t>- правильності виконання судових рішень щодо призначення пенсій.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Визначення придатності документів при визначенні права на пенсію та її розмір.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Здійснення перевірки правильності оцифрування даних про стаж.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Здійснення аналізу виявлених помилок під час проведення перевірки пенсійних справ та внесення пропозицій щодо вдосконалення роботи по зменшенню помилок під час призначення пенсій.</w:t>
            </w:r>
          </w:p>
          <w:p>
            <w:pPr>
              <w:pStyle w:val="ListParagraph"/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5. Здійснення:</w:t>
            </w:r>
          </w:p>
          <w:p>
            <w:pPr>
              <w:pStyle w:val="ListParagraph"/>
              <w:spacing w:lineRule="auto" w:line="240"/>
              <w:ind w:firstLine="362" w:left="0"/>
              <w:rPr>
                <w:szCs w:val="28"/>
              </w:rPr>
            </w:pPr>
            <w:r>
              <w:rPr>
                <w:szCs w:val="28"/>
              </w:rPr>
              <w:t>- передачі опрацьованих справ до управління з питань виплат для забезпечення виплати пенсій;</w:t>
            </w:r>
          </w:p>
          <w:p>
            <w:pPr>
              <w:pStyle w:val="ListParagraph"/>
              <w:spacing w:lineRule="auto" w:line="240"/>
              <w:ind w:firstLine="360" w:left="0"/>
              <w:rPr>
                <w:szCs w:val="28"/>
              </w:rPr>
            </w:pPr>
            <w:r>
              <w:rPr>
                <w:szCs w:val="28"/>
              </w:rPr>
              <w:t>- постійного аналізу роботи програмного забезпечення під час опрацювання пенсійної документації, внесення пропозиції щодо удосконалення роботи.</w:t>
            </w:r>
          </w:p>
          <w:p>
            <w:pPr>
              <w:pStyle w:val="ListParagraph"/>
              <w:spacing w:lineRule="auto" w:line="240"/>
              <w:ind w:hanging="0" w:left="360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227"/>
              <w:contextualSpacing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 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240"/>
              <w:ind w:hanging="0" w:left="34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227"/>
              <w:jc w:val="both"/>
              <w:rPr/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  <w:p>
            <w:pPr>
              <w:pStyle w:val="Style17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firstLine="169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firstLine="169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працювати в 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color w:val="000000"/>
                <w:szCs w:val="28"/>
              </w:rPr>
              <w:t>Аналітичні здібності та о</w:t>
            </w:r>
            <w:r>
              <w:rPr>
                <w:bCs/>
                <w:color w:val="000000"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09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Конституції України;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запобігання корупції»;</w:t>
            </w:r>
          </w:p>
          <w:p>
            <w:pPr>
              <w:pStyle w:val="Normal"/>
              <w:tabs>
                <w:tab w:val="clear" w:pos="720"/>
                <w:tab w:val="left" w:pos="286" w:leader="none"/>
              </w:tabs>
              <w:ind w:firstLine="154"/>
              <w:rPr>
                <w:szCs w:val="28"/>
              </w:rPr>
            </w:pPr>
            <w:r>
              <w:rPr>
                <w:szCs w:val="28"/>
              </w:rPr>
              <w:t>-  Закону України «Про державну службу»;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tabs>
                <w:tab w:val="clear" w:pos="720"/>
                <w:tab w:val="left" w:pos="286" w:leader="none"/>
                <w:tab w:val="left" w:pos="317" w:leader="none"/>
              </w:tabs>
              <w:ind w:firstLine="154"/>
              <w:rPr>
                <w:szCs w:val="28"/>
                <w:lang w:val="ru-RU" w:eastAsia="uk-UA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807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 Закону України “Про прокуратуру”;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firstLine="175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  25.11.2005.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5144B2A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285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228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7280 w 1003320"/>
                          <a:gd name="textAreaTop" fmla="*/ 0 h 1004760"/>
                          <a:gd name="textAreaBottom" fmla="*/ 1008720 h 1004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918" h="4925">
                            <a:moveTo>
                              <a:pt x="4917" y="4924"/>
                            </a:moveTo>
                            <a:lnTo>
                              <a:pt x="0" y="4924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4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4" wp14:anchorId="5386474C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1760" cy="1408430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1840" cy="1408320"/>
                      </a:xfrm>
                      <a:custGeom>
                        <a:avLst/>
                        <a:gdLst>
                          <a:gd name="textAreaLeft" fmla="*/ 0 w 2223360"/>
                          <a:gd name="textAreaRight" fmla="*/ 2227320 w 2223360"/>
                          <a:gd name="textAreaTop" fmla="*/ 0 h 798480"/>
                          <a:gd name="textAreaBottom" fmla="*/ 802440 h 79848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897" h="3914">
                            <a:moveTo>
                              <a:pt x="10896" y="0"/>
                            </a:moveTo>
                            <a:lnTo>
                              <a:pt x="10896" y="3913"/>
                            </a:lnTo>
                            <a:lnTo>
                              <a:pt x="0" y="3913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783aac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783aac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1"/>
    <w:unhideWhenUsed/>
    <w:qFormat/>
    <w:rsid w:val="003c0cbd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783aac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e23642"/>
    <w:rPr/>
  </w:style>
  <w:style w:type="character" w:styleId="31" w:customStyle="1">
    <w:name w:val="Заголовок 3 Знак"/>
    <w:basedOn w:val="DefaultParagraphFont"/>
    <w:link w:val="312"/>
    <w:qFormat/>
    <w:rsid w:val="00b61a07"/>
    <w:rPr>
      <w:b/>
      <w:i/>
      <w:sz w:val="28"/>
      <w:lang w:eastAsia="ru-RU"/>
    </w:rPr>
  </w:style>
  <w:style w:type="character" w:styleId="Style13" w:customStyle="1">
    <w:name w:val="Верхній колонтитул Знак"/>
    <w:basedOn w:val="DefaultParagraphFont"/>
    <w:qFormat/>
    <w:rsid w:val="0035077f"/>
    <w:rPr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35077f"/>
    <w:rPr>
      <w:color w:val="605E5C"/>
      <w:shd w:fill="E1DFDD" w:val="clear"/>
    </w:rPr>
  </w:style>
  <w:style w:type="character" w:styleId="311" w:customStyle="1">
    <w:name w:val="Заголовок 3 Знак1"/>
    <w:basedOn w:val="DefaultParagraphFont"/>
    <w:qFormat/>
    <w:rsid w:val="003c0cb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Strong">
    <w:name w:val="Strong"/>
    <w:basedOn w:val="DefaultParagraphFont"/>
    <w:qFormat/>
    <w:rsid w:val="00783aac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8e5b22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8e5b2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8e5b22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333ce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8e5b2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35077f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e23642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35077f"/>
    <w:pPr/>
    <w:rPr/>
  </w:style>
  <w:style w:type="paragraph" w:styleId="16" w:customStyle="1">
    <w:name w:val="Звичайний1"/>
    <w:qFormat/>
    <w:rsid w:val="0035077f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5">
    <w:name w:val="Верхній і нижній колонтитули"/>
    <w:basedOn w:val="Normal"/>
    <w:qFormat/>
    <w:pPr/>
    <w:rPr/>
  </w:style>
  <w:style w:type="paragraph" w:styleId="Header">
    <w:name w:val="header"/>
    <w:basedOn w:val="user2"/>
    <w:rsid w:val="00333ce0"/>
    <w:pPr/>
    <w:rPr/>
  </w:style>
  <w:style w:type="paragraph" w:styleId="Footer">
    <w:name w:val="footer"/>
    <w:basedOn w:val="Normal"/>
    <w:rsid w:val="00783aac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paragraph" w:styleId="Style28">
    <w:name w:val="Вміст рамки"/>
    <w:basedOn w:val="Normal"/>
    <w:qFormat/>
    <w:pPr/>
    <w:rPr/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Style29" w:default="1">
    <w:name w:val="Без маркерів"/>
    <w:uiPriority w:val="99"/>
    <w:semiHidden/>
    <w:unhideWhenUsed/>
    <w:qFormat/>
  </w:style>
  <w:style w:type="numbering" w:styleId="user4" w:customStyle="1">
    <w:name w:val="Без маркерів (user)"/>
    <w:qFormat/>
    <w:rsid w:val="0035077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A74F-6F36-4216-91DC-F001F0BF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LibreOffice/26.2.0.3$Windows_X86_64 LibreOffice_project/620$Build-3</Application>
  <AppVersion>15.0000</AppVersion>
  <Pages>3</Pages>
  <Words>614</Words>
  <Characters>4164</Characters>
  <CharactersWithSpaces>4716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2026-04-23T05:39:00Z</dcterms:created>
  <dc:creator>1-1</dc:creator>
  <dc:description/>
  <dc:language>uk-UA</dc:language>
  <cp:lastModifiedBy/>
  <cp:lastPrinted>2020-07-03T07:18:00Z</cp:lastPrinted>
  <dcterms:modified xsi:type="dcterms:W3CDTF">2026-09-02T17:21:37Z</dcterms:modified>
  <cp:revision>20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