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38A" w:rsidRDefault="00C6438A" w:rsidP="00C6438A">
      <w:pPr>
        <w:ind w:left="5412" w:firstLine="708"/>
      </w:pPr>
      <w:r w:rsidRPr="00AA2F5D">
        <w:t xml:space="preserve">Додаток </w:t>
      </w:r>
      <w:r w:rsidR="00193DAF">
        <w:t xml:space="preserve"> </w:t>
      </w:r>
      <w:r w:rsidR="00D5402E">
        <w:t>1</w:t>
      </w:r>
      <w:r w:rsidR="00E3696E">
        <w:t>4</w:t>
      </w:r>
    </w:p>
    <w:p w:rsidR="00C6438A" w:rsidRDefault="00C6438A" w:rsidP="00C6438A">
      <w:pPr>
        <w:ind w:left="6120"/>
      </w:pPr>
      <w:r w:rsidRPr="00AA2F5D">
        <w:t>до наказу</w:t>
      </w:r>
      <w:r>
        <w:t xml:space="preserve"> Головного управління Пенсійного фонду України в Чернівецькій області</w:t>
      </w:r>
    </w:p>
    <w:p w:rsidR="00C6438A" w:rsidRDefault="00CC35DA" w:rsidP="00C6438A">
      <w:pPr>
        <w:spacing w:line="360" w:lineRule="auto"/>
        <w:ind w:left="4860"/>
      </w:pPr>
      <w:r>
        <w:t xml:space="preserve">  </w:t>
      </w:r>
      <w:r w:rsidR="003E079F">
        <w:t xml:space="preserve">                   </w:t>
      </w:r>
      <w:r w:rsidR="003B5BF0">
        <w:t>___________ № _______________</w:t>
      </w:r>
    </w:p>
    <w:p w:rsidR="003D2685" w:rsidRDefault="003D2685" w:rsidP="00C6438A">
      <w:pPr>
        <w:spacing w:line="360" w:lineRule="auto"/>
        <w:ind w:left="4860"/>
      </w:pPr>
    </w:p>
    <w:p w:rsidR="00C6438A" w:rsidRPr="00AA2F5D" w:rsidRDefault="00C6438A" w:rsidP="00C6438A">
      <w:pPr>
        <w:spacing w:line="360" w:lineRule="auto"/>
        <w:jc w:val="center"/>
      </w:pPr>
      <w:r w:rsidRPr="00AA2F5D">
        <w:t xml:space="preserve">Умови проведення конкурсу на </w:t>
      </w:r>
      <w:r w:rsidR="006B37BE">
        <w:t>зайняття</w:t>
      </w:r>
      <w:r w:rsidRPr="00AA2F5D">
        <w:t xml:space="preserve"> посади </w:t>
      </w:r>
      <w:r w:rsidR="007E309B">
        <w:t xml:space="preserve">державної служби </w:t>
      </w:r>
      <w:r w:rsidR="00336B8D">
        <w:t>категорії «В</w:t>
      </w:r>
      <w:r w:rsidR="00CA19E3">
        <w:t>» -</w:t>
      </w:r>
    </w:p>
    <w:p w:rsidR="00A4643F" w:rsidRDefault="00CC7DC4" w:rsidP="006E7E5B">
      <w:pPr>
        <w:spacing w:line="360" w:lineRule="auto"/>
        <w:jc w:val="center"/>
      </w:pPr>
      <w:r>
        <w:t>головного спеціаліста</w:t>
      </w:r>
      <w:r w:rsidR="007663F9">
        <w:t xml:space="preserve"> відділу </w:t>
      </w:r>
      <w:r w:rsidR="00E3696E">
        <w:t>з ретроконверсії</w:t>
      </w:r>
    </w:p>
    <w:p w:rsidR="006E7E5B" w:rsidRDefault="006E7E5B" w:rsidP="006E7E5B">
      <w:pPr>
        <w:spacing w:line="360" w:lineRule="auto"/>
        <w:jc w:val="center"/>
      </w:pPr>
      <w:r>
        <w:t>управління пенсійного забезпечення</w:t>
      </w:r>
    </w:p>
    <w:p w:rsidR="00C6438A" w:rsidRDefault="00C6438A" w:rsidP="00C6438A">
      <w:pPr>
        <w:spacing w:line="360" w:lineRule="auto"/>
        <w:jc w:val="center"/>
      </w:pPr>
      <w:r w:rsidRPr="00AA2F5D">
        <w:t>Головного управління Пенсійного фонду України в Чернівецькій області</w:t>
      </w:r>
    </w:p>
    <w:p w:rsidR="00CA19E3" w:rsidRDefault="00CA19E3" w:rsidP="00C6438A">
      <w:pPr>
        <w:spacing w:line="360" w:lineRule="auto"/>
        <w:jc w:val="center"/>
      </w:pPr>
      <w:r>
        <w:t xml:space="preserve">(фактичне місце роботи в м. </w:t>
      </w:r>
      <w:r w:rsidR="00E3696E">
        <w:t>Чернівці</w:t>
      </w:r>
      <w:r>
        <w:t>)</w:t>
      </w:r>
    </w:p>
    <w:tbl>
      <w:tblPr>
        <w:tblStyle w:val="a3"/>
        <w:tblW w:w="0" w:type="auto"/>
        <w:tblInd w:w="108" w:type="dxa"/>
        <w:tblLook w:val="01E0"/>
      </w:tblPr>
      <w:tblGrid>
        <w:gridCol w:w="4755"/>
        <w:gridCol w:w="7"/>
        <w:gridCol w:w="4809"/>
      </w:tblGrid>
      <w:tr w:rsidR="00C6438A" w:rsidRPr="00534B4A" w:rsidTr="00E3696E">
        <w:tc>
          <w:tcPr>
            <w:tcW w:w="9571" w:type="dxa"/>
            <w:gridSpan w:val="3"/>
          </w:tcPr>
          <w:p w:rsidR="00C6438A" w:rsidRPr="00534B4A" w:rsidRDefault="00C6438A" w:rsidP="00C6438A">
            <w:pPr>
              <w:spacing w:line="360" w:lineRule="auto"/>
              <w:jc w:val="center"/>
            </w:pPr>
            <w:r w:rsidRPr="00534B4A">
              <w:t>Загальні умови</w:t>
            </w:r>
          </w:p>
        </w:tc>
      </w:tr>
      <w:tr w:rsidR="00D5402E" w:rsidRPr="00534B4A" w:rsidTr="00E3696E">
        <w:tc>
          <w:tcPr>
            <w:tcW w:w="4762" w:type="dxa"/>
            <w:gridSpan w:val="2"/>
          </w:tcPr>
          <w:p w:rsidR="00D5402E" w:rsidRPr="00534B4A" w:rsidRDefault="00D5402E" w:rsidP="006064BE">
            <w:pPr>
              <w:spacing w:line="360" w:lineRule="auto"/>
            </w:pPr>
            <w:r w:rsidRPr="00534B4A">
              <w:t xml:space="preserve">Посадові обов’язки </w:t>
            </w:r>
          </w:p>
        </w:tc>
        <w:tc>
          <w:tcPr>
            <w:tcW w:w="4809" w:type="dxa"/>
          </w:tcPr>
          <w:p w:rsidR="00E3696E" w:rsidRPr="00362F19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t>Забезпечення створення електронної пенсійної справи.</w:t>
            </w:r>
          </w:p>
          <w:p w:rsidR="00E3696E" w:rsidRPr="00362F19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t>Здійснення сканування всіх документів, які знаходяться як в діючій, так і в архівній частині пенсійної справи</w:t>
            </w:r>
            <w:r>
              <w:t>.</w:t>
            </w:r>
          </w:p>
          <w:p w:rsidR="00E3696E" w:rsidRPr="00362F19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t xml:space="preserve">Проведення кадрування </w:t>
            </w:r>
            <w:proofErr w:type="spellStart"/>
            <w:r w:rsidRPr="00362F19">
              <w:t>відсканованих</w:t>
            </w:r>
            <w:proofErr w:type="spellEnd"/>
            <w:r w:rsidRPr="00362F19">
              <w:t xml:space="preserve"> файлів</w:t>
            </w:r>
            <w:r>
              <w:t xml:space="preserve"> та забезпечення їх чіткого відображення.</w:t>
            </w:r>
          </w:p>
          <w:p w:rsidR="00E3696E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t xml:space="preserve">Здійснення </w:t>
            </w:r>
            <w:proofErr w:type="spellStart"/>
            <w:r w:rsidRPr="00362F19">
              <w:t>атрибутування</w:t>
            </w:r>
            <w:proofErr w:type="spellEnd"/>
            <w:r w:rsidRPr="00362F19">
              <w:t xml:space="preserve"> (документування) </w:t>
            </w:r>
            <w:proofErr w:type="spellStart"/>
            <w:r w:rsidRPr="00362F19">
              <w:t>відсканованих</w:t>
            </w:r>
            <w:proofErr w:type="spellEnd"/>
            <w:r w:rsidRPr="00362F19">
              <w:t xml:space="preserve"> файлів</w:t>
            </w:r>
            <w:r>
              <w:t>.</w:t>
            </w:r>
          </w:p>
          <w:p w:rsidR="00E3696E" w:rsidRPr="00362F19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t xml:space="preserve">Забезпечення відправлення </w:t>
            </w:r>
            <w:proofErr w:type="spellStart"/>
            <w:r w:rsidRPr="00362F19">
              <w:t>оцифрованої</w:t>
            </w:r>
            <w:proofErr w:type="spellEnd"/>
            <w:r w:rsidRPr="00362F19">
              <w:t xml:space="preserve"> пенсійної справи в центральний електронний архів з електронним підписом, </w:t>
            </w:r>
            <w:r>
              <w:t xml:space="preserve">забезпечення </w:t>
            </w:r>
            <w:r w:rsidRPr="00362F19">
              <w:t>збереження</w:t>
            </w:r>
            <w:r>
              <w:t xml:space="preserve"> та</w:t>
            </w:r>
            <w:r w:rsidRPr="00362F19">
              <w:t xml:space="preserve"> цілісності паперових пенсійних справ під час здійснення ретроконверсії.</w:t>
            </w:r>
          </w:p>
          <w:p w:rsidR="00E3696E" w:rsidRPr="00362F19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t xml:space="preserve">Дотримання вимог щодо реалізації державної політики стосовно захисту інформації </w:t>
            </w:r>
            <w:r>
              <w:t>та захисту персональних даних.</w:t>
            </w:r>
          </w:p>
          <w:p w:rsidR="00E3696E" w:rsidRPr="00362F19" w:rsidRDefault="00E3696E" w:rsidP="00E3696E">
            <w:pPr>
              <w:numPr>
                <w:ilvl w:val="0"/>
                <w:numId w:val="17"/>
              </w:numPr>
              <w:tabs>
                <w:tab w:val="clear" w:pos="720"/>
                <w:tab w:val="num" w:pos="458"/>
              </w:tabs>
              <w:ind w:left="458"/>
              <w:jc w:val="both"/>
            </w:pPr>
            <w:r w:rsidRPr="00362F19">
              <w:rPr>
                <w:color w:val="000000"/>
              </w:rPr>
              <w:t>Виконання інших функцій, визначених законами України з питань, віднесених до компетенції відділу.</w:t>
            </w:r>
          </w:p>
          <w:p w:rsidR="00D5402E" w:rsidRPr="00534B4A" w:rsidRDefault="00E3696E" w:rsidP="00E3696E">
            <w:pPr>
              <w:jc w:val="both"/>
            </w:pPr>
            <w:r w:rsidRPr="00362F19">
              <w:rPr>
                <w:color w:val="000000"/>
              </w:rPr>
              <w:t xml:space="preserve">Виконання рішень державних органів, наказів (розпоряджень), доручень керівників, наданих на підставі та у межах повноважень, передбачених Конституцією та законами України.  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spacing w:line="360" w:lineRule="auto"/>
            </w:pPr>
            <w:r w:rsidRPr="00534B4A">
              <w:t>Умови оплати праці</w:t>
            </w:r>
          </w:p>
        </w:tc>
        <w:tc>
          <w:tcPr>
            <w:tcW w:w="4809" w:type="dxa"/>
          </w:tcPr>
          <w:p w:rsidR="00A356C8" w:rsidRPr="00534B4A" w:rsidRDefault="00A356C8" w:rsidP="00CC7DC4">
            <w:r w:rsidRPr="00534B4A">
              <w:t xml:space="preserve">посадовий оклад згідно з штатним розписом – </w:t>
            </w:r>
            <w:r>
              <w:t>5 500</w:t>
            </w:r>
            <w:r w:rsidRPr="00534B4A">
              <w:t xml:space="preserve"> грн., надбавки за вислугу років на державній службі та ранг державного службовця відповідно до статті 52 Закону України «Про державну службу» та постанови Кабінету Міністрів України від 18 січня 2017 року № 15 «Питання оплати </w:t>
            </w:r>
            <w:r w:rsidRPr="00534B4A">
              <w:lastRenderedPageBreak/>
              <w:t>праці працівникам державних органів» (із змінами).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4809" w:type="dxa"/>
          </w:tcPr>
          <w:p w:rsidR="00A356C8" w:rsidRDefault="00A356C8" w:rsidP="006064BE">
            <w:r>
              <w:t>Безстрокова (на постійній основі)</w:t>
            </w:r>
          </w:p>
          <w:p w:rsidR="001274AC" w:rsidRDefault="001274AC" w:rsidP="006064BE"/>
          <w:p w:rsidR="001274AC" w:rsidRPr="00534B4A" w:rsidRDefault="001274AC" w:rsidP="006064BE">
            <w:r>
              <w:t>Для осіб, які досягли 65-річного віку, строк призначення встановлюється згідно п.4 ч.2 ст.34 Закону України «Про державну службу».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Перелік інформації, необхідної для участі в конкурсі, та строк її подання</w:t>
            </w:r>
          </w:p>
        </w:tc>
        <w:tc>
          <w:tcPr>
            <w:tcW w:w="4809" w:type="dxa"/>
          </w:tcPr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 w:rsidRPr="00534B4A">
              <w:rPr>
                <w:lang w:val="uk-UA"/>
              </w:rPr>
              <w:t>1. Заяв</w:t>
            </w:r>
            <w:r>
              <w:rPr>
                <w:lang w:val="uk-UA"/>
              </w:rPr>
              <w:t>у</w:t>
            </w:r>
            <w:r w:rsidRPr="00534B4A">
              <w:rPr>
                <w:lang w:val="uk-UA"/>
              </w:rPr>
              <w:t xml:space="preserve"> про участь у конкурсі із зазначенням основних мотивів щодо зайняття посади державної служби за формою згідно з додатком 2 до Порядку проведення конкурсу на зайняття посад державної служби, затвердженого постановою Кабінету Міністрів України від 25 березня 2016 року № 246</w:t>
            </w:r>
            <w:r>
              <w:rPr>
                <w:lang w:val="uk-UA"/>
              </w:rPr>
              <w:t xml:space="preserve"> (зі змінами).</w:t>
            </w:r>
            <w:r w:rsidRPr="00534B4A">
              <w:rPr>
                <w:lang w:val="uk-UA"/>
              </w:rPr>
              <w:t xml:space="preserve"> </w:t>
            </w:r>
          </w:p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 w:rsidRPr="00534B4A">
              <w:rPr>
                <w:lang w:val="uk-UA"/>
              </w:rPr>
              <w:t>2. Резюме за формою згідно з додатком 2-1</w:t>
            </w:r>
            <w:r>
              <w:rPr>
                <w:lang w:val="uk-UA"/>
              </w:rPr>
              <w:t xml:space="preserve">, </w:t>
            </w:r>
            <w:r w:rsidRPr="00534B4A">
              <w:rPr>
                <w:lang w:val="uk-UA"/>
              </w:rPr>
              <w:t xml:space="preserve"> </w:t>
            </w:r>
            <w:r>
              <w:rPr>
                <w:lang w:val="uk-UA"/>
              </w:rPr>
              <w:t>в якому обов’язково зазначається така інформація:</w:t>
            </w:r>
          </w:p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прізвище, ім’я, по батькові кандидата;</w:t>
            </w:r>
          </w:p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реквізити документа, що посвідчує особу та підтверджує громадянство України;</w:t>
            </w:r>
          </w:p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підтвердження наявності відповідного ступеня вищої освіти;</w:t>
            </w:r>
          </w:p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підтвердження рівня вільного володіння державною мовою;</w:t>
            </w:r>
          </w:p>
          <w:p w:rsidR="00A356C8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вимог).</w:t>
            </w:r>
          </w:p>
          <w:p w:rsidR="00A356C8" w:rsidRPr="00534B4A" w:rsidRDefault="00A356C8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 w:rsidRPr="00534B4A">
              <w:rPr>
                <w:lang w:val="uk-UA"/>
              </w:rPr>
              <w:t xml:space="preserve"> </w:t>
            </w:r>
          </w:p>
          <w:p w:rsidR="00A356C8" w:rsidRDefault="00A356C8" w:rsidP="00EE4026">
            <w:pPr>
              <w:jc w:val="both"/>
            </w:pPr>
            <w:r>
              <w:t>3. Заяву, в якій повідомляє</w:t>
            </w:r>
            <w:r w:rsidRPr="00534B4A">
              <w:t xml:space="preserve">, що до </w:t>
            </w:r>
            <w:r>
              <w:t xml:space="preserve">неї не </w:t>
            </w:r>
            <w:r w:rsidRPr="00534B4A">
              <w:t xml:space="preserve">застосовуються заборони, визначені </w:t>
            </w:r>
            <w:hyperlink r:id="rId6" w:anchor="n13" w:tgtFrame="_blank" w:history="1">
              <w:r w:rsidRPr="00534B4A">
                <w:t>частиною третьою</w:t>
              </w:r>
            </w:hyperlink>
            <w:r w:rsidRPr="00534B4A">
              <w:t xml:space="preserve"> або </w:t>
            </w:r>
            <w:hyperlink r:id="rId7" w:anchor="n14" w:tgtFrame="_blank" w:history="1">
              <w:r w:rsidRPr="00534B4A">
                <w:t>четвертою</w:t>
              </w:r>
            </w:hyperlink>
            <w:r w:rsidRPr="00534B4A">
              <w:t xml:space="preserve"> статті 1 Закону України «Про очищення влади», та надає</w:t>
            </w:r>
            <w:r>
              <w:t xml:space="preserve"> згоду</w:t>
            </w:r>
            <w:r w:rsidRPr="00534B4A">
              <w:t xml:space="preserve"> на проходження перевірки та на оприлюднення відомостей стосовно н</w:t>
            </w:r>
            <w:r>
              <w:t>еї</w:t>
            </w:r>
            <w:r w:rsidRPr="00534B4A">
              <w:t xml:space="preserve"> відповідно до зазначеного Закону. </w:t>
            </w:r>
          </w:p>
          <w:p w:rsidR="00A356C8" w:rsidRPr="00534B4A" w:rsidRDefault="00A356C8" w:rsidP="00EE4026">
            <w:pPr>
              <w:jc w:val="both"/>
            </w:pPr>
            <w:r>
              <w:t>Подача додатків до заяви не є обов’язковою.</w:t>
            </w:r>
          </w:p>
          <w:p w:rsidR="00A356C8" w:rsidRPr="00534B4A" w:rsidRDefault="00A356C8" w:rsidP="00150F66">
            <w:pPr>
              <w:jc w:val="both"/>
            </w:pPr>
          </w:p>
          <w:p w:rsidR="00A356C8" w:rsidRPr="00534B4A" w:rsidRDefault="00A356C8" w:rsidP="00150F66">
            <w:pPr>
              <w:jc w:val="both"/>
            </w:pPr>
            <w:r w:rsidRPr="00534B4A">
              <w:t>Прийом документів здійснюється до 1</w:t>
            </w:r>
            <w:r>
              <w:t>7</w:t>
            </w:r>
            <w:r w:rsidRPr="00534B4A">
              <w:t xml:space="preserve">:00 </w:t>
            </w:r>
            <w:r>
              <w:t>31.03.2021.</w:t>
            </w:r>
            <w:r w:rsidRPr="00534B4A">
              <w:t xml:space="preserve"> </w:t>
            </w:r>
          </w:p>
          <w:p w:rsidR="00A356C8" w:rsidRPr="00534B4A" w:rsidRDefault="001274AC" w:rsidP="00150F66">
            <w:pPr>
              <w:jc w:val="both"/>
            </w:pPr>
            <w:r>
              <w:t>Документи приймаються через Єдиний портал вакансій державної служби (</w:t>
            </w:r>
            <w:r>
              <w:rPr>
                <w:lang w:val="en-US"/>
              </w:rPr>
              <w:t>career</w:t>
            </w:r>
            <w:r w:rsidRPr="00B65DC7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 w:rsidRPr="00B65DC7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  <w:r>
              <w:t>)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Додаткові (необов’язкові) документи</w:t>
            </w:r>
          </w:p>
        </w:tc>
        <w:tc>
          <w:tcPr>
            <w:tcW w:w="4809" w:type="dxa"/>
          </w:tcPr>
          <w:p w:rsidR="00A356C8" w:rsidRDefault="00A356C8" w:rsidP="006064BE">
            <w:pPr>
              <w:jc w:val="both"/>
            </w:pPr>
            <w:r w:rsidRPr="00534B4A"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  <w:p w:rsidR="00B758CD" w:rsidRPr="00534B4A" w:rsidRDefault="00B758CD" w:rsidP="006064BE">
            <w:pPr>
              <w:jc w:val="both"/>
            </w:pP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Default="00A356C8" w:rsidP="006064BE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 xml:space="preserve">Дата і час початку проведення тестування кандидатів. </w:t>
            </w:r>
          </w:p>
          <w:p w:rsidR="00A356C8" w:rsidRDefault="00A356C8" w:rsidP="006064BE">
            <w:pPr>
              <w:widowControl w:val="0"/>
              <w:autoSpaceDE w:val="0"/>
              <w:autoSpaceDN w:val="0"/>
              <w:adjustRightInd w:val="0"/>
            </w:pPr>
          </w:p>
          <w:p w:rsidR="00A356C8" w:rsidRDefault="00A356C8" w:rsidP="006064BE">
            <w:pPr>
              <w:widowControl w:val="0"/>
              <w:autoSpaceDE w:val="0"/>
              <w:autoSpaceDN w:val="0"/>
              <w:adjustRightInd w:val="0"/>
            </w:pPr>
            <w:r>
              <w:t>Місце або спосіб проведення тестування.</w:t>
            </w:r>
          </w:p>
          <w:p w:rsidR="00A356C8" w:rsidRDefault="00A356C8" w:rsidP="006064BE">
            <w:pPr>
              <w:widowControl w:val="0"/>
              <w:autoSpaceDE w:val="0"/>
              <w:autoSpaceDN w:val="0"/>
              <w:adjustRightInd w:val="0"/>
            </w:pPr>
          </w:p>
          <w:p w:rsidR="00A356C8" w:rsidRDefault="00A356C8" w:rsidP="006064BE">
            <w:pPr>
              <w:widowControl w:val="0"/>
              <w:autoSpaceDE w:val="0"/>
              <w:autoSpaceDN w:val="0"/>
              <w:adjustRightInd w:val="0"/>
            </w:pPr>
            <w:r>
              <w:t xml:space="preserve"> </w:t>
            </w:r>
          </w:p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4809" w:type="dxa"/>
          </w:tcPr>
          <w:p w:rsidR="00A356C8" w:rsidRPr="00534B4A" w:rsidRDefault="001274AC" w:rsidP="006064BE">
            <w:pPr>
              <w:jc w:val="both"/>
            </w:pPr>
            <w:r>
              <w:t>06  та 07</w:t>
            </w:r>
            <w:r w:rsidR="00A356C8">
              <w:t xml:space="preserve"> квітня 2021 року</w:t>
            </w:r>
          </w:p>
          <w:p w:rsidR="00A356C8" w:rsidRDefault="00A356C8" w:rsidP="006064BE">
            <w:pPr>
              <w:jc w:val="both"/>
            </w:pPr>
          </w:p>
          <w:p w:rsidR="00A356C8" w:rsidRDefault="00A356C8" w:rsidP="006064BE">
            <w:pPr>
              <w:jc w:val="both"/>
            </w:pPr>
          </w:p>
          <w:p w:rsidR="00A356C8" w:rsidRDefault="00A356C8" w:rsidP="006064BE">
            <w:pPr>
              <w:jc w:val="both"/>
            </w:pPr>
            <w:r>
              <w:t>м. Чернівці, пл. Центральна, 3 (за фізичної присутності кандидатів)</w:t>
            </w:r>
          </w:p>
          <w:p w:rsidR="00A356C8" w:rsidRDefault="00A356C8" w:rsidP="006064BE">
            <w:pPr>
              <w:jc w:val="both"/>
            </w:pPr>
          </w:p>
          <w:p w:rsidR="00A356C8" w:rsidRDefault="00A356C8" w:rsidP="0084605A">
            <w:pPr>
              <w:jc w:val="both"/>
            </w:pPr>
            <w:r>
              <w:t>м. Чернівці, пл. Центральна, 3 (за фізичної присутності кандидатів)</w:t>
            </w:r>
          </w:p>
          <w:p w:rsidR="00A356C8" w:rsidRDefault="00A356C8" w:rsidP="006064BE">
            <w:pPr>
              <w:jc w:val="both"/>
            </w:pPr>
          </w:p>
          <w:p w:rsidR="00A356C8" w:rsidRPr="00534B4A" w:rsidRDefault="00A356C8" w:rsidP="001274AC">
            <w:pPr>
              <w:jc w:val="both"/>
            </w:pPr>
            <w:r w:rsidRPr="00534B4A">
              <w:t>Учасникам конкурсу при собі необхідно мати паспорт громадянина України або інший документ, який посвідчує особу та підтверджує громадянство України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4809" w:type="dxa"/>
          </w:tcPr>
          <w:p w:rsidR="00A356C8" w:rsidRPr="00534B4A" w:rsidRDefault="00A356C8" w:rsidP="006B37BE">
            <w:proofErr w:type="spellStart"/>
            <w:r w:rsidRPr="00534B4A">
              <w:t>Нугманова</w:t>
            </w:r>
            <w:proofErr w:type="spellEnd"/>
            <w:r w:rsidRPr="00534B4A">
              <w:t xml:space="preserve"> Ірина </w:t>
            </w:r>
            <w:proofErr w:type="spellStart"/>
            <w:r w:rsidRPr="00534B4A">
              <w:t>Рафілівна</w:t>
            </w:r>
            <w:proofErr w:type="spellEnd"/>
          </w:p>
          <w:p w:rsidR="00A356C8" w:rsidRPr="00534B4A" w:rsidRDefault="00A356C8" w:rsidP="006B37BE">
            <w:r w:rsidRPr="00534B4A">
              <w:t>тел. 51 79 36</w:t>
            </w:r>
          </w:p>
          <w:p w:rsidR="00A356C8" w:rsidRPr="00B05BD5" w:rsidRDefault="00B05BD5" w:rsidP="006B37BE">
            <w:hyperlink r:id="rId8" w:tooltip="Click to modify personal" w:history="1">
              <w:r>
                <w:rPr>
                  <w:rStyle w:val="ae"/>
                </w:rPr>
                <w:t>personal@cv.pfu.gov.ua</w:t>
              </w:r>
            </w:hyperlink>
          </w:p>
        </w:tc>
      </w:tr>
      <w:tr w:rsidR="00A356C8" w:rsidRPr="00534B4A" w:rsidTr="00E3696E">
        <w:tc>
          <w:tcPr>
            <w:tcW w:w="9571" w:type="dxa"/>
            <w:gridSpan w:val="3"/>
          </w:tcPr>
          <w:p w:rsidR="00A356C8" w:rsidRPr="00534B4A" w:rsidRDefault="00A356C8" w:rsidP="006064BE">
            <w:pPr>
              <w:spacing w:line="360" w:lineRule="auto"/>
              <w:jc w:val="center"/>
            </w:pPr>
            <w:r w:rsidRPr="00534B4A">
              <w:t>Кваліфікаційні вимоги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Освіта</w:t>
            </w:r>
          </w:p>
        </w:tc>
        <w:tc>
          <w:tcPr>
            <w:tcW w:w="4809" w:type="dxa"/>
          </w:tcPr>
          <w:p w:rsidR="00A356C8" w:rsidRPr="00534B4A" w:rsidRDefault="00A356C8" w:rsidP="00B758CD">
            <w:pPr>
              <w:shd w:val="clear" w:color="auto" w:fill="FFFFFF"/>
              <w:spacing w:line="240" w:lineRule="atLeast"/>
            </w:pPr>
            <w:r w:rsidRPr="00534B4A">
              <w:t xml:space="preserve">Ступінь вищої освіти не нижче бакалавра, молодшого бакалавра   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Досвід роботи</w:t>
            </w:r>
          </w:p>
        </w:tc>
        <w:tc>
          <w:tcPr>
            <w:tcW w:w="4809" w:type="dxa"/>
          </w:tcPr>
          <w:p w:rsidR="00A356C8" w:rsidRPr="00534B4A" w:rsidRDefault="00A356C8" w:rsidP="005D7D6A">
            <w:pPr>
              <w:widowControl w:val="0"/>
              <w:autoSpaceDE w:val="0"/>
              <w:autoSpaceDN w:val="0"/>
              <w:adjustRightInd w:val="0"/>
            </w:pPr>
            <w:r w:rsidRPr="00534B4A">
              <w:t>Не потребує</w:t>
            </w:r>
          </w:p>
        </w:tc>
      </w:tr>
      <w:tr w:rsidR="00A356C8" w:rsidRPr="00534B4A" w:rsidTr="00E3696E">
        <w:tc>
          <w:tcPr>
            <w:tcW w:w="4762" w:type="dxa"/>
            <w:gridSpan w:val="2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Володіння державною мовою</w:t>
            </w:r>
          </w:p>
        </w:tc>
        <w:tc>
          <w:tcPr>
            <w:tcW w:w="4809" w:type="dxa"/>
          </w:tcPr>
          <w:p w:rsidR="00A356C8" w:rsidRPr="00534B4A" w:rsidRDefault="00A356C8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Вільне володіння державною мовою</w:t>
            </w:r>
          </w:p>
        </w:tc>
      </w:tr>
      <w:tr w:rsidR="00A356C8" w:rsidRPr="00534B4A" w:rsidTr="00E3696E">
        <w:tc>
          <w:tcPr>
            <w:tcW w:w="9571" w:type="dxa"/>
            <w:gridSpan w:val="3"/>
          </w:tcPr>
          <w:p w:rsidR="00A356C8" w:rsidRPr="00534B4A" w:rsidRDefault="00A356C8" w:rsidP="006064BE">
            <w:pPr>
              <w:spacing w:line="360" w:lineRule="auto"/>
              <w:jc w:val="center"/>
            </w:pPr>
            <w:r w:rsidRPr="00534B4A">
              <w:t>Вимоги до компетентності</w:t>
            </w:r>
          </w:p>
        </w:tc>
      </w:tr>
      <w:tr w:rsidR="00A356C8" w:rsidRPr="00534B4A" w:rsidTr="00E3696E">
        <w:tc>
          <w:tcPr>
            <w:tcW w:w="4755" w:type="dxa"/>
          </w:tcPr>
          <w:p w:rsidR="00A356C8" w:rsidRPr="00534B4A" w:rsidRDefault="00A356C8" w:rsidP="006B37BE">
            <w:pPr>
              <w:jc w:val="center"/>
            </w:pPr>
            <w:r w:rsidRPr="00534B4A">
              <w:t>Вимога</w:t>
            </w:r>
          </w:p>
        </w:tc>
        <w:tc>
          <w:tcPr>
            <w:tcW w:w="4816" w:type="dxa"/>
            <w:gridSpan w:val="2"/>
          </w:tcPr>
          <w:p w:rsidR="00A356C8" w:rsidRPr="00534B4A" w:rsidRDefault="00A356C8" w:rsidP="006B37BE">
            <w:pPr>
              <w:jc w:val="center"/>
            </w:pPr>
            <w:r w:rsidRPr="00534B4A">
              <w:t>Компоненти вимоги</w:t>
            </w:r>
          </w:p>
        </w:tc>
      </w:tr>
      <w:tr w:rsidR="00E3696E" w:rsidRPr="00534B4A" w:rsidTr="00E3696E">
        <w:tc>
          <w:tcPr>
            <w:tcW w:w="4755" w:type="dxa"/>
          </w:tcPr>
          <w:p w:rsidR="00E3696E" w:rsidRPr="00F77B00" w:rsidRDefault="00E3696E" w:rsidP="001B4160">
            <w:r w:rsidRPr="00F77B00">
              <w:t>Досягнення результатів</w:t>
            </w:r>
          </w:p>
        </w:tc>
        <w:tc>
          <w:tcPr>
            <w:tcW w:w="4816" w:type="dxa"/>
            <w:gridSpan w:val="2"/>
          </w:tcPr>
          <w:p w:rsidR="00E3696E" w:rsidRPr="00F77B00" w:rsidRDefault="00E3696E" w:rsidP="001B4160">
            <w:pPr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ind w:left="465"/>
              <w:jc w:val="both"/>
            </w:pPr>
            <w:r w:rsidRPr="00F77B00">
              <w:t>Здатність до чіткого бачення результату діяльності.</w:t>
            </w:r>
          </w:p>
          <w:p w:rsidR="00E3696E" w:rsidRPr="00F77B00" w:rsidRDefault="00E3696E" w:rsidP="001B4160">
            <w:pPr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ind w:left="465"/>
              <w:jc w:val="both"/>
            </w:pPr>
            <w:r w:rsidRPr="00F77B00">
              <w:t>Вміння фокусувати зусилля для досягнення результату діяльності.</w:t>
            </w:r>
          </w:p>
          <w:p w:rsidR="00E3696E" w:rsidRPr="00F77B00" w:rsidRDefault="00E3696E" w:rsidP="001B4160">
            <w:pPr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ind w:left="465"/>
              <w:jc w:val="both"/>
            </w:pPr>
            <w:r w:rsidRPr="00F77B00">
              <w:t>Вміння запобігати та ефективно долати перешкоди.</w:t>
            </w:r>
          </w:p>
        </w:tc>
      </w:tr>
      <w:tr w:rsidR="00E3696E" w:rsidRPr="00534B4A" w:rsidTr="00E3696E">
        <w:tc>
          <w:tcPr>
            <w:tcW w:w="4755" w:type="dxa"/>
          </w:tcPr>
          <w:p w:rsidR="00E3696E" w:rsidRPr="00F77B00" w:rsidRDefault="00E3696E" w:rsidP="00A3680E">
            <w:r>
              <w:t>Самоорганізація та самостійність в роботі</w:t>
            </w:r>
          </w:p>
        </w:tc>
        <w:tc>
          <w:tcPr>
            <w:tcW w:w="4816" w:type="dxa"/>
            <w:gridSpan w:val="2"/>
          </w:tcPr>
          <w:p w:rsidR="00E3696E" w:rsidRDefault="00E3696E" w:rsidP="00A3680E">
            <w:pPr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ind w:left="465"/>
              <w:jc w:val="both"/>
            </w:pPr>
            <w:r>
              <w:t>Уміння самостійно організовувати свою діяльність та час, визначати пріоритетність виконання завдань, встановлювати черговість їх виконання.</w:t>
            </w:r>
          </w:p>
          <w:p w:rsidR="00E3696E" w:rsidRPr="00F77B00" w:rsidRDefault="00E3696E" w:rsidP="00A3680E">
            <w:pPr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ind w:left="465"/>
              <w:jc w:val="both"/>
            </w:pPr>
            <w: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E3696E" w:rsidRPr="00534B4A" w:rsidTr="00E3696E">
        <w:trPr>
          <w:trHeight w:val="720"/>
        </w:trPr>
        <w:tc>
          <w:tcPr>
            <w:tcW w:w="4755" w:type="dxa"/>
          </w:tcPr>
          <w:p w:rsidR="00E3696E" w:rsidRPr="00F77B00" w:rsidRDefault="00E3696E" w:rsidP="00052B04">
            <w:r w:rsidRPr="00F77B00">
              <w:t>Відповідальність</w:t>
            </w:r>
          </w:p>
        </w:tc>
        <w:tc>
          <w:tcPr>
            <w:tcW w:w="4816" w:type="dxa"/>
            <w:gridSpan w:val="2"/>
          </w:tcPr>
          <w:p w:rsidR="00E3696E" w:rsidRPr="00F77B00" w:rsidRDefault="00E3696E" w:rsidP="00052B04">
            <w:pPr>
              <w:pStyle w:val="content"/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spacing w:before="0" w:beforeAutospacing="0" w:after="0" w:afterAutospacing="0"/>
              <w:ind w:left="465"/>
              <w:rPr>
                <w:rFonts w:ascii="Times New Roman" w:hAnsi="Times New Roman"/>
                <w:sz w:val="24"/>
                <w:szCs w:val="24"/>
              </w:rPr>
            </w:pPr>
            <w:r w:rsidRPr="00F77B00">
              <w:rPr>
                <w:rFonts w:ascii="Times New Roman" w:hAnsi="Times New Roman"/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процедур.</w:t>
            </w:r>
          </w:p>
          <w:p w:rsidR="00E3696E" w:rsidRPr="00F77B00" w:rsidRDefault="00E3696E" w:rsidP="00052B04">
            <w:pPr>
              <w:pStyle w:val="content"/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spacing w:before="0" w:beforeAutospacing="0" w:after="0" w:afterAutospacing="0"/>
              <w:ind w:left="465"/>
              <w:rPr>
                <w:rFonts w:ascii="Times New Roman" w:hAnsi="Times New Roman"/>
                <w:sz w:val="24"/>
                <w:szCs w:val="24"/>
              </w:rPr>
            </w:pPr>
            <w:r w:rsidRPr="00F77B00">
              <w:rPr>
                <w:rFonts w:ascii="Times New Roman" w:hAnsi="Times New Roman"/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  <w:p w:rsidR="00E3696E" w:rsidRPr="00F77B00" w:rsidRDefault="00E3696E" w:rsidP="00052B04">
            <w:pPr>
              <w:pStyle w:val="content"/>
              <w:numPr>
                <w:ilvl w:val="0"/>
                <w:numId w:val="18"/>
              </w:numPr>
              <w:tabs>
                <w:tab w:val="clear" w:pos="825"/>
                <w:tab w:val="num" w:pos="465"/>
              </w:tabs>
              <w:spacing w:before="0" w:beforeAutospacing="0" w:after="0" w:afterAutospacing="0"/>
              <w:ind w:left="465"/>
              <w:rPr>
                <w:rFonts w:ascii="Times New Roman" w:hAnsi="Times New Roman"/>
                <w:sz w:val="24"/>
                <w:szCs w:val="24"/>
              </w:rPr>
            </w:pPr>
            <w:r w:rsidRPr="00F77B00">
              <w:rPr>
                <w:rFonts w:ascii="Times New Roman" w:hAnsi="Times New Roman"/>
                <w:sz w:val="24"/>
                <w:szCs w:val="24"/>
              </w:rPr>
              <w:t>Здатність брати на себе зобов</w:t>
            </w:r>
            <w:r w:rsidRPr="00F77B00">
              <w:rPr>
                <w:rFonts w:ascii="Times New Roman" w:hAnsi="Times New Roman"/>
              </w:rPr>
              <w:t>’</w:t>
            </w:r>
            <w:r w:rsidRPr="00F77B00">
              <w:rPr>
                <w:rFonts w:ascii="Times New Roman" w:hAnsi="Times New Roman"/>
                <w:sz w:val="24"/>
                <w:szCs w:val="24"/>
              </w:rPr>
              <w:t>язання, чітко їх дотримуватись і виконувати.</w:t>
            </w:r>
          </w:p>
        </w:tc>
      </w:tr>
      <w:tr w:rsidR="00E3696E" w:rsidRPr="00534B4A" w:rsidTr="00E3696E">
        <w:trPr>
          <w:trHeight w:val="720"/>
        </w:trPr>
        <w:tc>
          <w:tcPr>
            <w:tcW w:w="4755" w:type="dxa"/>
          </w:tcPr>
          <w:p w:rsidR="00E3696E" w:rsidRPr="00F77B00" w:rsidRDefault="00E3696E" w:rsidP="006D3273">
            <w:r w:rsidRPr="00F77B00">
              <w:t>Цифрова грамотність</w:t>
            </w:r>
          </w:p>
        </w:tc>
        <w:tc>
          <w:tcPr>
            <w:tcW w:w="4816" w:type="dxa"/>
            <w:gridSpan w:val="2"/>
          </w:tcPr>
          <w:p w:rsidR="00E3696E" w:rsidRPr="00F77B00" w:rsidRDefault="00E3696E" w:rsidP="006D3273">
            <w:pPr>
              <w:numPr>
                <w:ilvl w:val="0"/>
                <w:numId w:val="19"/>
              </w:numPr>
              <w:tabs>
                <w:tab w:val="clear" w:pos="1260"/>
                <w:tab w:val="num" w:pos="465"/>
              </w:tabs>
              <w:ind w:left="465"/>
              <w:jc w:val="both"/>
            </w:pPr>
            <w:r w:rsidRPr="00F77B00">
              <w:t xml:space="preserve">Вміння використовувати комп’ютерні пристрої, базове офісне та спеціалізоване програмне забезпечення </w:t>
            </w:r>
            <w:r w:rsidRPr="00F77B00">
              <w:lastRenderedPageBreak/>
              <w:t>для ефективного виконання своїх посадових обов’язків.</w:t>
            </w:r>
          </w:p>
          <w:p w:rsidR="00E3696E" w:rsidRPr="00F77B00" w:rsidRDefault="00E3696E" w:rsidP="006D3273">
            <w:pPr>
              <w:numPr>
                <w:ilvl w:val="0"/>
                <w:numId w:val="19"/>
              </w:numPr>
              <w:tabs>
                <w:tab w:val="clear" w:pos="1260"/>
                <w:tab w:val="num" w:pos="465"/>
              </w:tabs>
              <w:ind w:left="465"/>
              <w:jc w:val="both"/>
            </w:pPr>
            <w:r w:rsidRPr="00F77B00">
              <w:t xml:space="preserve">Вміння використовувати сервіси </w:t>
            </w:r>
            <w:r w:rsidRPr="00F77B00">
              <w:rPr>
                <w:lang w:val="en-US"/>
              </w:rPr>
              <w:t>Internet</w:t>
            </w:r>
            <w:r w:rsidRPr="00F77B00">
              <w:rPr>
                <w:lang w:val="ru-RU"/>
              </w:rPr>
              <w:t xml:space="preserve"> </w:t>
            </w:r>
            <w:r w:rsidRPr="00F77B00">
              <w:t>для ефективного пошуку потрібної інформації.</w:t>
            </w:r>
          </w:p>
          <w:p w:rsidR="00E3696E" w:rsidRPr="00F77B00" w:rsidRDefault="00E3696E" w:rsidP="006D3273">
            <w:pPr>
              <w:numPr>
                <w:ilvl w:val="0"/>
                <w:numId w:val="19"/>
              </w:numPr>
              <w:tabs>
                <w:tab w:val="clear" w:pos="1260"/>
                <w:tab w:val="num" w:pos="465"/>
              </w:tabs>
              <w:ind w:left="465"/>
              <w:jc w:val="both"/>
            </w:pPr>
            <w:r w:rsidRPr="00F77B00">
              <w:t>Здатність працювати з документами в різних цифрових форматах; зберігати, накопичувати, впорядковувати, архіву вати цифрові ресурси та дані різних типів.</w:t>
            </w:r>
          </w:p>
          <w:p w:rsidR="00E3696E" w:rsidRPr="00F77B00" w:rsidRDefault="00E3696E" w:rsidP="006D3273">
            <w:pPr>
              <w:numPr>
                <w:ilvl w:val="0"/>
                <w:numId w:val="19"/>
              </w:numPr>
              <w:tabs>
                <w:tab w:val="clear" w:pos="1260"/>
                <w:tab w:val="num" w:pos="465"/>
              </w:tabs>
              <w:ind w:left="465"/>
              <w:jc w:val="both"/>
            </w:pPr>
            <w:r w:rsidRPr="00F77B00"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E3696E" w:rsidRPr="00534B4A" w:rsidTr="00E3696E">
        <w:trPr>
          <w:trHeight w:val="720"/>
        </w:trPr>
        <w:tc>
          <w:tcPr>
            <w:tcW w:w="4755" w:type="dxa"/>
          </w:tcPr>
          <w:p w:rsidR="00E3696E" w:rsidRPr="00F77B00" w:rsidRDefault="00E3696E" w:rsidP="006D3273">
            <w:r>
              <w:lastRenderedPageBreak/>
              <w:t>Командна робота та взаємодія</w:t>
            </w:r>
          </w:p>
        </w:tc>
        <w:tc>
          <w:tcPr>
            <w:tcW w:w="4816" w:type="dxa"/>
            <w:gridSpan w:val="2"/>
          </w:tcPr>
          <w:p w:rsidR="00E3696E" w:rsidRDefault="00E3696E" w:rsidP="006D3273">
            <w:pPr>
              <w:numPr>
                <w:ilvl w:val="0"/>
                <w:numId w:val="20"/>
              </w:numPr>
              <w:tabs>
                <w:tab w:val="clear" w:pos="720"/>
                <w:tab w:val="num" w:pos="465"/>
              </w:tabs>
              <w:ind w:left="465"/>
              <w:jc w:val="both"/>
            </w:pPr>
            <w:r>
              <w:t>Розуміння ваги свого внеску у загальний результат (структурного підрозділу/державного органу).</w:t>
            </w:r>
          </w:p>
          <w:p w:rsidR="00E3696E" w:rsidRDefault="00E3696E" w:rsidP="006D3273">
            <w:pPr>
              <w:numPr>
                <w:ilvl w:val="0"/>
                <w:numId w:val="20"/>
              </w:numPr>
              <w:tabs>
                <w:tab w:val="clear" w:pos="720"/>
                <w:tab w:val="num" w:pos="465"/>
              </w:tabs>
              <w:ind w:left="465"/>
              <w:jc w:val="both"/>
            </w:pPr>
            <w:r>
              <w:t>Орієнтація на командний результат.</w:t>
            </w:r>
          </w:p>
          <w:p w:rsidR="00E3696E" w:rsidRPr="00F77B00" w:rsidRDefault="00E3696E" w:rsidP="006D3273">
            <w:pPr>
              <w:numPr>
                <w:ilvl w:val="0"/>
                <w:numId w:val="20"/>
              </w:numPr>
              <w:tabs>
                <w:tab w:val="clear" w:pos="720"/>
                <w:tab w:val="num" w:pos="465"/>
              </w:tabs>
              <w:ind w:left="465"/>
              <w:jc w:val="both"/>
            </w:pPr>
            <w:r>
              <w:t>Готовність працювати в команді та сприяти колегам у їх професійній діяльності задля досягнення спільних цілей.</w:t>
            </w:r>
          </w:p>
        </w:tc>
      </w:tr>
      <w:tr w:rsidR="00E3696E" w:rsidRPr="00534B4A" w:rsidTr="00E3696E">
        <w:tc>
          <w:tcPr>
            <w:tcW w:w="9571" w:type="dxa"/>
            <w:gridSpan w:val="3"/>
          </w:tcPr>
          <w:p w:rsidR="00E3696E" w:rsidRPr="00534B4A" w:rsidRDefault="00E3696E" w:rsidP="006064B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534B4A">
              <w:t>Професійні знання</w:t>
            </w:r>
          </w:p>
        </w:tc>
      </w:tr>
      <w:tr w:rsidR="00E3696E" w:rsidRPr="00534B4A" w:rsidTr="00E3696E">
        <w:tc>
          <w:tcPr>
            <w:tcW w:w="4762" w:type="dxa"/>
            <w:gridSpan w:val="2"/>
          </w:tcPr>
          <w:p w:rsidR="00E3696E" w:rsidRPr="00534B4A" w:rsidRDefault="00E3696E" w:rsidP="006B37BE">
            <w:pPr>
              <w:jc w:val="center"/>
            </w:pPr>
            <w:r w:rsidRPr="00534B4A">
              <w:t>Вимога</w:t>
            </w:r>
          </w:p>
        </w:tc>
        <w:tc>
          <w:tcPr>
            <w:tcW w:w="4809" w:type="dxa"/>
          </w:tcPr>
          <w:p w:rsidR="00E3696E" w:rsidRPr="00534B4A" w:rsidRDefault="00E3696E" w:rsidP="006B37BE">
            <w:pPr>
              <w:jc w:val="center"/>
            </w:pPr>
            <w:r w:rsidRPr="00534B4A">
              <w:t>Компоненти вимоги</w:t>
            </w:r>
          </w:p>
        </w:tc>
      </w:tr>
      <w:tr w:rsidR="00E3696E" w:rsidRPr="00534B4A" w:rsidTr="00E3696E">
        <w:tc>
          <w:tcPr>
            <w:tcW w:w="4762" w:type="dxa"/>
            <w:gridSpan w:val="2"/>
          </w:tcPr>
          <w:p w:rsidR="00E3696E" w:rsidRPr="00534B4A" w:rsidRDefault="00E3696E" w:rsidP="006B37BE">
            <w:pPr>
              <w:widowControl w:val="0"/>
              <w:autoSpaceDE w:val="0"/>
              <w:autoSpaceDN w:val="0"/>
              <w:adjustRightInd w:val="0"/>
            </w:pPr>
            <w:r w:rsidRPr="00534B4A">
              <w:t>Знання законодавства</w:t>
            </w:r>
          </w:p>
          <w:p w:rsidR="00E3696E" w:rsidRPr="00534B4A" w:rsidRDefault="00E3696E" w:rsidP="006B37BE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809" w:type="dxa"/>
          </w:tcPr>
          <w:p w:rsidR="00E3696E" w:rsidRPr="00534B4A" w:rsidRDefault="00E3696E" w:rsidP="006B37BE">
            <w:pPr>
              <w:rPr>
                <w:color w:val="000000"/>
              </w:rPr>
            </w:pPr>
            <w:r w:rsidRPr="00534B4A">
              <w:rPr>
                <w:color w:val="000000"/>
              </w:rPr>
              <w:t>Знання: 1) Конституції України.</w:t>
            </w:r>
          </w:p>
          <w:p w:rsidR="00E3696E" w:rsidRPr="00534B4A" w:rsidRDefault="00E3696E" w:rsidP="006B37BE">
            <w:pPr>
              <w:ind w:firstLine="144"/>
              <w:rPr>
                <w:color w:val="000000"/>
              </w:rPr>
            </w:pPr>
            <w:r w:rsidRPr="00534B4A">
              <w:rPr>
                <w:color w:val="000000"/>
              </w:rPr>
              <w:t xml:space="preserve">            2) Закону України </w:t>
            </w:r>
            <w:proofErr w:type="spellStart"/>
            <w:r w:rsidRPr="00534B4A">
              <w:rPr>
                <w:color w:val="000000"/>
              </w:rPr>
              <w:t>“Про</w:t>
            </w:r>
            <w:proofErr w:type="spellEnd"/>
            <w:r w:rsidRPr="00534B4A">
              <w:rPr>
                <w:color w:val="000000"/>
              </w:rPr>
              <w:t xml:space="preserve"> державну </w:t>
            </w:r>
          </w:p>
          <w:p w:rsidR="00E3696E" w:rsidRPr="00534B4A" w:rsidRDefault="00E3696E" w:rsidP="006B37BE">
            <w:pPr>
              <w:ind w:firstLine="144"/>
              <w:rPr>
                <w:color w:val="000000"/>
              </w:rPr>
            </w:pPr>
            <w:r w:rsidRPr="00534B4A">
              <w:rPr>
                <w:color w:val="000000"/>
              </w:rPr>
              <w:t xml:space="preserve">                </w:t>
            </w:r>
            <w:proofErr w:type="spellStart"/>
            <w:r w:rsidRPr="00534B4A">
              <w:rPr>
                <w:color w:val="000000"/>
              </w:rPr>
              <w:t>службу”</w:t>
            </w:r>
            <w:proofErr w:type="spellEnd"/>
            <w:r w:rsidRPr="00534B4A">
              <w:rPr>
                <w:color w:val="000000"/>
              </w:rPr>
              <w:t>.</w:t>
            </w:r>
          </w:p>
          <w:p w:rsidR="00E3696E" w:rsidRPr="00534B4A" w:rsidRDefault="00E3696E" w:rsidP="006B37BE">
            <w:pPr>
              <w:ind w:firstLine="144"/>
              <w:rPr>
                <w:color w:val="000000"/>
              </w:rPr>
            </w:pPr>
            <w:r w:rsidRPr="00534B4A">
              <w:rPr>
                <w:color w:val="000000"/>
              </w:rPr>
              <w:t xml:space="preserve">            3) Закону України </w:t>
            </w:r>
            <w:proofErr w:type="spellStart"/>
            <w:r w:rsidRPr="00534B4A">
              <w:rPr>
                <w:color w:val="000000"/>
              </w:rPr>
              <w:t>“Про</w:t>
            </w:r>
            <w:proofErr w:type="spellEnd"/>
            <w:r w:rsidRPr="00534B4A">
              <w:rPr>
                <w:color w:val="000000"/>
              </w:rPr>
              <w:t xml:space="preserve"> запобігання </w:t>
            </w:r>
          </w:p>
          <w:p w:rsidR="00E3696E" w:rsidRPr="00534B4A" w:rsidRDefault="00E3696E" w:rsidP="00B440AA">
            <w:pPr>
              <w:ind w:firstLine="144"/>
              <w:rPr>
                <w:color w:val="000000"/>
              </w:rPr>
            </w:pPr>
            <w:r>
              <w:rPr>
                <w:color w:val="000000"/>
              </w:rPr>
              <w:t xml:space="preserve">                </w:t>
            </w:r>
            <w:proofErr w:type="spellStart"/>
            <w:r>
              <w:rPr>
                <w:color w:val="000000"/>
              </w:rPr>
              <w:t>корупції”</w:t>
            </w:r>
            <w:proofErr w:type="spellEnd"/>
          </w:p>
        </w:tc>
      </w:tr>
      <w:tr w:rsidR="00E3696E" w:rsidRPr="00534B4A" w:rsidTr="001274AC">
        <w:trPr>
          <w:trHeight w:val="840"/>
        </w:trPr>
        <w:tc>
          <w:tcPr>
            <w:tcW w:w="4762" w:type="dxa"/>
            <w:gridSpan w:val="2"/>
          </w:tcPr>
          <w:p w:rsidR="00E3696E" w:rsidRPr="00534B4A" w:rsidRDefault="00E3696E" w:rsidP="00CE0E88">
            <w:pPr>
              <w:widowControl w:val="0"/>
              <w:autoSpaceDE w:val="0"/>
              <w:autoSpaceDN w:val="0"/>
              <w:adjustRightInd w:val="0"/>
            </w:pPr>
            <w:r w:rsidRPr="00534B4A">
              <w:t xml:space="preserve">Знання </w:t>
            </w:r>
            <w:r>
              <w:t>законодавства у сфері</w:t>
            </w:r>
          </w:p>
          <w:p w:rsidR="00E3696E" w:rsidRPr="00534B4A" w:rsidRDefault="00E3696E" w:rsidP="00CE0E88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809" w:type="dxa"/>
          </w:tcPr>
          <w:p w:rsidR="00E3696E" w:rsidRPr="00F77B00" w:rsidRDefault="00E3696E" w:rsidP="00E3696E">
            <w:pPr>
              <w:numPr>
                <w:ilvl w:val="0"/>
                <w:numId w:val="13"/>
              </w:numPr>
              <w:jc w:val="both"/>
            </w:pPr>
            <w:r w:rsidRPr="00F77B00">
              <w:t xml:space="preserve">Закон України "Про загальнообов'язкове державне пенсійне страхування"; </w:t>
            </w:r>
          </w:p>
          <w:p w:rsidR="00E3696E" w:rsidRPr="00F77B00" w:rsidRDefault="00E3696E" w:rsidP="00E3696E">
            <w:pPr>
              <w:numPr>
                <w:ilvl w:val="0"/>
                <w:numId w:val="13"/>
              </w:numPr>
              <w:jc w:val="both"/>
            </w:pPr>
            <w:r w:rsidRPr="00F77B00">
              <w:t>Закон України «Про пенсійне забезпечення»;</w:t>
            </w:r>
          </w:p>
          <w:p w:rsidR="00E3696E" w:rsidRPr="00F77B00" w:rsidRDefault="00E3696E" w:rsidP="00E3696E">
            <w:pPr>
              <w:numPr>
                <w:ilvl w:val="0"/>
                <w:numId w:val="13"/>
              </w:numPr>
              <w:jc w:val="both"/>
            </w:pPr>
            <w:r w:rsidRPr="00F77B00">
              <w:t>Закон України «Про пенсійне забезпечення осіб, звільнених з військової служби, та деяких інших осіб»;</w:t>
            </w:r>
          </w:p>
          <w:p w:rsidR="00E3696E" w:rsidRPr="00F77B00" w:rsidRDefault="00E3696E" w:rsidP="00E3696E">
            <w:pPr>
              <w:numPr>
                <w:ilvl w:val="0"/>
                <w:numId w:val="13"/>
              </w:numPr>
              <w:jc w:val="both"/>
            </w:pPr>
            <w:r w:rsidRPr="00F77B00">
              <w:rPr>
                <w:lang w:val="ru-RU"/>
              </w:rPr>
              <w:t>Закон</w:t>
            </w:r>
            <w:r w:rsidRPr="00F77B00">
              <w:t>и</w:t>
            </w:r>
            <w:r w:rsidRPr="00F77B00">
              <w:rPr>
                <w:lang w:val="ru-RU"/>
              </w:rPr>
              <w:t xml:space="preserve"> </w:t>
            </w:r>
            <w:proofErr w:type="spellStart"/>
            <w:r w:rsidRPr="00F77B00">
              <w:rPr>
                <w:lang w:val="ru-RU"/>
              </w:rPr>
              <w:t>України</w:t>
            </w:r>
            <w:proofErr w:type="spellEnd"/>
            <w:r w:rsidRPr="00F77B00">
              <w:rPr>
                <w:lang w:val="ru-RU"/>
              </w:rPr>
              <w:t xml:space="preserve"> «Про доступ до </w:t>
            </w:r>
            <w:proofErr w:type="spellStart"/>
            <w:r w:rsidRPr="00F77B00">
              <w:rPr>
                <w:lang w:val="ru-RU"/>
              </w:rPr>
              <w:t>публічної</w:t>
            </w:r>
            <w:proofErr w:type="spellEnd"/>
            <w:r w:rsidRPr="00F77B00">
              <w:rPr>
                <w:lang w:val="ru-RU"/>
              </w:rPr>
              <w:t xml:space="preserve"> </w:t>
            </w:r>
            <w:proofErr w:type="spellStart"/>
            <w:r w:rsidRPr="00F77B00">
              <w:rPr>
                <w:lang w:val="ru-RU"/>
              </w:rPr>
              <w:t>інформації</w:t>
            </w:r>
            <w:proofErr w:type="spellEnd"/>
            <w:r w:rsidRPr="00F77B00">
              <w:rPr>
                <w:lang w:val="ru-RU"/>
              </w:rPr>
              <w:t>»</w:t>
            </w:r>
            <w:r w:rsidRPr="00F77B00">
              <w:t>,</w:t>
            </w:r>
            <w:r w:rsidRPr="00F77B00">
              <w:rPr>
                <w:lang w:val="ru-RU"/>
              </w:rPr>
              <w:t xml:space="preserve"> «Про </w:t>
            </w:r>
            <w:proofErr w:type="spellStart"/>
            <w:r w:rsidRPr="00F77B00">
              <w:rPr>
                <w:lang w:val="ru-RU"/>
              </w:rPr>
              <w:t>інформацію</w:t>
            </w:r>
            <w:proofErr w:type="spellEnd"/>
            <w:r w:rsidRPr="00F77B00">
              <w:rPr>
                <w:lang w:val="ru-RU"/>
              </w:rPr>
              <w:t>»</w:t>
            </w:r>
            <w:r w:rsidRPr="00F77B00">
              <w:t xml:space="preserve">, </w:t>
            </w:r>
            <w:r w:rsidRPr="00F77B00">
              <w:rPr>
                <w:lang w:val="ru-RU"/>
              </w:rPr>
              <w:t xml:space="preserve">«Про </w:t>
            </w:r>
            <w:proofErr w:type="spellStart"/>
            <w:r w:rsidRPr="00F77B00">
              <w:rPr>
                <w:lang w:val="ru-RU"/>
              </w:rPr>
              <w:t>захист</w:t>
            </w:r>
            <w:proofErr w:type="spellEnd"/>
            <w:r w:rsidRPr="00F77B00">
              <w:rPr>
                <w:lang w:val="ru-RU"/>
              </w:rPr>
              <w:t xml:space="preserve"> </w:t>
            </w:r>
            <w:proofErr w:type="spellStart"/>
            <w:r w:rsidRPr="00F77B00">
              <w:rPr>
                <w:lang w:val="ru-RU"/>
              </w:rPr>
              <w:t>персональних</w:t>
            </w:r>
            <w:proofErr w:type="spellEnd"/>
            <w:r w:rsidRPr="00F77B00">
              <w:rPr>
                <w:lang w:val="ru-RU"/>
              </w:rPr>
              <w:t xml:space="preserve"> </w:t>
            </w:r>
            <w:proofErr w:type="spellStart"/>
            <w:r w:rsidRPr="00F77B00">
              <w:rPr>
                <w:lang w:val="ru-RU"/>
              </w:rPr>
              <w:t>даних</w:t>
            </w:r>
            <w:proofErr w:type="spellEnd"/>
            <w:r w:rsidRPr="00F77B00">
              <w:rPr>
                <w:lang w:val="ru-RU"/>
              </w:rPr>
              <w:t>»</w:t>
            </w:r>
            <w:r w:rsidRPr="00F77B00">
              <w:t>;</w:t>
            </w:r>
          </w:p>
          <w:p w:rsidR="00E3696E" w:rsidRPr="00F77B00" w:rsidRDefault="00E3696E" w:rsidP="00E3696E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1860"/>
              </w:tabs>
              <w:jc w:val="both"/>
            </w:pPr>
            <w:r w:rsidRPr="00F77B00">
              <w:t xml:space="preserve">інші  нормативно-правові акти, що </w:t>
            </w:r>
          </w:p>
          <w:p w:rsidR="00E3696E" w:rsidRPr="00F77B00" w:rsidRDefault="00E3696E" w:rsidP="00E3696E">
            <w:pPr>
              <w:shd w:val="clear" w:color="auto" w:fill="FFFFFF"/>
              <w:tabs>
                <w:tab w:val="left" w:pos="1860"/>
              </w:tabs>
              <w:ind w:left="360"/>
              <w:jc w:val="both"/>
            </w:pPr>
            <w:r w:rsidRPr="00F77B00">
              <w:t xml:space="preserve">      регулюють питання пенсійного   </w:t>
            </w:r>
          </w:p>
          <w:p w:rsidR="00E3696E" w:rsidRPr="00534B4A" w:rsidRDefault="00E3696E" w:rsidP="00E3696E">
            <w:pPr>
              <w:shd w:val="clear" w:color="auto" w:fill="FFFFFF"/>
              <w:tabs>
                <w:tab w:val="left" w:pos="1860"/>
              </w:tabs>
              <w:ind w:left="360"/>
              <w:jc w:val="both"/>
            </w:pPr>
            <w:r w:rsidRPr="00F77B00">
              <w:t xml:space="preserve">      забезпечення громадян.</w:t>
            </w:r>
          </w:p>
        </w:tc>
      </w:tr>
      <w:tr w:rsidR="00E3696E" w:rsidRPr="00534B4A" w:rsidTr="00B758CD">
        <w:trPr>
          <w:trHeight w:val="1013"/>
        </w:trPr>
        <w:tc>
          <w:tcPr>
            <w:tcW w:w="4762" w:type="dxa"/>
            <w:gridSpan w:val="2"/>
          </w:tcPr>
          <w:p w:rsidR="00E3696E" w:rsidRPr="00534B4A" w:rsidRDefault="00E3696E" w:rsidP="00B758CD">
            <w:pPr>
              <w:widowControl w:val="0"/>
              <w:autoSpaceDE w:val="0"/>
              <w:autoSpaceDN w:val="0"/>
              <w:adjustRightInd w:val="0"/>
            </w:pPr>
            <w:r w:rsidRPr="00DA182A">
              <w:rPr>
                <w:color w:val="000000"/>
              </w:rPr>
              <w:t>Знання системи захисту інформаці</w:t>
            </w:r>
            <w:r w:rsidR="00B758CD">
              <w:rPr>
                <w:color w:val="000000"/>
              </w:rPr>
              <w:t>ї</w:t>
            </w:r>
          </w:p>
        </w:tc>
        <w:tc>
          <w:tcPr>
            <w:tcW w:w="4809" w:type="dxa"/>
          </w:tcPr>
          <w:p w:rsidR="00E3696E" w:rsidRPr="00DA182A" w:rsidRDefault="00E3696E" w:rsidP="00B440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2"/>
              </w:tabs>
              <w:spacing w:after="20"/>
              <w:ind w:left="135" w:right="125" w:firstLine="285"/>
              <w:rPr>
                <w:color w:val="000000"/>
              </w:rPr>
            </w:pPr>
            <w:r w:rsidRPr="00DA182A">
              <w:t>С</w:t>
            </w:r>
            <w:r w:rsidRPr="00DA182A">
              <w:rPr>
                <w:color w:val="000000"/>
              </w:rPr>
              <w:t xml:space="preserve">кладові політики інформаційної безпеки; </w:t>
            </w:r>
          </w:p>
          <w:p w:rsidR="00E3696E" w:rsidRPr="00534B4A" w:rsidRDefault="00E3696E" w:rsidP="00B440AA">
            <w:pPr>
              <w:shd w:val="clear" w:color="auto" w:fill="FFFFFF"/>
              <w:tabs>
                <w:tab w:val="left" w:pos="1860"/>
              </w:tabs>
              <w:ind w:left="360"/>
            </w:pPr>
            <w:r w:rsidRPr="00DA182A">
              <w:t>З</w:t>
            </w:r>
            <w:r w:rsidRPr="00DA182A">
              <w:rPr>
                <w:color w:val="000000"/>
              </w:rPr>
              <w:t>абезпечення функціонування комплексної системи захисту інформації</w:t>
            </w:r>
          </w:p>
        </w:tc>
      </w:tr>
    </w:tbl>
    <w:p w:rsidR="005A6B29" w:rsidRPr="00534B4A" w:rsidRDefault="005A6B29" w:rsidP="00B758CD"/>
    <w:sectPr w:rsidR="005A6B29" w:rsidRPr="00534B4A" w:rsidSect="00B758CD">
      <w:pgSz w:w="11906" w:h="16838"/>
      <w:pgMar w:top="1134" w:right="567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  <w:lang w:val="uk-UA"/>
      </w:rPr>
    </w:lvl>
  </w:abstractNum>
  <w:abstractNum w:abstractNumId="1">
    <w:nsid w:val="083055AF"/>
    <w:multiLevelType w:val="hybridMultilevel"/>
    <w:tmpl w:val="C03A0848"/>
    <w:lvl w:ilvl="0" w:tplc="912CE5CE">
      <w:start w:val="7"/>
      <w:numFmt w:val="decimal"/>
      <w:lvlText w:val="%1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2">
    <w:nsid w:val="26960764"/>
    <w:multiLevelType w:val="hybridMultilevel"/>
    <w:tmpl w:val="C07E3936"/>
    <w:lvl w:ilvl="0" w:tplc="4AC03948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26AD03F5"/>
    <w:multiLevelType w:val="hybridMultilevel"/>
    <w:tmpl w:val="CAE8E4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E60309"/>
    <w:multiLevelType w:val="hybridMultilevel"/>
    <w:tmpl w:val="BBAE9B6E"/>
    <w:lvl w:ilvl="0" w:tplc="6796636C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ED6800"/>
    <w:multiLevelType w:val="hybridMultilevel"/>
    <w:tmpl w:val="44562086"/>
    <w:lvl w:ilvl="0" w:tplc="7B54A6A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44983E12"/>
    <w:multiLevelType w:val="hybridMultilevel"/>
    <w:tmpl w:val="0FB01060"/>
    <w:lvl w:ilvl="0" w:tplc="7B54A6AE">
      <w:start w:val="1"/>
      <w:numFmt w:val="bullet"/>
      <w:lvlText w:val=""/>
      <w:lvlJc w:val="left"/>
      <w:pPr>
        <w:tabs>
          <w:tab w:val="num" w:pos="825"/>
        </w:tabs>
        <w:ind w:left="825" w:hanging="360"/>
      </w:pPr>
      <w:rPr>
        <w:rFonts w:ascii="Symbol" w:hAnsi="Symbol" w:cs="Symbol" w:hint="default"/>
      </w:rPr>
    </w:lvl>
    <w:lvl w:ilvl="1" w:tplc="04220003">
      <w:start w:val="1"/>
      <w:numFmt w:val="bullet"/>
      <w:lvlText w:val="o"/>
      <w:lvlJc w:val="left"/>
      <w:pPr>
        <w:tabs>
          <w:tab w:val="num" w:pos="1545"/>
        </w:tabs>
        <w:ind w:left="1545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tabs>
          <w:tab w:val="num" w:pos="2265"/>
        </w:tabs>
        <w:ind w:left="2265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tabs>
          <w:tab w:val="num" w:pos="2985"/>
        </w:tabs>
        <w:ind w:left="2985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tabs>
          <w:tab w:val="num" w:pos="3705"/>
        </w:tabs>
        <w:ind w:left="3705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tabs>
          <w:tab w:val="num" w:pos="4425"/>
        </w:tabs>
        <w:ind w:left="4425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tabs>
          <w:tab w:val="num" w:pos="5145"/>
        </w:tabs>
        <w:ind w:left="5145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tabs>
          <w:tab w:val="num" w:pos="5865"/>
        </w:tabs>
        <w:ind w:left="5865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tabs>
          <w:tab w:val="num" w:pos="6585"/>
        </w:tabs>
        <w:ind w:left="6585" w:hanging="360"/>
      </w:pPr>
      <w:rPr>
        <w:rFonts w:ascii="Wingdings" w:hAnsi="Wingdings" w:cs="Wingdings" w:hint="default"/>
      </w:rPr>
    </w:lvl>
  </w:abstractNum>
  <w:abstractNum w:abstractNumId="7">
    <w:nsid w:val="451D274F"/>
    <w:multiLevelType w:val="hybridMultilevel"/>
    <w:tmpl w:val="66BA5B24"/>
    <w:lvl w:ilvl="0" w:tplc="7B54A6A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22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8">
    <w:nsid w:val="56E97415"/>
    <w:multiLevelType w:val="hybridMultilevel"/>
    <w:tmpl w:val="1B0E61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7E24AF1"/>
    <w:multiLevelType w:val="hybridMultilevel"/>
    <w:tmpl w:val="8474BDB4"/>
    <w:lvl w:ilvl="0" w:tplc="DD4C42B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5AF81832"/>
    <w:multiLevelType w:val="hybridMultilevel"/>
    <w:tmpl w:val="24567AD4"/>
    <w:lvl w:ilvl="0" w:tplc="DD4C42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5215AF"/>
    <w:multiLevelType w:val="hybridMultilevel"/>
    <w:tmpl w:val="404036E2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230198F"/>
    <w:multiLevelType w:val="hybridMultilevel"/>
    <w:tmpl w:val="48E010A8"/>
    <w:lvl w:ilvl="0" w:tplc="269ECC2C">
      <w:start w:val="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684D22CB"/>
    <w:multiLevelType w:val="hybridMultilevel"/>
    <w:tmpl w:val="86E09EF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96E6BC2"/>
    <w:multiLevelType w:val="singleLevel"/>
    <w:tmpl w:val="349CA986"/>
    <w:lvl w:ilvl="0">
      <w:start w:val="1"/>
      <w:numFmt w:val="bullet"/>
      <w:lvlText w:val="-"/>
      <w:lvlJc w:val="left"/>
      <w:pPr>
        <w:tabs>
          <w:tab w:val="num" w:pos="720"/>
        </w:tabs>
        <w:ind w:left="-207" w:firstLine="567"/>
      </w:pPr>
      <w:rPr>
        <w:strike w:val="0"/>
        <w:dstrike w:val="0"/>
        <w:shadow w:val="0"/>
        <w:emboss w:val="0"/>
        <w:imprint w:val="0"/>
        <w:vertAlign w:val="baseline"/>
      </w:rPr>
    </w:lvl>
  </w:abstractNum>
  <w:abstractNum w:abstractNumId="15">
    <w:nsid w:val="6DA80742"/>
    <w:multiLevelType w:val="hybridMultilevel"/>
    <w:tmpl w:val="5BEE2ABA"/>
    <w:lvl w:ilvl="0" w:tplc="DD4C42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E2A0890"/>
    <w:multiLevelType w:val="hybridMultilevel"/>
    <w:tmpl w:val="38AC9D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59A6FE8"/>
    <w:multiLevelType w:val="hybridMultilevel"/>
    <w:tmpl w:val="FA9A78BA"/>
    <w:lvl w:ilvl="0" w:tplc="535C7626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8">
    <w:nsid w:val="769A4025"/>
    <w:multiLevelType w:val="hybridMultilevel"/>
    <w:tmpl w:val="CD5A9AB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4"/>
  </w:num>
  <w:num w:numId="6">
    <w:abstractNumId w:val="8"/>
  </w:num>
  <w:num w:numId="7">
    <w:abstractNumId w:val="16"/>
  </w:num>
  <w:num w:numId="8">
    <w:abstractNumId w:val="3"/>
  </w:num>
  <w:num w:numId="9">
    <w:abstractNumId w:val="12"/>
  </w:num>
  <w:num w:numId="10">
    <w:abstractNumId w:val="0"/>
  </w:num>
  <w:num w:numId="11">
    <w:abstractNumId w:val="17"/>
  </w:num>
  <w:num w:numId="12">
    <w:abstractNumId w:val="2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18"/>
  </w:num>
  <w:num w:numId="16">
    <w:abstractNumId w:val="4"/>
  </w:num>
  <w:num w:numId="17">
    <w:abstractNumId w:val="11"/>
  </w:num>
  <w:num w:numId="18">
    <w:abstractNumId w:val="6"/>
  </w:num>
  <w:num w:numId="19">
    <w:abstractNumId w:val="7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DE524B"/>
    <w:rsid w:val="00001084"/>
    <w:rsid w:val="0000323F"/>
    <w:rsid w:val="00003DEC"/>
    <w:rsid w:val="00013862"/>
    <w:rsid w:val="00033B54"/>
    <w:rsid w:val="00035478"/>
    <w:rsid w:val="000413CF"/>
    <w:rsid w:val="000602A5"/>
    <w:rsid w:val="00064378"/>
    <w:rsid w:val="000652FA"/>
    <w:rsid w:val="00075E55"/>
    <w:rsid w:val="000857F3"/>
    <w:rsid w:val="000C05EA"/>
    <w:rsid w:val="000D150B"/>
    <w:rsid w:val="000D5A1D"/>
    <w:rsid w:val="000F255C"/>
    <w:rsid w:val="000F513D"/>
    <w:rsid w:val="000F53A9"/>
    <w:rsid w:val="000F7280"/>
    <w:rsid w:val="001274AC"/>
    <w:rsid w:val="00142FD1"/>
    <w:rsid w:val="00145658"/>
    <w:rsid w:val="00150F66"/>
    <w:rsid w:val="00177BCD"/>
    <w:rsid w:val="0018642D"/>
    <w:rsid w:val="00193DAF"/>
    <w:rsid w:val="001B5203"/>
    <w:rsid w:val="001C0BB7"/>
    <w:rsid w:val="001C0C30"/>
    <w:rsid w:val="001C0DB8"/>
    <w:rsid w:val="001C15C4"/>
    <w:rsid w:val="001C2E39"/>
    <w:rsid w:val="001E3BDA"/>
    <w:rsid w:val="001E3CCC"/>
    <w:rsid w:val="001F108F"/>
    <w:rsid w:val="00202F6C"/>
    <w:rsid w:val="002055A3"/>
    <w:rsid w:val="00224898"/>
    <w:rsid w:val="002330FF"/>
    <w:rsid w:val="00235A51"/>
    <w:rsid w:val="00237823"/>
    <w:rsid w:val="002575F9"/>
    <w:rsid w:val="00257E9D"/>
    <w:rsid w:val="00261A34"/>
    <w:rsid w:val="0026526D"/>
    <w:rsid w:val="00271B6A"/>
    <w:rsid w:val="002930CC"/>
    <w:rsid w:val="002A41A4"/>
    <w:rsid w:val="002A64CF"/>
    <w:rsid w:val="002B2B04"/>
    <w:rsid w:val="002C28E7"/>
    <w:rsid w:val="002C2990"/>
    <w:rsid w:val="002C76FB"/>
    <w:rsid w:val="002F00F0"/>
    <w:rsid w:val="002F3524"/>
    <w:rsid w:val="003071AA"/>
    <w:rsid w:val="00310135"/>
    <w:rsid w:val="003130E5"/>
    <w:rsid w:val="00320DF9"/>
    <w:rsid w:val="00323231"/>
    <w:rsid w:val="00336B8D"/>
    <w:rsid w:val="003532AF"/>
    <w:rsid w:val="0035602B"/>
    <w:rsid w:val="00367A18"/>
    <w:rsid w:val="0038474C"/>
    <w:rsid w:val="00395BEC"/>
    <w:rsid w:val="00396BB7"/>
    <w:rsid w:val="0039793C"/>
    <w:rsid w:val="003B5BF0"/>
    <w:rsid w:val="003C65E7"/>
    <w:rsid w:val="003C76FB"/>
    <w:rsid w:val="003D2685"/>
    <w:rsid w:val="003E079F"/>
    <w:rsid w:val="003F4415"/>
    <w:rsid w:val="003F799C"/>
    <w:rsid w:val="00402B39"/>
    <w:rsid w:val="00422E73"/>
    <w:rsid w:val="00422F04"/>
    <w:rsid w:val="00426EC5"/>
    <w:rsid w:val="00433909"/>
    <w:rsid w:val="00444F3F"/>
    <w:rsid w:val="00454CD8"/>
    <w:rsid w:val="00463B7D"/>
    <w:rsid w:val="00464D8D"/>
    <w:rsid w:val="00471C48"/>
    <w:rsid w:val="00472C96"/>
    <w:rsid w:val="004A6C32"/>
    <w:rsid w:val="004A7A48"/>
    <w:rsid w:val="004B3E31"/>
    <w:rsid w:val="004C6025"/>
    <w:rsid w:val="004D0F9A"/>
    <w:rsid w:val="004D5F19"/>
    <w:rsid w:val="004F59C2"/>
    <w:rsid w:val="0050606D"/>
    <w:rsid w:val="0053426B"/>
    <w:rsid w:val="00534B4A"/>
    <w:rsid w:val="00544CA1"/>
    <w:rsid w:val="00546CC3"/>
    <w:rsid w:val="00557AE5"/>
    <w:rsid w:val="005617E8"/>
    <w:rsid w:val="00567A33"/>
    <w:rsid w:val="005739C9"/>
    <w:rsid w:val="00577796"/>
    <w:rsid w:val="00585DAF"/>
    <w:rsid w:val="005873FC"/>
    <w:rsid w:val="00592BE9"/>
    <w:rsid w:val="005971DF"/>
    <w:rsid w:val="00597734"/>
    <w:rsid w:val="005A5939"/>
    <w:rsid w:val="005A6B29"/>
    <w:rsid w:val="005B40EB"/>
    <w:rsid w:val="005D15F0"/>
    <w:rsid w:val="005D219E"/>
    <w:rsid w:val="005D7D6A"/>
    <w:rsid w:val="005E07F7"/>
    <w:rsid w:val="005E5E26"/>
    <w:rsid w:val="005F5151"/>
    <w:rsid w:val="00600F47"/>
    <w:rsid w:val="006064BE"/>
    <w:rsid w:val="00627824"/>
    <w:rsid w:val="006426D9"/>
    <w:rsid w:val="00650FD5"/>
    <w:rsid w:val="0065180B"/>
    <w:rsid w:val="00651816"/>
    <w:rsid w:val="00666D93"/>
    <w:rsid w:val="00667314"/>
    <w:rsid w:val="006701DA"/>
    <w:rsid w:val="00674596"/>
    <w:rsid w:val="00681A15"/>
    <w:rsid w:val="006A1960"/>
    <w:rsid w:val="006A2DE8"/>
    <w:rsid w:val="006A4E5B"/>
    <w:rsid w:val="006B37BE"/>
    <w:rsid w:val="006B46CF"/>
    <w:rsid w:val="006B68FD"/>
    <w:rsid w:val="006B7B34"/>
    <w:rsid w:val="006C1432"/>
    <w:rsid w:val="006E7E5B"/>
    <w:rsid w:val="007006CC"/>
    <w:rsid w:val="00722DE5"/>
    <w:rsid w:val="0072517B"/>
    <w:rsid w:val="0072572E"/>
    <w:rsid w:val="0072623D"/>
    <w:rsid w:val="00727CA1"/>
    <w:rsid w:val="00750EB9"/>
    <w:rsid w:val="00752687"/>
    <w:rsid w:val="007611B6"/>
    <w:rsid w:val="007629D8"/>
    <w:rsid w:val="007663F9"/>
    <w:rsid w:val="007B7DB1"/>
    <w:rsid w:val="007D1FFE"/>
    <w:rsid w:val="007E309B"/>
    <w:rsid w:val="007E3EE7"/>
    <w:rsid w:val="007E540C"/>
    <w:rsid w:val="0081335C"/>
    <w:rsid w:val="00833D25"/>
    <w:rsid w:val="00836F8C"/>
    <w:rsid w:val="00845AE7"/>
    <w:rsid w:val="0084605A"/>
    <w:rsid w:val="00851E80"/>
    <w:rsid w:val="00857953"/>
    <w:rsid w:val="008753C6"/>
    <w:rsid w:val="00875D60"/>
    <w:rsid w:val="00891BBE"/>
    <w:rsid w:val="008955E6"/>
    <w:rsid w:val="008D3201"/>
    <w:rsid w:val="008F3DF9"/>
    <w:rsid w:val="009006A2"/>
    <w:rsid w:val="009046EC"/>
    <w:rsid w:val="00911653"/>
    <w:rsid w:val="00915D1E"/>
    <w:rsid w:val="00984316"/>
    <w:rsid w:val="00992BAA"/>
    <w:rsid w:val="009A3248"/>
    <w:rsid w:val="009A6DDC"/>
    <w:rsid w:val="009B0A63"/>
    <w:rsid w:val="009B571A"/>
    <w:rsid w:val="009C0DA1"/>
    <w:rsid w:val="009D76E2"/>
    <w:rsid w:val="009D7718"/>
    <w:rsid w:val="009F4B36"/>
    <w:rsid w:val="00A0572A"/>
    <w:rsid w:val="00A166E3"/>
    <w:rsid w:val="00A239CD"/>
    <w:rsid w:val="00A3113B"/>
    <w:rsid w:val="00A35522"/>
    <w:rsid w:val="00A356C8"/>
    <w:rsid w:val="00A35E73"/>
    <w:rsid w:val="00A4643F"/>
    <w:rsid w:val="00A53113"/>
    <w:rsid w:val="00A6260A"/>
    <w:rsid w:val="00A65684"/>
    <w:rsid w:val="00A66CD8"/>
    <w:rsid w:val="00A81308"/>
    <w:rsid w:val="00A951E2"/>
    <w:rsid w:val="00A955E5"/>
    <w:rsid w:val="00AA5D88"/>
    <w:rsid w:val="00AB06A0"/>
    <w:rsid w:val="00AB7402"/>
    <w:rsid w:val="00AE74EA"/>
    <w:rsid w:val="00AF1BEB"/>
    <w:rsid w:val="00B02A71"/>
    <w:rsid w:val="00B05BD5"/>
    <w:rsid w:val="00B103C3"/>
    <w:rsid w:val="00B22C3C"/>
    <w:rsid w:val="00B36DD2"/>
    <w:rsid w:val="00B4093F"/>
    <w:rsid w:val="00B440AA"/>
    <w:rsid w:val="00B758CD"/>
    <w:rsid w:val="00B922D6"/>
    <w:rsid w:val="00B9567E"/>
    <w:rsid w:val="00B96590"/>
    <w:rsid w:val="00BC4918"/>
    <w:rsid w:val="00BE4086"/>
    <w:rsid w:val="00BE7ABB"/>
    <w:rsid w:val="00BF2F40"/>
    <w:rsid w:val="00BF59E3"/>
    <w:rsid w:val="00C155D1"/>
    <w:rsid w:val="00C15FC6"/>
    <w:rsid w:val="00C54332"/>
    <w:rsid w:val="00C636A8"/>
    <w:rsid w:val="00C6438A"/>
    <w:rsid w:val="00C833FB"/>
    <w:rsid w:val="00C84B00"/>
    <w:rsid w:val="00C9679A"/>
    <w:rsid w:val="00CA19E3"/>
    <w:rsid w:val="00CA727E"/>
    <w:rsid w:val="00CB1081"/>
    <w:rsid w:val="00CB4177"/>
    <w:rsid w:val="00CC35DA"/>
    <w:rsid w:val="00CC7DC4"/>
    <w:rsid w:val="00CD2A08"/>
    <w:rsid w:val="00CD3AD4"/>
    <w:rsid w:val="00CE0E88"/>
    <w:rsid w:val="00CE7B1D"/>
    <w:rsid w:val="00D060D3"/>
    <w:rsid w:val="00D06840"/>
    <w:rsid w:val="00D13582"/>
    <w:rsid w:val="00D535AB"/>
    <w:rsid w:val="00D5402E"/>
    <w:rsid w:val="00D57C53"/>
    <w:rsid w:val="00D61255"/>
    <w:rsid w:val="00D66082"/>
    <w:rsid w:val="00D75723"/>
    <w:rsid w:val="00D85ED1"/>
    <w:rsid w:val="00D9060B"/>
    <w:rsid w:val="00DC0EF1"/>
    <w:rsid w:val="00DC6D62"/>
    <w:rsid w:val="00DD06C9"/>
    <w:rsid w:val="00DD28A2"/>
    <w:rsid w:val="00DD39DF"/>
    <w:rsid w:val="00DD3A61"/>
    <w:rsid w:val="00DD7177"/>
    <w:rsid w:val="00DE524B"/>
    <w:rsid w:val="00DF20D2"/>
    <w:rsid w:val="00DF6DD2"/>
    <w:rsid w:val="00E109CF"/>
    <w:rsid w:val="00E227F8"/>
    <w:rsid w:val="00E2593E"/>
    <w:rsid w:val="00E3696E"/>
    <w:rsid w:val="00E41B43"/>
    <w:rsid w:val="00E65969"/>
    <w:rsid w:val="00E673E5"/>
    <w:rsid w:val="00E92FE0"/>
    <w:rsid w:val="00EB66C2"/>
    <w:rsid w:val="00ED229E"/>
    <w:rsid w:val="00ED30B6"/>
    <w:rsid w:val="00ED546E"/>
    <w:rsid w:val="00EE4026"/>
    <w:rsid w:val="00F16284"/>
    <w:rsid w:val="00F16591"/>
    <w:rsid w:val="00F23292"/>
    <w:rsid w:val="00F31E84"/>
    <w:rsid w:val="00F338BF"/>
    <w:rsid w:val="00F36FDE"/>
    <w:rsid w:val="00F57338"/>
    <w:rsid w:val="00F67B29"/>
    <w:rsid w:val="00F71FF4"/>
    <w:rsid w:val="00F8518B"/>
    <w:rsid w:val="00F91247"/>
    <w:rsid w:val="00FA556C"/>
    <w:rsid w:val="00FA7F2C"/>
    <w:rsid w:val="00FC2A10"/>
    <w:rsid w:val="00FC45AF"/>
    <w:rsid w:val="00FD0E4E"/>
    <w:rsid w:val="00FD2858"/>
    <w:rsid w:val="00FE7EC1"/>
    <w:rsid w:val="00FF5EC7"/>
    <w:rsid w:val="00FF7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438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3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 Знак Знак1 Знак Знак Знак Знак Знак Знак Знак Знак Знак Знак"/>
    <w:basedOn w:val="a"/>
    <w:rsid w:val="004A6C32"/>
    <w:rPr>
      <w:rFonts w:ascii="Verdana" w:hAnsi="Verdana" w:cs="Verdana"/>
      <w:sz w:val="20"/>
      <w:szCs w:val="20"/>
      <w:lang w:val="en-US" w:eastAsia="en-US"/>
    </w:rPr>
  </w:style>
  <w:style w:type="paragraph" w:customStyle="1" w:styleId="a4">
    <w:name w:val="Знак Знак Знак"/>
    <w:basedOn w:val="a"/>
    <w:rsid w:val="00BE408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237823"/>
    <w:rPr>
      <w:rFonts w:ascii="Verdana" w:hAnsi="Verdana" w:cs="Verdana"/>
      <w:sz w:val="20"/>
      <w:szCs w:val="20"/>
      <w:lang w:val="en-US" w:eastAsia="en-US"/>
    </w:rPr>
  </w:style>
  <w:style w:type="paragraph" w:customStyle="1" w:styleId="a6">
    <w:name w:val="Знак Знак Знак Знак"/>
    <w:basedOn w:val="a"/>
    <w:rsid w:val="000D150B"/>
    <w:rPr>
      <w:rFonts w:ascii="Verdana" w:hAnsi="Verdana" w:cs="Verdana"/>
      <w:sz w:val="20"/>
      <w:szCs w:val="20"/>
      <w:lang w:val="en-US" w:eastAsia="en-US"/>
    </w:rPr>
  </w:style>
  <w:style w:type="paragraph" w:customStyle="1" w:styleId="a7">
    <w:name w:val="Знак"/>
    <w:basedOn w:val="a"/>
    <w:rsid w:val="006426D9"/>
    <w:rPr>
      <w:rFonts w:ascii="Verdana" w:hAnsi="Verdana" w:cs="Verdana"/>
      <w:sz w:val="20"/>
      <w:szCs w:val="20"/>
      <w:lang w:val="en-US" w:eastAsia="en-US"/>
    </w:rPr>
  </w:style>
  <w:style w:type="paragraph" w:styleId="a8">
    <w:name w:val="Body Text Indent"/>
    <w:basedOn w:val="a"/>
    <w:rsid w:val="006426D9"/>
    <w:pPr>
      <w:widowControl w:val="0"/>
      <w:spacing w:before="15" w:after="150"/>
      <w:ind w:firstLine="750"/>
      <w:jc w:val="both"/>
    </w:pPr>
    <w:rPr>
      <w:lang w:eastAsia="ru-RU"/>
    </w:rPr>
  </w:style>
  <w:style w:type="paragraph" w:customStyle="1" w:styleId="10">
    <w:name w:val="Знак Знак Знак Знак Знак Знак1 Знак"/>
    <w:basedOn w:val="a"/>
    <w:rsid w:val="00422E73"/>
    <w:rPr>
      <w:rFonts w:ascii="Verdana" w:hAnsi="Verdana" w:cs="Verdana"/>
      <w:sz w:val="20"/>
      <w:szCs w:val="20"/>
      <w:lang w:val="en-US" w:eastAsia="en-US"/>
    </w:rPr>
  </w:style>
  <w:style w:type="paragraph" w:customStyle="1" w:styleId="a9">
    <w:name w:val="Знак"/>
    <w:basedOn w:val="a"/>
    <w:rsid w:val="00F36FDE"/>
    <w:rPr>
      <w:rFonts w:ascii="Verdana" w:hAnsi="Verdana" w:cs="Verdana"/>
      <w:sz w:val="20"/>
      <w:szCs w:val="20"/>
      <w:lang w:val="en-US" w:eastAsia="en-US"/>
    </w:rPr>
  </w:style>
  <w:style w:type="character" w:customStyle="1" w:styleId="WW8Num1z0">
    <w:name w:val="WW8Num1z0"/>
    <w:rsid w:val="009A6DDC"/>
    <w:rPr>
      <w:rFonts w:ascii="Times New Roman" w:eastAsia="Times New Roman" w:hAnsi="Times New Roman" w:cs="Times New Roman" w:hint="default"/>
      <w:sz w:val="24"/>
      <w:szCs w:val="24"/>
      <w:lang w:val="uk-UA"/>
    </w:rPr>
  </w:style>
  <w:style w:type="paragraph" w:customStyle="1" w:styleId="11">
    <w:name w:val="Название объекта1"/>
    <w:basedOn w:val="a"/>
    <w:rsid w:val="00722DE5"/>
    <w:pPr>
      <w:suppressAutoHyphens/>
      <w:jc w:val="center"/>
    </w:pPr>
    <w:rPr>
      <w:b/>
      <w:sz w:val="28"/>
      <w:szCs w:val="20"/>
      <w:lang w:eastAsia="ar-SA"/>
    </w:rPr>
  </w:style>
  <w:style w:type="paragraph" w:styleId="aa">
    <w:name w:val="caption"/>
    <w:basedOn w:val="a"/>
    <w:qFormat/>
    <w:rsid w:val="006064BE"/>
    <w:pPr>
      <w:jc w:val="center"/>
    </w:pPr>
    <w:rPr>
      <w:b/>
      <w:sz w:val="28"/>
      <w:szCs w:val="20"/>
      <w:lang w:eastAsia="ru-RU"/>
    </w:rPr>
  </w:style>
  <w:style w:type="paragraph" w:customStyle="1" w:styleId="12">
    <w:name w:val="Знак Знак Знак1 Знак Знак Знак Знак"/>
    <w:basedOn w:val="a"/>
    <w:rsid w:val="008753C6"/>
    <w:rPr>
      <w:rFonts w:ascii="Verdana" w:hAnsi="Verdana" w:cs="Verdana"/>
      <w:sz w:val="20"/>
      <w:szCs w:val="20"/>
      <w:lang w:val="en-US" w:eastAsia="en-US"/>
    </w:rPr>
  </w:style>
  <w:style w:type="paragraph" w:styleId="ab">
    <w:name w:val="Body Text"/>
    <w:basedOn w:val="a"/>
    <w:rsid w:val="00402B39"/>
    <w:pPr>
      <w:jc w:val="both"/>
    </w:pPr>
    <w:rPr>
      <w:sz w:val="28"/>
      <w:lang w:val="ru-RU" w:eastAsia="ru-RU"/>
    </w:rPr>
  </w:style>
  <w:style w:type="paragraph" w:customStyle="1" w:styleId="content">
    <w:name w:val="content"/>
    <w:basedOn w:val="a"/>
    <w:uiPriority w:val="99"/>
    <w:rsid w:val="00402B39"/>
    <w:pPr>
      <w:spacing w:before="100" w:beforeAutospacing="1" w:after="100" w:afterAutospacing="1" w:line="162" w:lineRule="atLeast"/>
      <w:ind w:firstLine="360"/>
      <w:jc w:val="both"/>
    </w:pPr>
    <w:rPr>
      <w:rFonts w:ascii="Verdana" w:hAnsi="Verdana"/>
      <w:sz w:val="20"/>
      <w:szCs w:val="20"/>
    </w:rPr>
  </w:style>
  <w:style w:type="paragraph" w:customStyle="1" w:styleId="rvps12">
    <w:name w:val="rvps12"/>
    <w:basedOn w:val="a"/>
    <w:uiPriority w:val="99"/>
    <w:rsid w:val="00402B39"/>
    <w:pPr>
      <w:spacing w:before="100" w:beforeAutospacing="1" w:after="100" w:afterAutospacing="1"/>
    </w:pPr>
    <w:rPr>
      <w:lang w:val="ru-RU" w:eastAsia="ru-RU"/>
    </w:rPr>
  </w:style>
  <w:style w:type="paragraph" w:customStyle="1" w:styleId="13">
    <w:name w:val="Знак Знак Знак1 Знак Знак Знак Знак Знак Знак Знак Знак Знак Знак"/>
    <w:basedOn w:val="a"/>
    <w:rsid w:val="00FF78D2"/>
    <w:rPr>
      <w:rFonts w:ascii="Verdana" w:hAnsi="Verdana" w:cs="Verdana"/>
      <w:sz w:val="20"/>
      <w:szCs w:val="20"/>
      <w:lang w:val="en-US" w:eastAsia="en-US"/>
    </w:rPr>
  </w:style>
  <w:style w:type="paragraph" w:customStyle="1" w:styleId="14">
    <w:name w:val="Знак Знак Знак1 Знак Знак Знак Знак Знак Знак Знак"/>
    <w:basedOn w:val="a"/>
    <w:rsid w:val="00546CC3"/>
    <w:rPr>
      <w:rFonts w:ascii="Verdana" w:hAnsi="Verdana" w:cs="Verdana"/>
      <w:sz w:val="20"/>
      <w:szCs w:val="20"/>
      <w:lang w:val="en-US" w:eastAsia="en-US"/>
    </w:rPr>
  </w:style>
  <w:style w:type="paragraph" w:customStyle="1" w:styleId="ac">
    <w:name w:val="Знак Знак Знак Знак Знак Знак Знак"/>
    <w:basedOn w:val="a"/>
    <w:rsid w:val="0038474C"/>
    <w:rPr>
      <w:rFonts w:ascii="Verdana" w:hAnsi="Verdana" w:cs="Verdana"/>
      <w:sz w:val="20"/>
      <w:szCs w:val="20"/>
      <w:lang w:val="en-US" w:eastAsia="en-US"/>
    </w:rPr>
  </w:style>
  <w:style w:type="paragraph" w:customStyle="1" w:styleId="15">
    <w:name w:val="Абзац списка1"/>
    <w:basedOn w:val="a"/>
    <w:uiPriority w:val="99"/>
    <w:rsid w:val="009D7718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d">
    <w:name w:val="List Paragraph"/>
    <w:basedOn w:val="a"/>
    <w:uiPriority w:val="34"/>
    <w:qFormat/>
    <w:rsid w:val="007663F9"/>
    <w:pPr>
      <w:ind w:left="720"/>
      <w:contextualSpacing/>
    </w:pPr>
  </w:style>
  <w:style w:type="paragraph" w:customStyle="1" w:styleId="Default">
    <w:name w:val="Default"/>
    <w:rsid w:val="007663F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e">
    <w:name w:val="Hyperlink"/>
    <w:basedOn w:val="a0"/>
    <w:uiPriority w:val="99"/>
    <w:unhideWhenUsed/>
    <w:rsid w:val="00B05B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72.1.4.3/adminuserchange.php?user_id=5371&amp;localpart=personal" TargetMode="External"/><Relationship Id="rId3" Type="http://schemas.openxmlformats.org/officeDocument/2006/relationships/styles" Target="styles.xml"/><Relationship Id="rId7" Type="http://schemas.openxmlformats.org/officeDocument/2006/relationships/hyperlink" Target="http://zakon3.rada.gov.ua/laws/show/1682-18/paran1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zakon3.rada.gov.ua/laws/show/1682-18/paran1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9C8D3-F600-4236-BD5C-02A1593C4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4565</Words>
  <Characters>2603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 № 9</vt:lpstr>
    </vt:vector>
  </TitlesOfParts>
  <Company>pfu</Company>
  <LinksUpToDate>false</LinksUpToDate>
  <CharactersWithSpaces>7154</CharactersWithSpaces>
  <SharedDoc>false</SharedDoc>
  <HLinks>
    <vt:vector size="12" baseType="variant">
      <vt:variant>
        <vt:i4>655385</vt:i4>
      </vt:variant>
      <vt:variant>
        <vt:i4>3</vt:i4>
      </vt:variant>
      <vt:variant>
        <vt:i4>0</vt:i4>
      </vt:variant>
      <vt:variant>
        <vt:i4>5</vt:i4>
      </vt:variant>
      <vt:variant>
        <vt:lpwstr>http://zakon3.rada.gov.ua/laws/show/1682-18/paran14</vt:lpwstr>
      </vt:variant>
      <vt:variant>
        <vt:lpwstr>n14</vt:lpwstr>
      </vt:variant>
      <vt:variant>
        <vt:i4>655385</vt:i4>
      </vt:variant>
      <vt:variant>
        <vt:i4>0</vt:i4>
      </vt:variant>
      <vt:variant>
        <vt:i4>0</vt:i4>
      </vt:variant>
      <vt:variant>
        <vt:i4>5</vt:i4>
      </vt:variant>
      <vt:variant>
        <vt:lpwstr>http://zakon3.rada.gov.ua/laws/show/1682-18/paran13</vt:lpwstr>
      </vt:variant>
      <vt:variant>
        <vt:lpwstr>n13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 № 9</dc:title>
  <dc:creator>kadry-2</dc:creator>
  <cp:lastModifiedBy>Admin</cp:lastModifiedBy>
  <cp:revision>6</cp:revision>
  <cp:lastPrinted>2021-03-17T10:37:00Z</cp:lastPrinted>
  <dcterms:created xsi:type="dcterms:W3CDTF">2021-03-16T13:13:00Z</dcterms:created>
  <dcterms:modified xsi:type="dcterms:W3CDTF">2021-03-17T13:10:00Z</dcterms:modified>
</cp:coreProperties>
</file>