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B58CD" w14:textId="77777777" w:rsidR="008478C2" w:rsidRPr="00BC1357" w:rsidRDefault="008478C2" w:rsidP="008478C2">
      <w:pPr>
        <w:spacing w:after="0" w:line="240" w:lineRule="auto"/>
        <w:ind w:left="5954" w:firstLine="0"/>
        <w:rPr>
          <w:rFonts w:ascii="Times New Roman" w:hAnsi="Times New Roman"/>
          <w:sz w:val="28"/>
          <w:szCs w:val="28"/>
          <w:lang w:eastAsia="ar-SA"/>
        </w:rPr>
      </w:pPr>
      <w:r w:rsidRPr="00BC1357">
        <w:rPr>
          <w:rFonts w:ascii="Times New Roman" w:hAnsi="Times New Roman"/>
          <w:sz w:val="28"/>
          <w:szCs w:val="28"/>
          <w:lang w:eastAsia="ar-SA"/>
        </w:rPr>
        <w:t>ЗАТВЕРДЖЕНО</w:t>
      </w:r>
    </w:p>
    <w:p w14:paraId="660A83CA" w14:textId="77777777" w:rsidR="008478C2" w:rsidRPr="00BC1357" w:rsidRDefault="008478C2" w:rsidP="008478C2">
      <w:pPr>
        <w:spacing w:before="120" w:after="0" w:line="240" w:lineRule="auto"/>
        <w:ind w:left="5954" w:firstLine="0"/>
        <w:rPr>
          <w:rFonts w:ascii="Times New Roman" w:hAnsi="Times New Roman"/>
          <w:sz w:val="28"/>
          <w:szCs w:val="28"/>
          <w:lang w:eastAsia="ar-SA"/>
        </w:rPr>
      </w:pPr>
      <w:r w:rsidRPr="00BC1357">
        <w:rPr>
          <w:rFonts w:ascii="Times New Roman" w:hAnsi="Times New Roman"/>
          <w:sz w:val="28"/>
          <w:szCs w:val="28"/>
          <w:lang w:eastAsia="ar-SA"/>
        </w:rPr>
        <w:t>Наказ Головного управління</w:t>
      </w:r>
    </w:p>
    <w:p w14:paraId="3C6EDBFC" w14:textId="77777777" w:rsidR="008478C2" w:rsidRPr="00BC1357" w:rsidRDefault="008478C2" w:rsidP="008478C2">
      <w:pPr>
        <w:spacing w:after="0" w:line="240" w:lineRule="auto"/>
        <w:ind w:left="5954" w:firstLine="0"/>
        <w:rPr>
          <w:rFonts w:ascii="Times New Roman" w:hAnsi="Times New Roman"/>
          <w:sz w:val="28"/>
          <w:szCs w:val="28"/>
          <w:lang w:eastAsia="ar-SA"/>
        </w:rPr>
      </w:pPr>
      <w:r w:rsidRPr="00BC1357">
        <w:rPr>
          <w:rFonts w:ascii="Times New Roman" w:hAnsi="Times New Roman"/>
          <w:sz w:val="28"/>
          <w:szCs w:val="28"/>
          <w:lang w:eastAsia="ar-SA"/>
        </w:rPr>
        <w:t>Пенсійного фонду України</w:t>
      </w:r>
    </w:p>
    <w:p w14:paraId="03FA3934" w14:textId="77777777" w:rsidR="008478C2" w:rsidRPr="00BC1357" w:rsidRDefault="008478C2" w:rsidP="008478C2">
      <w:pPr>
        <w:spacing w:after="0" w:line="240" w:lineRule="auto"/>
        <w:ind w:left="5954" w:firstLine="0"/>
        <w:rPr>
          <w:rFonts w:ascii="Times New Roman" w:hAnsi="Times New Roman"/>
          <w:sz w:val="28"/>
          <w:szCs w:val="28"/>
          <w:lang w:eastAsia="ar-SA"/>
        </w:rPr>
      </w:pPr>
      <w:r w:rsidRPr="00BC1357">
        <w:rPr>
          <w:rFonts w:ascii="Times New Roman" w:hAnsi="Times New Roman"/>
          <w:sz w:val="28"/>
          <w:szCs w:val="28"/>
          <w:lang w:eastAsia="ar-SA"/>
        </w:rPr>
        <w:t>в Івано-Франківській області</w:t>
      </w:r>
    </w:p>
    <w:p w14:paraId="31712D86" w14:textId="77777777" w:rsidR="008478C2" w:rsidRPr="00BC1357" w:rsidRDefault="008478C2" w:rsidP="008478C2">
      <w:pPr>
        <w:spacing w:before="120" w:after="0" w:line="240" w:lineRule="auto"/>
        <w:ind w:left="5954" w:firstLine="0"/>
        <w:rPr>
          <w:rFonts w:ascii="Times New Roman" w:hAnsi="Times New Roman"/>
          <w:color w:val="000000" w:themeColor="dark1"/>
          <w:sz w:val="28"/>
          <w:szCs w:val="28"/>
        </w:rPr>
      </w:pPr>
      <w:r w:rsidRPr="00BC1357">
        <w:rPr>
          <w:rFonts w:ascii="Times New Roman" w:hAnsi="Times New Roman"/>
          <w:sz w:val="28"/>
          <w:szCs w:val="28"/>
          <w:lang w:eastAsia="ar-SA"/>
        </w:rPr>
        <w:t>______________ № ____</w:t>
      </w:r>
    </w:p>
    <w:p w14:paraId="13E3FD51" w14:textId="77777777" w:rsidR="000A7BF9" w:rsidRPr="00BC1357" w:rsidRDefault="000A7BF9">
      <w:pPr>
        <w:spacing w:after="0" w:line="240" w:lineRule="auto"/>
        <w:ind w:firstLine="0"/>
        <w:rPr>
          <w:rFonts w:ascii="Times New Roman" w:hAnsi="Times New Roman"/>
          <w:color w:val="000000" w:themeColor="dark1"/>
          <w:sz w:val="28"/>
          <w:szCs w:val="28"/>
        </w:rPr>
      </w:pPr>
    </w:p>
    <w:p w14:paraId="2C79CCDE" w14:textId="77777777" w:rsidR="000A7BF9" w:rsidRPr="00BC1357" w:rsidRDefault="000A7BF9">
      <w:pPr>
        <w:spacing w:after="0" w:line="240" w:lineRule="auto"/>
        <w:ind w:firstLine="0"/>
        <w:rPr>
          <w:rFonts w:ascii="Times New Roman" w:hAnsi="Times New Roman"/>
          <w:color w:val="000000" w:themeColor="dark1"/>
          <w:sz w:val="28"/>
          <w:szCs w:val="28"/>
        </w:rPr>
      </w:pPr>
    </w:p>
    <w:p w14:paraId="57B51C37" w14:textId="77777777" w:rsidR="000A7BF9" w:rsidRPr="00BC1357" w:rsidRDefault="005479E3">
      <w:pPr>
        <w:spacing w:after="0" w:line="240" w:lineRule="auto"/>
        <w:ind w:firstLine="0"/>
        <w:jc w:val="center"/>
        <w:outlineLvl w:val="0"/>
        <w:rPr>
          <w:rFonts w:ascii="Times New Roman" w:hAnsi="Times New Roman"/>
          <w:sz w:val="28"/>
          <w:szCs w:val="28"/>
        </w:rPr>
      </w:pPr>
      <w:r w:rsidRPr="00BC1357">
        <w:rPr>
          <w:rFonts w:ascii="Times New Roman" w:hAnsi="Times New Roman"/>
          <w:b/>
          <w:color w:val="000000" w:themeColor="dark1"/>
          <w:sz w:val="28"/>
          <w:szCs w:val="28"/>
        </w:rPr>
        <w:t>ПОЛОЖЕННЯ</w:t>
      </w:r>
    </w:p>
    <w:p w14:paraId="5A085354" w14:textId="39B1CD5B" w:rsidR="000A7BF9" w:rsidRPr="00BC1357" w:rsidRDefault="005479E3">
      <w:pPr>
        <w:spacing w:before="60" w:after="0" w:line="240" w:lineRule="auto"/>
        <w:ind w:firstLine="0"/>
        <w:jc w:val="center"/>
        <w:rPr>
          <w:rFonts w:ascii="Times New Roman" w:hAnsi="Times New Roman"/>
          <w:color w:val="000000" w:themeColor="dark1"/>
          <w:sz w:val="28"/>
          <w:szCs w:val="28"/>
        </w:rPr>
      </w:pPr>
      <w:r w:rsidRPr="00BC1357">
        <w:rPr>
          <w:rFonts w:ascii="Times New Roman" w:hAnsi="Times New Roman"/>
          <w:b/>
          <w:color w:val="000000" w:themeColor="dark1"/>
          <w:sz w:val="28"/>
          <w:szCs w:val="28"/>
        </w:rPr>
        <w:t xml:space="preserve">про </w:t>
      </w:r>
      <w:r w:rsidR="008478C2" w:rsidRPr="00BC1357">
        <w:rPr>
          <w:rFonts w:ascii="Times New Roman" w:hAnsi="Times New Roman"/>
          <w:b/>
          <w:color w:val="000000" w:themeColor="dark1"/>
          <w:sz w:val="28"/>
          <w:szCs w:val="28"/>
        </w:rPr>
        <w:t>управління субсидій, пільг та соціальних допомог</w:t>
      </w:r>
    </w:p>
    <w:p w14:paraId="0C71A632" w14:textId="77777777" w:rsidR="000A7BF9" w:rsidRPr="00BC1357" w:rsidRDefault="005479E3">
      <w:pPr>
        <w:spacing w:after="0" w:line="240" w:lineRule="auto"/>
        <w:ind w:firstLine="0"/>
        <w:jc w:val="center"/>
        <w:rPr>
          <w:rFonts w:ascii="Times New Roman" w:hAnsi="Times New Roman"/>
          <w:sz w:val="28"/>
          <w:szCs w:val="28"/>
        </w:rPr>
      </w:pPr>
      <w:r w:rsidRPr="00BC1357">
        <w:rPr>
          <w:rFonts w:ascii="Times New Roman" w:hAnsi="Times New Roman"/>
          <w:b/>
          <w:color w:val="000000" w:themeColor="dark1"/>
          <w:sz w:val="28"/>
          <w:szCs w:val="28"/>
        </w:rPr>
        <w:t>Головного управління Пенсійного фонду України</w:t>
      </w:r>
    </w:p>
    <w:p w14:paraId="7F01761F" w14:textId="77777777" w:rsidR="000A7BF9" w:rsidRPr="00BC1357" w:rsidRDefault="005479E3">
      <w:pPr>
        <w:spacing w:after="0" w:line="240" w:lineRule="auto"/>
        <w:ind w:firstLine="0"/>
        <w:jc w:val="center"/>
        <w:rPr>
          <w:rFonts w:ascii="Times New Roman" w:hAnsi="Times New Roman"/>
          <w:b/>
          <w:color w:val="000000" w:themeColor="dark1"/>
          <w:sz w:val="28"/>
          <w:szCs w:val="28"/>
        </w:rPr>
      </w:pPr>
      <w:r w:rsidRPr="00BC1357">
        <w:rPr>
          <w:rFonts w:ascii="Times New Roman" w:hAnsi="Times New Roman"/>
          <w:b/>
          <w:color w:val="000000" w:themeColor="dark1"/>
          <w:sz w:val="28"/>
          <w:szCs w:val="28"/>
        </w:rPr>
        <w:t>в Івано-Франківській області</w:t>
      </w:r>
    </w:p>
    <w:p w14:paraId="761D78AC" w14:textId="77777777" w:rsidR="000A7BF9" w:rsidRPr="00BC1357" w:rsidRDefault="000A7BF9">
      <w:pPr>
        <w:spacing w:after="0" w:line="240" w:lineRule="auto"/>
        <w:ind w:firstLine="0"/>
        <w:jc w:val="center"/>
        <w:rPr>
          <w:rFonts w:ascii="Times New Roman" w:hAnsi="Times New Roman"/>
          <w:sz w:val="28"/>
          <w:szCs w:val="28"/>
        </w:rPr>
      </w:pPr>
    </w:p>
    <w:p w14:paraId="63AB5099" w14:textId="77777777" w:rsidR="000A7BF9" w:rsidRPr="00BC1357" w:rsidRDefault="005479E3">
      <w:pPr>
        <w:spacing w:after="0" w:line="240" w:lineRule="auto"/>
        <w:ind w:firstLine="0"/>
        <w:jc w:val="center"/>
        <w:rPr>
          <w:rFonts w:ascii="Times New Roman" w:hAnsi="Times New Roman"/>
          <w:b/>
          <w:color w:val="000000" w:themeColor="dark1"/>
          <w:sz w:val="28"/>
          <w:szCs w:val="28"/>
        </w:rPr>
      </w:pPr>
      <w:r w:rsidRPr="00BC1357">
        <w:rPr>
          <w:rFonts w:ascii="Times New Roman" w:hAnsi="Times New Roman"/>
          <w:b/>
          <w:color w:val="000000" w:themeColor="dark1"/>
          <w:sz w:val="28"/>
          <w:szCs w:val="28"/>
        </w:rPr>
        <w:t>І. Загальні положення</w:t>
      </w:r>
    </w:p>
    <w:p w14:paraId="3E3FEFFF" w14:textId="77777777" w:rsidR="000A7BF9" w:rsidRPr="00BC1357" w:rsidRDefault="000A7BF9">
      <w:pPr>
        <w:spacing w:after="0" w:line="240" w:lineRule="auto"/>
        <w:ind w:firstLine="0"/>
        <w:jc w:val="center"/>
        <w:rPr>
          <w:rFonts w:ascii="Times New Roman" w:hAnsi="Times New Roman"/>
          <w:sz w:val="28"/>
          <w:szCs w:val="28"/>
        </w:rPr>
      </w:pPr>
    </w:p>
    <w:p w14:paraId="35E6F17D" w14:textId="18F10E2C" w:rsidR="000A7BF9" w:rsidRPr="00BC1357" w:rsidRDefault="005479E3">
      <w:pPr>
        <w:pStyle w:val="BodyTextIndent31"/>
        <w:spacing w:before="0"/>
        <w:ind w:firstLine="567"/>
        <w:rPr>
          <w:szCs w:val="28"/>
        </w:rPr>
      </w:pPr>
      <w:r w:rsidRPr="00BC1357">
        <w:rPr>
          <w:szCs w:val="28"/>
        </w:rPr>
        <w:t>1. </w:t>
      </w:r>
      <w:r w:rsidR="008478C2" w:rsidRPr="00BC1357">
        <w:rPr>
          <w:szCs w:val="28"/>
        </w:rPr>
        <w:t>Управління субсидій, пільг та соціальних допомог</w:t>
      </w:r>
      <w:r w:rsidRPr="00BC1357">
        <w:rPr>
          <w:szCs w:val="28"/>
        </w:rPr>
        <w:t xml:space="preserve"> (далі ‒ Управління) є самостійним структурним підрозділом Головного управління Пенсійного фонду України в Івано-Франківській області (далі ‒ Головне управління), що безпосередньо підпорядковується начальнику Головного управління, діяльність якого спрямовується та координується заступником начальника Головного управління відповідно до розподілу обов’язків між заступниками начальника Головного управління.</w:t>
      </w:r>
    </w:p>
    <w:p w14:paraId="77CB18CE" w14:textId="77777777" w:rsidR="000A7BF9" w:rsidRPr="00BC1357" w:rsidRDefault="000A7BF9">
      <w:pPr>
        <w:pStyle w:val="BodyTextIndent31"/>
        <w:spacing w:before="0"/>
        <w:ind w:firstLine="567"/>
        <w:rPr>
          <w:szCs w:val="28"/>
        </w:rPr>
      </w:pPr>
    </w:p>
    <w:p w14:paraId="45839338"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2. Управління складається з:</w:t>
      </w:r>
    </w:p>
    <w:p w14:paraId="7BE55F1F" w14:textId="0A1BC3E2" w:rsidR="008478C2" w:rsidRPr="00BC1357" w:rsidRDefault="008478C2">
      <w:pPr>
        <w:tabs>
          <w:tab w:val="right" w:pos="480"/>
        </w:tabs>
        <w:spacing w:after="0" w:line="240" w:lineRule="auto"/>
        <w:jc w:val="both"/>
        <w:rPr>
          <w:rFonts w:ascii="Times New Roman" w:hAnsi="Times New Roman"/>
          <w:color w:val="000000" w:themeColor="dark1"/>
          <w:sz w:val="28"/>
          <w:szCs w:val="28"/>
        </w:rPr>
      </w:pPr>
      <w:r w:rsidRPr="00BC1357">
        <w:rPr>
          <w:rFonts w:ascii="Times New Roman" w:hAnsi="Times New Roman"/>
          <w:color w:val="000000" w:themeColor="dark1"/>
          <w:sz w:val="28"/>
          <w:szCs w:val="28"/>
        </w:rPr>
        <w:t>відділу методологічного забезпечення;</w:t>
      </w:r>
    </w:p>
    <w:p w14:paraId="63B392E6" w14:textId="51210C65" w:rsidR="000A7BF9" w:rsidRPr="00BC1357" w:rsidRDefault="005479E3">
      <w:pPr>
        <w:tabs>
          <w:tab w:val="right" w:pos="480"/>
        </w:tabs>
        <w:spacing w:after="0" w:line="240" w:lineRule="auto"/>
        <w:jc w:val="both"/>
        <w:rPr>
          <w:rFonts w:ascii="Times New Roman" w:hAnsi="Times New Roman"/>
          <w:color w:val="000000" w:themeColor="dark1"/>
          <w:sz w:val="28"/>
          <w:szCs w:val="28"/>
        </w:rPr>
      </w:pPr>
      <w:r w:rsidRPr="00BC1357">
        <w:rPr>
          <w:rFonts w:ascii="Times New Roman" w:hAnsi="Times New Roman"/>
          <w:color w:val="000000" w:themeColor="dark1"/>
          <w:sz w:val="28"/>
          <w:szCs w:val="28"/>
        </w:rPr>
        <w:t>відділу надання субсидій;</w:t>
      </w:r>
    </w:p>
    <w:p w14:paraId="7B176D4C" w14:textId="77777777" w:rsidR="000A7BF9" w:rsidRPr="00BC1357" w:rsidRDefault="005479E3">
      <w:pPr>
        <w:tabs>
          <w:tab w:val="right" w:pos="480"/>
        </w:tabs>
        <w:spacing w:after="0" w:line="240" w:lineRule="auto"/>
        <w:jc w:val="both"/>
        <w:rPr>
          <w:rFonts w:ascii="Times New Roman" w:hAnsi="Times New Roman"/>
          <w:color w:val="000000" w:themeColor="dark1"/>
          <w:sz w:val="28"/>
          <w:szCs w:val="28"/>
        </w:rPr>
      </w:pPr>
      <w:r w:rsidRPr="00BC1357">
        <w:rPr>
          <w:rFonts w:ascii="Times New Roman" w:hAnsi="Times New Roman"/>
          <w:color w:val="000000" w:themeColor="dark1"/>
          <w:sz w:val="28"/>
          <w:szCs w:val="28"/>
        </w:rPr>
        <w:t>відділу надання пільг;</w:t>
      </w:r>
    </w:p>
    <w:p w14:paraId="4CC90474" w14:textId="6A5338CC" w:rsidR="000A7BF9" w:rsidRPr="00BC1357" w:rsidRDefault="008478C2">
      <w:pPr>
        <w:tabs>
          <w:tab w:val="right" w:pos="480"/>
        </w:tabs>
        <w:spacing w:after="0" w:line="240" w:lineRule="auto"/>
        <w:jc w:val="both"/>
        <w:rPr>
          <w:rFonts w:ascii="Times New Roman" w:hAnsi="Times New Roman"/>
          <w:color w:val="000000" w:themeColor="dark1"/>
          <w:sz w:val="28"/>
          <w:szCs w:val="28"/>
        </w:rPr>
      </w:pPr>
      <w:r w:rsidRPr="00BC1357">
        <w:rPr>
          <w:rFonts w:ascii="Times New Roman" w:hAnsi="Times New Roman"/>
          <w:color w:val="000000" w:themeColor="dark1"/>
          <w:sz w:val="28"/>
          <w:szCs w:val="28"/>
        </w:rPr>
        <w:t>відділу надання соціальних допомог</w:t>
      </w:r>
      <w:r w:rsidR="005479E3" w:rsidRPr="00BC1357">
        <w:rPr>
          <w:rFonts w:ascii="Times New Roman" w:hAnsi="Times New Roman"/>
          <w:color w:val="000000" w:themeColor="dark1"/>
          <w:sz w:val="28"/>
          <w:szCs w:val="28"/>
        </w:rPr>
        <w:t>;</w:t>
      </w:r>
    </w:p>
    <w:p w14:paraId="56BCBC1E" w14:textId="77777777" w:rsidR="000A7BF9" w:rsidRPr="00BC1357" w:rsidRDefault="005479E3" w:rsidP="007A12BC">
      <w:pPr>
        <w:tabs>
          <w:tab w:val="right" w:pos="567"/>
        </w:tabs>
        <w:spacing w:after="0" w:line="240" w:lineRule="auto"/>
        <w:jc w:val="both"/>
        <w:rPr>
          <w:rFonts w:ascii="Times New Roman" w:hAnsi="Times New Roman"/>
          <w:color w:val="000000" w:themeColor="dark1"/>
          <w:sz w:val="28"/>
          <w:szCs w:val="28"/>
        </w:rPr>
      </w:pPr>
      <w:r w:rsidRPr="00BC1357">
        <w:rPr>
          <w:rFonts w:ascii="Times New Roman" w:hAnsi="Times New Roman"/>
          <w:color w:val="000000" w:themeColor="dark1"/>
          <w:sz w:val="28"/>
          <w:szCs w:val="28"/>
        </w:rPr>
        <w:t>відділу контролю за правильністю нарахування субсидій та пільг;</w:t>
      </w:r>
    </w:p>
    <w:p w14:paraId="2189ACE8" w14:textId="753A8409" w:rsidR="000A7BF9" w:rsidRPr="00BC1357" w:rsidRDefault="008478C2">
      <w:pPr>
        <w:tabs>
          <w:tab w:val="right" w:pos="480"/>
        </w:tabs>
        <w:spacing w:after="0" w:line="240" w:lineRule="auto"/>
        <w:jc w:val="both"/>
        <w:rPr>
          <w:rFonts w:ascii="Times New Roman" w:hAnsi="Times New Roman"/>
          <w:color w:val="000000" w:themeColor="dark1"/>
          <w:sz w:val="28"/>
          <w:szCs w:val="28"/>
        </w:rPr>
      </w:pPr>
      <w:r w:rsidRPr="00BC1357">
        <w:rPr>
          <w:rFonts w:ascii="Times New Roman" w:hAnsi="Times New Roman"/>
          <w:color w:val="000000" w:themeColor="dark1"/>
          <w:sz w:val="28"/>
          <w:szCs w:val="28"/>
        </w:rPr>
        <w:t>відділу контролю за правильністю надання соціальних допомог</w:t>
      </w:r>
      <w:r w:rsidR="005479E3" w:rsidRPr="00BC1357">
        <w:rPr>
          <w:rFonts w:ascii="Times New Roman" w:hAnsi="Times New Roman"/>
          <w:color w:val="000000" w:themeColor="dark1"/>
          <w:sz w:val="28"/>
          <w:szCs w:val="28"/>
        </w:rPr>
        <w:t>.</w:t>
      </w:r>
    </w:p>
    <w:p w14:paraId="39BB0A3C" w14:textId="77777777" w:rsidR="000A7BF9" w:rsidRPr="00BC1357" w:rsidRDefault="000A7BF9">
      <w:pPr>
        <w:tabs>
          <w:tab w:val="right" w:pos="480"/>
        </w:tabs>
        <w:spacing w:after="0" w:line="240" w:lineRule="auto"/>
        <w:jc w:val="both"/>
        <w:rPr>
          <w:rFonts w:ascii="Times New Roman" w:hAnsi="Times New Roman"/>
          <w:sz w:val="28"/>
          <w:szCs w:val="28"/>
        </w:rPr>
      </w:pPr>
    </w:p>
    <w:p w14:paraId="57848459" w14:textId="7DBC03D6"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3. В Управлінні працюють державні службовці, які призначаються на посади та звільняються з посад в порядку, передбаченому законодавством про державну службу. Посадові обов’язки працівників Управління визначаються їхніми посадовими інструкціями, які затверджуються начальником Головного управління.</w:t>
      </w:r>
    </w:p>
    <w:p w14:paraId="11D64165" w14:textId="77777777" w:rsidR="000A7BF9" w:rsidRPr="00BC1357" w:rsidRDefault="000A7BF9">
      <w:pPr>
        <w:spacing w:after="0" w:line="240" w:lineRule="auto"/>
        <w:jc w:val="both"/>
        <w:rPr>
          <w:rFonts w:ascii="Times New Roman" w:hAnsi="Times New Roman"/>
          <w:sz w:val="28"/>
          <w:szCs w:val="28"/>
        </w:rPr>
      </w:pPr>
    </w:p>
    <w:p w14:paraId="63978B38"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 xml:space="preserve">4. У своїй діяльності Управління керується Конституцією України, Законами України “Про державну службу”, </w:t>
      </w:r>
      <w:r w:rsidRPr="00BC1357">
        <w:rPr>
          <w:rFonts w:ascii="Times New Roman" w:hAnsi="Times New Roman"/>
          <w:color w:val="000000"/>
          <w:sz w:val="28"/>
          <w:szCs w:val="28"/>
        </w:rPr>
        <w:t>“Про статус і соціальний захист громадян, які постраждали внаслідок Чорнобильської катастрофи”</w:t>
      </w:r>
      <w:r w:rsidRPr="00BC1357">
        <w:rPr>
          <w:rFonts w:ascii="Times New Roman" w:hAnsi="Times New Roman"/>
          <w:sz w:val="28"/>
          <w:szCs w:val="28"/>
        </w:rPr>
        <w:t xml:space="preserve"> </w:t>
      </w:r>
      <w:r w:rsidR="00DC2110" w:rsidRPr="00BC1357">
        <w:rPr>
          <w:rFonts w:ascii="Times New Roman" w:hAnsi="Times New Roman"/>
          <w:sz w:val="28"/>
          <w:szCs w:val="28"/>
        </w:rPr>
        <w:t xml:space="preserve">та </w:t>
      </w:r>
      <w:r w:rsidRPr="00BC1357">
        <w:rPr>
          <w:rFonts w:ascii="Times New Roman" w:hAnsi="Times New Roman"/>
          <w:sz w:val="28"/>
          <w:szCs w:val="28"/>
        </w:rPr>
        <w:t xml:space="preserve">іншими законами України, міжнародними договорами, згоду на обов’язковість яких надано Верховною Радою України, постановами Верховної Ради України, актами Президента України, Кабінету Міністрів України, Положенням про головні управління Пенсійного фонду України в Автономній Республіці Крим, областях, містах Києві та Севастополі, затвердженим постановою правління </w:t>
      </w:r>
      <w:r w:rsidRPr="00BC1357">
        <w:rPr>
          <w:rFonts w:ascii="Times New Roman" w:hAnsi="Times New Roman"/>
          <w:sz w:val="28"/>
          <w:szCs w:val="28"/>
        </w:rPr>
        <w:lastRenderedPageBreak/>
        <w:t>Пенсійного фонду України від 22 грудня 2014 року № 28-2, постановами правління та наказами Пенсійного фонду України, наказами Головного управління, іншими нормативно-правовими актами та цим Положенням.</w:t>
      </w:r>
    </w:p>
    <w:p w14:paraId="47C4C0C7" w14:textId="77777777" w:rsidR="000A7BF9" w:rsidRPr="00BC1357" w:rsidRDefault="000A7BF9">
      <w:pPr>
        <w:spacing w:after="0" w:line="240" w:lineRule="auto"/>
        <w:jc w:val="both"/>
        <w:rPr>
          <w:rFonts w:ascii="Times New Roman" w:hAnsi="Times New Roman"/>
          <w:sz w:val="28"/>
          <w:szCs w:val="28"/>
        </w:rPr>
      </w:pPr>
    </w:p>
    <w:p w14:paraId="62247F89" w14:textId="41501B3D" w:rsidR="000A7BF9" w:rsidRPr="00BC1357" w:rsidRDefault="005479E3">
      <w:pPr>
        <w:pStyle w:val="1b"/>
        <w:jc w:val="both"/>
        <w:rPr>
          <w:rFonts w:ascii="Times New Roman" w:hAnsi="Times New Roman"/>
          <w:sz w:val="28"/>
          <w:szCs w:val="28"/>
        </w:rPr>
      </w:pPr>
      <w:r w:rsidRPr="0061344C">
        <w:rPr>
          <w:rFonts w:ascii="Times New Roman" w:hAnsi="Times New Roman"/>
          <w:sz w:val="28"/>
          <w:szCs w:val="28"/>
        </w:rPr>
        <w:t>5. Управління має печатку.</w:t>
      </w:r>
    </w:p>
    <w:p w14:paraId="2D3DA488" w14:textId="77777777" w:rsidR="000A7BF9" w:rsidRPr="00BC1357" w:rsidRDefault="000A7BF9">
      <w:pPr>
        <w:pStyle w:val="1b"/>
        <w:jc w:val="both"/>
        <w:rPr>
          <w:rFonts w:ascii="Times New Roman" w:hAnsi="Times New Roman"/>
          <w:sz w:val="28"/>
          <w:szCs w:val="28"/>
        </w:rPr>
      </w:pPr>
    </w:p>
    <w:p w14:paraId="30DDAF41" w14:textId="77777777" w:rsidR="000A7BF9" w:rsidRPr="00BC1357" w:rsidRDefault="005479E3">
      <w:pPr>
        <w:spacing w:after="0" w:line="240" w:lineRule="auto"/>
        <w:ind w:firstLine="0"/>
        <w:jc w:val="center"/>
        <w:rPr>
          <w:rFonts w:ascii="Times New Roman" w:hAnsi="Times New Roman"/>
          <w:sz w:val="28"/>
          <w:szCs w:val="28"/>
        </w:rPr>
      </w:pPr>
      <w:r w:rsidRPr="00BC1357">
        <w:rPr>
          <w:rFonts w:ascii="Times New Roman" w:hAnsi="Times New Roman"/>
          <w:b/>
          <w:sz w:val="28"/>
          <w:szCs w:val="28"/>
        </w:rPr>
        <w:t>ІІ. Основні завдання, функції та права Управління</w:t>
      </w:r>
    </w:p>
    <w:p w14:paraId="75EC07CC" w14:textId="77777777" w:rsidR="002954BF" w:rsidRPr="00BC1357" w:rsidRDefault="002954BF" w:rsidP="002954BF">
      <w:pPr>
        <w:spacing w:after="0" w:line="240" w:lineRule="auto"/>
        <w:ind w:firstLine="0"/>
        <w:jc w:val="center"/>
        <w:rPr>
          <w:rFonts w:ascii="Times New Roman" w:hAnsi="Times New Roman"/>
          <w:b/>
          <w:sz w:val="28"/>
          <w:szCs w:val="28"/>
        </w:rPr>
      </w:pPr>
    </w:p>
    <w:p w14:paraId="7AF4124B" w14:textId="77777777" w:rsidR="002954BF" w:rsidRPr="00BC1357" w:rsidRDefault="002954BF" w:rsidP="002954BF">
      <w:pPr>
        <w:spacing w:after="0" w:line="240" w:lineRule="auto"/>
        <w:jc w:val="both"/>
        <w:rPr>
          <w:rFonts w:ascii="Times New Roman" w:hAnsi="Times New Roman"/>
          <w:sz w:val="28"/>
          <w:szCs w:val="28"/>
        </w:rPr>
      </w:pPr>
      <w:r w:rsidRPr="00BC1357">
        <w:rPr>
          <w:rFonts w:ascii="Times New Roman" w:hAnsi="Times New Roman"/>
          <w:sz w:val="28"/>
          <w:szCs w:val="28"/>
        </w:rPr>
        <w:t>1. Основними завданнями Управління є:</w:t>
      </w:r>
    </w:p>
    <w:p w14:paraId="006ECAC0" w14:textId="77777777" w:rsidR="002954BF" w:rsidRPr="00BC1357" w:rsidRDefault="002954BF" w:rsidP="002954BF">
      <w:pPr>
        <w:spacing w:after="0" w:line="240" w:lineRule="auto"/>
        <w:jc w:val="both"/>
        <w:rPr>
          <w:rFonts w:ascii="Times New Roman" w:hAnsi="Times New Roman"/>
          <w:sz w:val="28"/>
          <w:szCs w:val="28"/>
        </w:rPr>
      </w:pPr>
    </w:p>
    <w:p w14:paraId="3564D2D6" w14:textId="77777777" w:rsidR="002954BF" w:rsidRPr="00BC1357" w:rsidRDefault="002954BF" w:rsidP="002954BF">
      <w:pPr>
        <w:pStyle w:val="western"/>
        <w:suppressAutoHyphens/>
        <w:spacing w:beforeAutospacing="0"/>
        <w:ind w:firstLine="567"/>
      </w:pPr>
      <w:r w:rsidRPr="00BC1357">
        <w:t xml:space="preserve">1) реалізація державної політики з питань </w:t>
      </w:r>
      <w:r w:rsidRPr="00BC1357">
        <w:rPr>
          <w:color w:val="000000" w:themeColor="dark1"/>
        </w:rPr>
        <w:t xml:space="preserve">надання житлових субсидій та пільг на оплату житлово-комунальних послуг, придбання твердого та рідкого пічного побутового палива і скрапленого газу, субсидій на </w:t>
      </w:r>
      <w:proofErr w:type="spellStart"/>
      <w:r w:rsidRPr="00BC1357">
        <w:rPr>
          <w:color w:val="000000" w:themeColor="dark1"/>
        </w:rPr>
        <w:t>найм</w:t>
      </w:r>
      <w:proofErr w:type="spellEnd"/>
      <w:r w:rsidRPr="00BC1357">
        <w:rPr>
          <w:color w:val="000000" w:themeColor="dark1"/>
        </w:rPr>
        <w:t xml:space="preserve"> житла</w:t>
      </w:r>
      <w:r w:rsidRPr="00BC1357">
        <w:t>;</w:t>
      </w:r>
    </w:p>
    <w:p w14:paraId="77F9203A" w14:textId="77777777" w:rsidR="002954BF" w:rsidRPr="00BC1357" w:rsidRDefault="002954BF" w:rsidP="002954BF">
      <w:pPr>
        <w:pStyle w:val="western"/>
        <w:suppressAutoHyphens/>
        <w:spacing w:beforeAutospacing="0"/>
        <w:ind w:firstLine="567"/>
      </w:pPr>
    </w:p>
    <w:p w14:paraId="2B563720" w14:textId="77777777" w:rsidR="002954BF" w:rsidRPr="00BC1357" w:rsidRDefault="002954BF" w:rsidP="002954BF">
      <w:pPr>
        <w:pStyle w:val="BodyTextIndent31"/>
        <w:spacing w:before="0"/>
        <w:ind w:firstLine="567"/>
        <w:rPr>
          <w:szCs w:val="28"/>
        </w:rPr>
      </w:pPr>
      <w:r w:rsidRPr="00BC1357">
        <w:rPr>
          <w:szCs w:val="28"/>
        </w:rPr>
        <w:t>2) реалізація державної політики з питань призначення соціальних допомог, компенсацій та інших соціальних виплат, встановлених законодавством України;</w:t>
      </w:r>
    </w:p>
    <w:p w14:paraId="258D8963" w14:textId="77777777" w:rsidR="002954BF" w:rsidRPr="00BC1357" w:rsidRDefault="002954BF" w:rsidP="002954BF">
      <w:pPr>
        <w:pStyle w:val="BodyTextIndent31"/>
        <w:spacing w:before="0"/>
        <w:ind w:firstLine="567"/>
        <w:rPr>
          <w:szCs w:val="28"/>
        </w:rPr>
      </w:pPr>
    </w:p>
    <w:p w14:paraId="4090FEFC" w14:textId="35C38835" w:rsidR="002954BF" w:rsidRPr="00BC1357" w:rsidRDefault="002954BF" w:rsidP="00BC1357">
      <w:pPr>
        <w:spacing w:after="0" w:line="240" w:lineRule="auto"/>
        <w:jc w:val="both"/>
        <w:rPr>
          <w:rFonts w:ascii="Times New Roman" w:hAnsi="Times New Roman"/>
          <w:sz w:val="28"/>
          <w:szCs w:val="28"/>
        </w:rPr>
      </w:pPr>
      <w:r w:rsidRPr="00BC1357">
        <w:rPr>
          <w:rFonts w:ascii="Times New Roman" w:hAnsi="Times New Roman"/>
          <w:sz w:val="28"/>
          <w:szCs w:val="28"/>
        </w:rPr>
        <w:t>2. Управління відповідно до покладених на нього завдань:</w:t>
      </w:r>
    </w:p>
    <w:p w14:paraId="4B5A9369" w14:textId="77777777" w:rsidR="00BC1357" w:rsidRPr="00BC1357" w:rsidRDefault="00BC1357" w:rsidP="00BC1357">
      <w:pPr>
        <w:spacing w:after="0" w:line="240" w:lineRule="auto"/>
        <w:jc w:val="both"/>
        <w:rPr>
          <w:rFonts w:ascii="Times New Roman" w:hAnsi="Times New Roman"/>
          <w:sz w:val="28"/>
          <w:szCs w:val="28"/>
        </w:rPr>
      </w:pPr>
    </w:p>
    <w:p w14:paraId="681DA3CE" w14:textId="143CE889" w:rsidR="00BC1357" w:rsidRPr="001D4D37" w:rsidRDefault="00BC1357" w:rsidP="001D4D37">
      <w:pPr>
        <w:spacing w:after="0" w:line="240" w:lineRule="auto"/>
        <w:jc w:val="both"/>
        <w:rPr>
          <w:rFonts w:ascii="Times New Roman" w:hAnsi="Times New Roman"/>
          <w:sz w:val="28"/>
          <w:szCs w:val="28"/>
        </w:rPr>
      </w:pPr>
      <w:r w:rsidRPr="00BC1357">
        <w:rPr>
          <w:rFonts w:ascii="Times New Roman" w:hAnsi="Times New Roman"/>
          <w:sz w:val="28"/>
          <w:szCs w:val="28"/>
        </w:rPr>
        <w:t>1)</w:t>
      </w:r>
      <w:r w:rsidR="001D4D37">
        <w:rPr>
          <w:rFonts w:ascii="Times New Roman" w:hAnsi="Times New Roman"/>
          <w:sz w:val="28"/>
          <w:szCs w:val="28"/>
          <w:lang w:val="en-US"/>
        </w:rPr>
        <w:t> </w:t>
      </w:r>
      <w:r w:rsidRPr="00BC1357">
        <w:rPr>
          <w:rFonts w:ascii="Times New Roman" w:hAnsi="Times New Roman"/>
          <w:sz w:val="28"/>
          <w:szCs w:val="28"/>
        </w:rPr>
        <w:t>забезпечує методичну та практичну координацію діяльності структурних підрозділів щодо правильності призначення/перерахунку субсидій, пільг, компенсацій, державних соціальних допомог та соціальних стипендій;</w:t>
      </w:r>
    </w:p>
    <w:p w14:paraId="580A994C" w14:textId="77777777" w:rsidR="001D4D37" w:rsidRPr="001D4D37" w:rsidRDefault="001D4D37" w:rsidP="001D4D37">
      <w:pPr>
        <w:spacing w:after="0" w:line="240" w:lineRule="auto"/>
        <w:jc w:val="both"/>
        <w:rPr>
          <w:rFonts w:ascii="Times New Roman" w:hAnsi="Times New Roman"/>
          <w:sz w:val="28"/>
          <w:szCs w:val="28"/>
        </w:rPr>
      </w:pPr>
    </w:p>
    <w:p w14:paraId="05E4344C" w14:textId="76F429AE" w:rsidR="002954BF" w:rsidRPr="0061344C" w:rsidRDefault="00BC1357" w:rsidP="001D4D37">
      <w:pPr>
        <w:spacing w:after="0" w:line="240" w:lineRule="auto"/>
        <w:jc w:val="both"/>
        <w:rPr>
          <w:rFonts w:ascii="Times New Roman" w:hAnsi="Times New Roman"/>
          <w:sz w:val="28"/>
          <w:szCs w:val="28"/>
          <w:lang w:val="ru-RU"/>
        </w:rPr>
      </w:pPr>
      <w:r w:rsidRPr="00BC1357">
        <w:rPr>
          <w:rFonts w:ascii="Times New Roman" w:hAnsi="Times New Roman"/>
          <w:sz w:val="28"/>
          <w:szCs w:val="28"/>
        </w:rPr>
        <w:t>2)</w:t>
      </w:r>
      <w:r w:rsidR="001D4D37">
        <w:rPr>
          <w:rFonts w:ascii="Times New Roman" w:hAnsi="Times New Roman"/>
          <w:sz w:val="28"/>
          <w:szCs w:val="28"/>
          <w:lang w:val="en-US"/>
        </w:rPr>
        <w:t> </w:t>
      </w:r>
      <w:r w:rsidRPr="00BC1357">
        <w:rPr>
          <w:rFonts w:ascii="Times New Roman" w:hAnsi="Times New Roman"/>
          <w:sz w:val="28"/>
          <w:szCs w:val="28"/>
        </w:rPr>
        <w:t>надає практичну, методичну допомогу з питань призначення/перерахунку субсидій, пільг, компенсацій, державних соціальних допомог та соціальних стипендій;</w:t>
      </w:r>
    </w:p>
    <w:p w14:paraId="036D5405" w14:textId="77777777" w:rsidR="001D4D37" w:rsidRPr="0061344C" w:rsidRDefault="001D4D37" w:rsidP="001D4D37">
      <w:pPr>
        <w:spacing w:after="0" w:line="240" w:lineRule="auto"/>
        <w:jc w:val="both"/>
        <w:rPr>
          <w:rFonts w:ascii="Times New Roman" w:hAnsi="Times New Roman"/>
          <w:sz w:val="28"/>
          <w:szCs w:val="28"/>
          <w:lang w:val="ru-RU"/>
        </w:rPr>
      </w:pPr>
    </w:p>
    <w:p w14:paraId="1EB703DB" w14:textId="77777777" w:rsidR="002954BF" w:rsidRPr="00BC1357" w:rsidRDefault="002954BF" w:rsidP="002954BF">
      <w:pPr>
        <w:pStyle w:val="BodyTextIndent31"/>
        <w:spacing w:before="0"/>
        <w:ind w:firstLine="567"/>
        <w:rPr>
          <w:szCs w:val="28"/>
        </w:rPr>
      </w:pPr>
      <w:r w:rsidRPr="00BC1357">
        <w:rPr>
          <w:color w:val="000000" w:themeColor="dark1"/>
        </w:rPr>
        <w:t>3) здійснює опрацювання документів заявників для одержання житлових субсидій; субсидій на оплату вартості або частини вартості найму (оренди) житлового приміщення та компенсацію частини податку на доходи фізичних осіб або єдиного податку та військового збору; компенсацій витрат, що пов’язані з безоплатним тимчасовим розміщенням (перебуванням) внутрішньо переміщених осіб;</w:t>
      </w:r>
    </w:p>
    <w:p w14:paraId="6E1B9D88" w14:textId="77777777" w:rsidR="002954BF" w:rsidRPr="00BC1357" w:rsidRDefault="002954BF" w:rsidP="002954BF">
      <w:pPr>
        <w:pStyle w:val="BodyTextIndent31"/>
        <w:spacing w:before="0"/>
        <w:ind w:firstLine="567"/>
        <w:rPr>
          <w:szCs w:val="28"/>
        </w:rPr>
      </w:pPr>
    </w:p>
    <w:p w14:paraId="3477545B" w14:textId="77777777" w:rsidR="002954BF" w:rsidRPr="00BC1357" w:rsidRDefault="002954BF" w:rsidP="002954BF">
      <w:pPr>
        <w:shd w:val="clear" w:color="auto" w:fill="FFFFFF"/>
        <w:spacing w:after="0" w:line="240" w:lineRule="auto"/>
        <w:jc w:val="both"/>
        <w:textAlignment w:val="baseline"/>
        <w:rPr>
          <w:rFonts w:ascii="Times New Roman" w:hAnsi="Times New Roman"/>
          <w:sz w:val="28"/>
          <w:szCs w:val="28"/>
        </w:rPr>
      </w:pPr>
      <w:r w:rsidRPr="00BC1357">
        <w:rPr>
          <w:rFonts w:ascii="Times New Roman" w:hAnsi="Times New Roman"/>
          <w:color w:val="000000" w:themeColor="dark1"/>
          <w:sz w:val="28"/>
          <w:szCs w:val="28"/>
        </w:rPr>
        <w:t>4) призначає житлові субсидії на оплату житлово-комунальних послуг, придбання твердого палива та скрапленого газу;</w:t>
      </w:r>
    </w:p>
    <w:p w14:paraId="60EBFAE7" w14:textId="77777777" w:rsidR="002954BF" w:rsidRPr="00BC1357" w:rsidRDefault="002954BF" w:rsidP="002954BF">
      <w:pPr>
        <w:shd w:val="clear" w:color="auto" w:fill="FFFFFF"/>
        <w:spacing w:after="0" w:line="240" w:lineRule="auto"/>
        <w:jc w:val="both"/>
        <w:textAlignment w:val="baseline"/>
        <w:rPr>
          <w:rFonts w:ascii="Times New Roman" w:hAnsi="Times New Roman"/>
          <w:color w:val="000000" w:themeColor="dark1"/>
          <w:sz w:val="28"/>
          <w:szCs w:val="28"/>
        </w:rPr>
      </w:pPr>
    </w:p>
    <w:p w14:paraId="58055392" w14:textId="77777777" w:rsidR="002954BF" w:rsidRPr="00BC1357" w:rsidRDefault="002954BF" w:rsidP="002954BF">
      <w:pPr>
        <w:shd w:val="clear" w:color="auto" w:fill="FFFFFF"/>
        <w:spacing w:after="0" w:line="240" w:lineRule="auto"/>
        <w:jc w:val="both"/>
        <w:textAlignment w:val="baseline"/>
        <w:rPr>
          <w:rFonts w:ascii="Times New Roman" w:hAnsi="Times New Roman"/>
          <w:sz w:val="28"/>
          <w:szCs w:val="28"/>
        </w:rPr>
      </w:pPr>
      <w:r w:rsidRPr="00BC1357">
        <w:rPr>
          <w:rFonts w:ascii="Times New Roman" w:hAnsi="Times New Roman"/>
          <w:color w:val="000000"/>
          <w:sz w:val="28"/>
          <w:szCs w:val="28"/>
        </w:rPr>
        <w:t>5) </w:t>
      </w:r>
      <w:r w:rsidRPr="00BC1357">
        <w:rPr>
          <w:rFonts w:ascii="Times New Roman" w:hAnsi="Times New Roman"/>
          <w:color w:val="000000" w:themeColor="dark1"/>
          <w:sz w:val="28"/>
          <w:szCs w:val="28"/>
        </w:rPr>
        <w:t>призначає субсидії на оплату вартості або частини вартості найму (оренди) житлового приміщення та компенсацію частини податку на доходи фізичних осіб або єдиного податку та військового збору</w:t>
      </w:r>
      <w:r w:rsidRPr="00BC1357">
        <w:rPr>
          <w:rFonts w:ascii="Times New Roman" w:hAnsi="Times New Roman"/>
          <w:sz w:val="28"/>
          <w:szCs w:val="28"/>
        </w:rPr>
        <w:t>;</w:t>
      </w:r>
    </w:p>
    <w:p w14:paraId="5F63F835" w14:textId="77777777" w:rsidR="002954BF" w:rsidRPr="00BC1357" w:rsidRDefault="002954BF" w:rsidP="002954BF">
      <w:pPr>
        <w:shd w:val="clear" w:color="auto" w:fill="FFFFFF"/>
        <w:spacing w:after="0" w:line="240" w:lineRule="auto"/>
        <w:jc w:val="both"/>
        <w:textAlignment w:val="baseline"/>
        <w:rPr>
          <w:rFonts w:ascii="Times New Roman" w:hAnsi="Times New Roman"/>
          <w:sz w:val="28"/>
          <w:szCs w:val="28"/>
        </w:rPr>
      </w:pPr>
    </w:p>
    <w:p w14:paraId="1935DFE0" w14:textId="77777777" w:rsidR="002954BF" w:rsidRPr="00BC1357" w:rsidRDefault="002954BF" w:rsidP="002954BF">
      <w:pPr>
        <w:pStyle w:val="af7"/>
        <w:ind w:left="0"/>
        <w:contextualSpacing w:val="0"/>
        <w:jc w:val="both"/>
        <w:rPr>
          <w:sz w:val="28"/>
          <w:szCs w:val="28"/>
        </w:rPr>
      </w:pPr>
      <w:r w:rsidRPr="00BC1357">
        <w:rPr>
          <w:color w:val="000000" w:themeColor="dark1"/>
          <w:sz w:val="28"/>
          <w:szCs w:val="28"/>
        </w:rPr>
        <w:t>6) призначає компенсації витрат, що пов’язані з безоплатним тимчасовим розміщенням (перебуванням) внутрішньо переміщених осіб;</w:t>
      </w:r>
    </w:p>
    <w:p w14:paraId="42DA46F4" w14:textId="77777777" w:rsidR="002954BF" w:rsidRPr="00BC1357" w:rsidRDefault="002954BF" w:rsidP="002954BF">
      <w:pPr>
        <w:pStyle w:val="af7"/>
        <w:ind w:left="0"/>
        <w:contextualSpacing w:val="0"/>
        <w:jc w:val="both"/>
        <w:rPr>
          <w:sz w:val="28"/>
          <w:szCs w:val="28"/>
        </w:rPr>
      </w:pPr>
    </w:p>
    <w:p w14:paraId="4AE0C96B"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themeColor="dark1"/>
          <w:sz w:val="28"/>
          <w:szCs w:val="28"/>
        </w:rPr>
        <w:lastRenderedPageBreak/>
        <w:t>7) контролює своєчасність та повноту перерахунків призначених субсидій та автоматизованих перерахунків;</w:t>
      </w:r>
    </w:p>
    <w:p w14:paraId="2C9BF25A" w14:textId="77777777" w:rsidR="002954BF" w:rsidRPr="00BC1357" w:rsidRDefault="002954BF" w:rsidP="002954BF">
      <w:pPr>
        <w:pStyle w:val="af7"/>
        <w:shd w:val="clear" w:color="auto" w:fill="FFFFFF"/>
        <w:ind w:left="0"/>
        <w:contextualSpacing w:val="0"/>
        <w:jc w:val="both"/>
        <w:textAlignment w:val="baseline"/>
        <w:rPr>
          <w:sz w:val="28"/>
          <w:szCs w:val="28"/>
        </w:rPr>
      </w:pPr>
    </w:p>
    <w:p w14:paraId="75AD306C" w14:textId="77777777" w:rsidR="002954BF" w:rsidRPr="00BC1357" w:rsidRDefault="002954BF" w:rsidP="002954BF">
      <w:pPr>
        <w:pStyle w:val="af7"/>
        <w:ind w:left="0"/>
        <w:contextualSpacing w:val="0"/>
        <w:jc w:val="both"/>
        <w:rPr>
          <w:sz w:val="28"/>
          <w:szCs w:val="28"/>
        </w:rPr>
      </w:pPr>
      <w:r w:rsidRPr="00BC1357">
        <w:rPr>
          <w:color w:val="000000" w:themeColor="dark1"/>
          <w:sz w:val="28"/>
          <w:szCs w:val="28"/>
        </w:rPr>
        <w:t>8) надає роз’яснення з питань надання житлових субсидій; субсидій на оплату вартості або частини вартості найму (оренди) житлового приміщення та компенсацію частини податку на доходи фізичних осіб або єдиного податку та військового збору; компенсації витрат, що пов’язані з безоплатним тимчасовим розміщенням (перебуванням) внутрішньо переміщених осіб;</w:t>
      </w:r>
    </w:p>
    <w:p w14:paraId="10279540" w14:textId="77777777" w:rsidR="002954BF" w:rsidRPr="00BC1357" w:rsidRDefault="002954BF" w:rsidP="002954BF">
      <w:pPr>
        <w:pStyle w:val="af7"/>
        <w:ind w:left="0"/>
        <w:contextualSpacing w:val="0"/>
        <w:jc w:val="both"/>
        <w:rPr>
          <w:sz w:val="28"/>
          <w:szCs w:val="28"/>
        </w:rPr>
      </w:pPr>
    </w:p>
    <w:p w14:paraId="59956F05"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themeColor="dark1"/>
          <w:sz w:val="28"/>
          <w:szCs w:val="28"/>
        </w:rPr>
        <w:t>9) взаємодіє з організаціями та підприємствами, що надають житлово-комунальні послуги з питань пов’язаних з наданням житлових субсидій;</w:t>
      </w:r>
    </w:p>
    <w:p w14:paraId="54D10A8D" w14:textId="77777777" w:rsidR="002954BF" w:rsidRPr="00BC1357" w:rsidRDefault="002954BF" w:rsidP="002954BF">
      <w:pPr>
        <w:pStyle w:val="af7"/>
        <w:shd w:val="clear" w:color="auto" w:fill="FFFFFF"/>
        <w:ind w:left="0"/>
        <w:contextualSpacing w:val="0"/>
        <w:jc w:val="both"/>
        <w:textAlignment w:val="baseline"/>
        <w:rPr>
          <w:sz w:val="28"/>
          <w:szCs w:val="28"/>
        </w:rPr>
      </w:pPr>
    </w:p>
    <w:p w14:paraId="728EA719" w14:textId="77777777" w:rsidR="002954BF" w:rsidRPr="00BC1357" w:rsidRDefault="002954BF" w:rsidP="002954BF">
      <w:pPr>
        <w:pStyle w:val="22"/>
        <w:spacing w:after="0" w:line="240" w:lineRule="auto"/>
        <w:ind w:left="0"/>
        <w:jc w:val="both"/>
        <w:rPr>
          <w:rFonts w:ascii="Times New Roman" w:hAnsi="Times New Roman"/>
          <w:sz w:val="28"/>
          <w:szCs w:val="28"/>
        </w:rPr>
      </w:pPr>
      <w:r w:rsidRPr="00BC1357">
        <w:rPr>
          <w:rFonts w:ascii="Times New Roman" w:hAnsi="Times New Roman"/>
          <w:color w:val="000000" w:themeColor="dark1"/>
          <w:sz w:val="28"/>
          <w:szCs w:val="28"/>
        </w:rPr>
        <w:t>10) забезпечує облік та зберігання справ одержувачів житлових субсидій, прийнятих від органів соціального захисту населення;</w:t>
      </w:r>
    </w:p>
    <w:p w14:paraId="65AD6F27" w14:textId="77777777" w:rsidR="002954BF" w:rsidRPr="00BC1357" w:rsidRDefault="002954BF" w:rsidP="002954BF">
      <w:pPr>
        <w:pStyle w:val="22"/>
        <w:spacing w:after="0" w:line="240" w:lineRule="auto"/>
        <w:ind w:left="0"/>
        <w:jc w:val="both"/>
        <w:rPr>
          <w:rFonts w:ascii="Times New Roman" w:hAnsi="Times New Roman"/>
          <w:sz w:val="28"/>
          <w:szCs w:val="28"/>
        </w:rPr>
      </w:pPr>
    </w:p>
    <w:p w14:paraId="498E1BC9"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themeColor="dark1"/>
          <w:sz w:val="28"/>
          <w:szCs w:val="28"/>
        </w:rPr>
        <w:t>11) здійснює призначення г</w:t>
      </w:r>
      <w:r w:rsidRPr="00BC1357">
        <w:rPr>
          <w:color w:val="000000"/>
          <w:sz w:val="28"/>
          <w:szCs w:val="28"/>
        </w:rPr>
        <w:t>рошової компенсації вартості одноразової натуральної допомоги “пакунок малюка”;</w:t>
      </w:r>
    </w:p>
    <w:p w14:paraId="6BCCC815" w14:textId="77777777" w:rsidR="002954BF" w:rsidRPr="00BC1357" w:rsidRDefault="002954BF" w:rsidP="002954BF">
      <w:pPr>
        <w:pStyle w:val="af7"/>
        <w:shd w:val="clear" w:color="auto" w:fill="FFFFFF"/>
        <w:ind w:left="0"/>
        <w:contextualSpacing w:val="0"/>
        <w:jc w:val="both"/>
        <w:textAlignment w:val="baseline"/>
        <w:rPr>
          <w:sz w:val="28"/>
          <w:szCs w:val="28"/>
        </w:rPr>
      </w:pPr>
    </w:p>
    <w:p w14:paraId="2A24B435" w14:textId="77777777" w:rsidR="002954BF" w:rsidRPr="00BC1357" w:rsidRDefault="002954BF" w:rsidP="002954BF">
      <w:pPr>
        <w:pStyle w:val="af7"/>
        <w:shd w:val="clear" w:color="auto" w:fill="FFFFFF"/>
        <w:ind w:left="0"/>
        <w:contextualSpacing w:val="0"/>
        <w:jc w:val="both"/>
        <w:textAlignment w:val="baseline"/>
        <w:rPr>
          <w:color w:val="000000" w:themeColor="dark1"/>
          <w:sz w:val="28"/>
          <w:szCs w:val="28"/>
        </w:rPr>
      </w:pPr>
      <w:r w:rsidRPr="00BC1357">
        <w:rPr>
          <w:sz w:val="28"/>
          <w:szCs w:val="28"/>
        </w:rPr>
        <w:t>12)</w:t>
      </w:r>
      <w:r w:rsidRPr="00BC1357">
        <w:rPr>
          <w:color w:val="000000" w:themeColor="dark1"/>
          <w:sz w:val="28"/>
          <w:szCs w:val="28"/>
        </w:rPr>
        <w:t> здійснює правову оцінку поданих підприємствами, установами, організаціями всіх форм власності документів (в тому числі їх достовірності) для призначення субсидій та пільг;</w:t>
      </w:r>
    </w:p>
    <w:p w14:paraId="5D22225B" w14:textId="77777777" w:rsidR="002954BF" w:rsidRPr="00BC1357" w:rsidRDefault="002954BF" w:rsidP="002954BF">
      <w:pPr>
        <w:pStyle w:val="af7"/>
        <w:shd w:val="clear" w:color="auto" w:fill="FFFFFF"/>
        <w:ind w:left="0"/>
        <w:contextualSpacing w:val="0"/>
        <w:jc w:val="both"/>
        <w:textAlignment w:val="baseline"/>
        <w:rPr>
          <w:sz w:val="28"/>
          <w:szCs w:val="28"/>
        </w:rPr>
      </w:pPr>
    </w:p>
    <w:p w14:paraId="018CD361"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themeColor="dark1"/>
          <w:sz w:val="28"/>
          <w:szCs w:val="28"/>
        </w:rPr>
        <w:t>13) здійснює опрацювання документів заявників для одержання пільг;</w:t>
      </w:r>
    </w:p>
    <w:p w14:paraId="1295ED4F" w14:textId="77777777" w:rsidR="002954BF" w:rsidRPr="00BC1357" w:rsidRDefault="002954BF" w:rsidP="002954BF">
      <w:pPr>
        <w:pStyle w:val="af7"/>
        <w:shd w:val="clear" w:color="auto" w:fill="FFFFFF"/>
        <w:ind w:left="0"/>
        <w:contextualSpacing w:val="0"/>
        <w:jc w:val="both"/>
        <w:textAlignment w:val="baseline"/>
        <w:rPr>
          <w:sz w:val="28"/>
          <w:szCs w:val="28"/>
        </w:rPr>
      </w:pPr>
    </w:p>
    <w:p w14:paraId="1CBDA49A"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themeColor="dark1"/>
          <w:sz w:val="28"/>
          <w:szCs w:val="28"/>
        </w:rPr>
        <w:t>14) призначає пільги на оплату житлово-комунальних послуг, придбання твердого палива та скрапленого газу;</w:t>
      </w:r>
    </w:p>
    <w:p w14:paraId="32607011" w14:textId="77777777" w:rsidR="002954BF" w:rsidRPr="00BC1357" w:rsidRDefault="002954BF" w:rsidP="002954BF">
      <w:pPr>
        <w:pStyle w:val="af7"/>
        <w:shd w:val="clear" w:color="auto" w:fill="FFFFFF"/>
        <w:ind w:left="0"/>
        <w:contextualSpacing w:val="0"/>
        <w:jc w:val="both"/>
        <w:textAlignment w:val="baseline"/>
        <w:rPr>
          <w:sz w:val="28"/>
          <w:szCs w:val="28"/>
        </w:rPr>
      </w:pPr>
    </w:p>
    <w:p w14:paraId="38B7FC47"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themeColor="dark1"/>
          <w:sz w:val="28"/>
          <w:szCs w:val="28"/>
        </w:rPr>
        <w:t>15) контролює своєчасність та повноту перерахунків призначених пільг та автоматизованих перерахунків;</w:t>
      </w:r>
    </w:p>
    <w:p w14:paraId="0556058D" w14:textId="77777777" w:rsidR="002954BF" w:rsidRPr="00BC1357" w:rsidRDefault="002954BF" w:rsidP="002954BF">
      <w:pPr>
        <w:pStyle w:val="af7"/>
        <w:shd w:val="clear" w:color="auto" w:fill="FFFFFF"/>
        <w:ind w:left="0"/>
        <w:contextualSpacing w:val="0"/>
        <w:jc w:val="both"/>
        <w:textAlignment w:val="baseline"/>
        <w:rPr>
          <w:sz w:val="28"/>
          <w:szCs w:val="28"/>
        </w:rPr>
      </w:pPr>
    </w:p>
    <w:p w14:paraId="501FB49C"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themeColor="dark1"/>
          <w:sz w:val="28"/>
          <w:szCs w:val="28"/>
        </w:rPr>
        <w:t>16) забезпечує облік та зберігання справ одержувачів пільг, прийнятих від органів соціального захисту населення;</w:t>
      </w:r>
    </w:p>
    <w:p w14:paraId="6B609BF6" w14:textId="77777777" w:rsidR="002954BF" w:rsidRPr="00BC1357" w:rsidRDefault="002954BF" w:rsidP="002954BF">
      <w:pPr>
        <w:pStyle w:val="af7"/>
        <w:shd w:val="clear" w:color="auto" w:fill="FFFFFF"/>
        <w:ind w:left="0"/>
        <w:contextualSpacing w:val="0"/>
        <w:jc w:val="both"/>
        <w:textAlignment w:val="baseline"/>
        <w:rPr>
          <w:sz w:val="28"/>
          <w:szCs w:val="28"/>
        </w:rPr>
      </w:pPr>
    </w:p>
    <w:p w14:paraId="744C1DA8"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themeColor="dark1"/>
          <w:sz w:val="28"/>
          <w:szCs w:val="28"/>
        </w:rPr>
        <w:t>17) надає роз’яснення з питань надання пільг на оплату житлово-комунальних послуг, придбання твердого палива та скрапленого газу;</w:t>
      </w:r>
    </w:p>
    <w:p w14:paraId="271AA873" w14:textId="77777777" w:rsidR="002954BF" w:rsidRPr="00BC1357" w:rsidRDefault="002954BF" w:rsidP="002954BF">
      <w:pPr>
        <w:pStyle w:val="af7"/>
        <w:shd w:val="clear" w:color="auto" w:fill="FFFFFF"/>
        <w:ind w:left="0"/>
        <w:contextualSpacing w:val="0"/>
        <w:jc w:val="both"/>
        <w:textAlignment w:val="baseline"/>
        <w:rPr>
          <w:sz w:val="28"/>
          <w:szCs w:val="28"/>
        </w:rPr>
      </w:pPr>
    </w:p>
    <w:p w14:paraId="44BD0557" w14:textId="77777777" w:rsidR="002954BF" w:rsidRPr="00BC1357" w:rsidRDefault="002954BF" w:rsidP="002954BF">
      <w:pPr>
        <w:spacing w:after="0" w:line="240" w:lineRule="auto"/>
        <w:jc w:val="both"/>
        <w:rPr>
          <w:rFonts w:ascii="Times New Roman" w:hAnsi="Times New Roman"/>
          <w:color w:val="000000"/>
          <w:sz w:val="28"/>
          <w:szCs w:val="28"/>
        </w:rPr>
      </w:pPr>
      <w:r w:rsidRPr="00BC1357">
        <w:rPr>
          <w:rFonts w:ascii="Times New Roman" w:hAnsi="Times New Roman"/>
          <w:color w:val="000000"/>
          <w:sz w:val="28"/>
          <w:szCs w:val="28"/>
        </w:rPr>
        <w:t>18) здійснює призначення щомісячної грошової компенсації до досягнення повноліття на дітей, які навчаються у загальноосвітніх навчальних закладах, професійно-технічних навчальних закладах, коледжах та технікумах (училищах), розташованих на територіях радіоактивного забруднення, а також дітей з інвалідністю, пов’язаною з наслідками Чорнобильської катастрофи, і не харчуються в їдальнях зазначених навчальних закладів, а також за всі дні, коли перелічені особи з поважних причин не відвідували ці заклади;</w:t>
      </w:r>
    </w:p>
    <w:p w14:paraId="2282B1F9" w14:textId="77777777" w:rsidR="002954BF" w:rsidRPr="00BC1357" w:rsidRDefault="002954BF" w:rsidP="002954BF">
      <w:pPr>
        <w:pStyle w:val="af7"/>
        <w:shd w:val="clear" w:color="auto" w:fill="FFFFFF"/>
        <w:ind w:left="0"/>
        <w:contextualSpacing w:val="0"/>
        <w:jc w:val="both"/>
        <w:textAlignment w:val="baseline"/>
        <w:rPr>
          <w:sz w:val="28"/>
          <w:szCs w:val="28"/>
        </w:rPr>
      </w:pPr>
    </w:p>
    <w:p w14:paraId="0AF26F5B" w14:textId="0CDE375B" w:rsidR="002954BF" w:rsidRPr="00BC1357" w:rsidRDefault="002954BF" w:rsidP="002954BF">
      <w:pPr>
        <w:spacing w:after="0" w:line="240" w:lineRule="auto"/>
        <w:jc w:val="both"/>
        <w:rPr>
          <w:rFonts w:ascii="Times New Roman" w:hAnsi="Times New Roman"/>
          <w:color w:val="000000"/>
          <w:sz w:val="28"/>
          <w:szCs w:val="28"/>
        </w:rPr>
      </w:pPr>
      <w:r w:rsidRPr="00BC1357">
        <w:rPr>
          <w:rFonts w:ascii="Times New Roman" w:hAnsi="Times New Roman"/>
          <w:sz w:val="28"/>
          <w:szCs w:val="28"/>
        </w:rPr>
        <w:lastRenderedPageBreak/>
        <w:t>19)</w:t>
      </w:r>
      <w:r w:rsidR="001D4D37">
        <w:rPr>
          <w:rFonts w:ascii="Times New Roman" w:hAnsi="Times New Roman"/>
          <w:sz w:val="28"/>
          <w:szCs w:val="28"/>
          <w:lang w:val="en-US"/>
        </w:rPr>
        <w:t> </w:t>
      </w:r>
      <w:r w:rsidRPr="00BC1357">
        <w:rPr>
          <w:rFonts w:ascii="Times New Roman" w:hAnsi="Times New Roman"/>
          <w:sz w:val="28"/>
          <w:szCs w:val="28"/>
        </w:rPr>
        <w:t>здійснює призначення к</w:t>
      </w:r>
      <w:r w:rsidRPr="00BC1357">
        <w:rPr>
          <w:rFonts w:ascii="Times New Roman" w:hAnsi="Times New Roman"/>
          <w:color w:val="000000"/>
          <w:sz w:val="28"/>
          <w:szCs w:val="28"/>
        </w:rPr>
        <w:t>омпенсації громадянам за нерухоме майно, що втрачене у разі відселення або самостійного переселення з території зон радіоактивного забруднення та оплату послуг суб’єкта оціночної діяльності;</w:t>
      </w:r>
    </w:p>
    <w:p w14:paraId="11A6BDFE" w14:textId="77777777" w:rsidR="002954BF" w:rsidRPr="00BC1357" w:rsidRDefault="002954BF" w:rsidP="002954BF">
      <w:pPr>
        <w:spacing w:after="0" w:line="240" w:lineRule="auto"/>
        <w:jc w:val="both"/>
        <w:rPr>
          <w:rFonts w:ascii="Times New Roman" w:hAnsi="Times New Roman"/>
          <w:sz w:val="28"/>
          <w:szCs w:val="28"/>
        </w:rPr>
      </w:pPr>
    </w:p>
    <w:p w14:paraId="44D37B23" w14:textId="118D23C9" w:rsidR="002954BF" w:rsidRPr="00BC1357" w:rsidRDefault="002954BF" w:rsidP="002954BF">
      <w:pPr>
        <w:spacing w:after="0" w:line="240" w:lineRule="auto"/>
        <w:jc w:val="both"/>
        <w:rPr>
          <w:rFonts w:ascii="Times New Roman" w:hAnsi="Times New Roman"/>
          <w:color w:val="000000"/>
          <w:sz w:val="28"/>
          <w:szCs w:val="28"/>
        </w:rPr>
      </w:pPr>
      <w:r w:rsidRPr="00BC1357">
        <w:rPr>
          <w:rFonts w:ascii="Times New Roman" w:hAnsi="Times New Roman"/>
          <w:color w:val="000000"/>
          <w:sz w:val="28"/>
          <w:szCs w:val="28"/>
        </w:rPr>
        <w:t>20)</w:t>
      </w:r>
      <w:r w:rsidR="001D4D37">
        <w:rPr>
          <w:rFonts w:ascii="Times New Roman" w:hAnsi="Times New Roman"/>
          <w:color w:val="000000"/>
          <w:sz w:val="28"/>
          <w:szCs w:val="28"/>
          <w:lang w:val="en-US"/>
        </w:rPr>
        <w:t> </w:t>
      </w:r>
      <w:r w:rsidRPr="00BC1357">
        <w:rPr>
          <w:rFonts w:ascii="Times New Roman" w:hAnsi="Times New Roman"/>
          <w:color w:val="000000"/>
          <w:sz w:val="28"/>
          <w:szCs w:val="28"/>
        </w:rPr>
        <w:t xml:space="preserve">здійснює опрацювання поданих закладами освіти наданих списків на призначення соціальних стипендій студентам (курсантам) закладів фахової </w:t>
      </w:r>
      <w:proofErr w:type="spellStart"/>
      <w:r w:rsidRPr="00BC1357">
        <w:rPr>
          <w:rFonts w:ascii="Times New Roman" w:hAnsi="Times New Roman"/>
          <w:color w:val="000000"/>
          <w:sz w:val="28"/>
          <w:szCs w:val="28"/>
        </w:rPr>
        <w:t>передвищої</w:t>
      </w:r>
      <w:proofErr w:type="spellEnd"/>
      <w:r w:rsidRPr="00BC1357">
        <w:rPr>
          <w:rFonts w:ascii="Times New Roman" w:hAnsi="Times New Roman"/>
          <w:color w:val="000000"/>
          <w:sz w:val="28"/>
          <w:szCs w:val="28"/>
        </w:rPr>
        <w:t xml:space="preserve"> та вищої освіти;</w:t>
      </w:r>
    </w:p>
    <w:p w14:paraId="0027BA98" w14:textId="77777777" w:rsidR="002954BF" w:rsidRPr="00BC1357" w:rsidRDefault="002954BF" w:rsidP="002954BF">
      <w:pPr>
        <w:spacing w:after="0" w:line="240" w:lineRule="auto"/>
        <w:jc w:val="both"/>
        <w:rPr>
          <w:rFonts w:ascii="Times New Roman" w:hAnsi="Times New Roman"/>
          <w:sz w:val="28"/>
          <w:szCs w:val="28"/>
        </w:rPr>
      </w:pPr>
    </w:p>
    <w:p w14:paraId="0F2E1AA2"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21) призначає щомісячну грошову допомогу особі, яка проживає разом з особою з інвалідністю I чи II групи внаслідок психічного розладу, яка за висновком лікарської комісії закладу охорони здоров’я потребує постійного стороннього догляду, на догляд за нею;</w:t>
      </w:r>
    </w:p>
    <w:p w14:paraId="76C08248" w14:textId="77777777" w:rsidR="002954BF" w:rsidRPr="00BC1357" w:rsidRDefault="002954BF" w:rsidP="002954BF">
      <w:pPr>
        <w:pStyle w:val="af7"/>
        <w:shd w:val="clear" w:color="auto" w:fill="FFFFFF"/>
        <w:ind w:left="0"/>
        <w:contextualSpacing w:val="0"/>
        <w:jc w:val="both"/>
        <w:textAlignment w:val="baseline"/>
        <w:rPr>
          <w:color w:val="000000"/>
          <w:sz w:val="28"/>
          <w:szCs w:val="28"/>
        </w:rPr>
      </w:pPr>
    </w:p>
    <w:p w14:paraId="5252ECA9"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22) призначає тимчасову державну допомогу дітям, батьки яких</w:t>
      </w:r>
      <w:r w:rsidRPr="00BC1357">
        <w:rPr>
          <w:color w:val="158466"/>
          <w:sz w:val="28"/>
          <w:szCs w:val="28"/>
        </w:rPr>
        <w:t xml:space="preserve"> </w:t>
      </w:r>
      <w:r w:rsidRPr="00BC1357">
        <w:rPr>
          <w:color w:val="000000"/>
          <w:sz w:val="28"/>
          <w:szCs w:val="28"/>
        </w:rPr>
        <w:t>ухиляються від сплати аліментів, не мають можливості утримувати дитину або місце проживання (перебування) їх невідоме;</w:t>
      </w:r>
    </w:p>
    <w:p w14:paraId="524E0003" w14:textId="77777777" w:rsidR="002954BF" w:rsidRPr="00BC1357" w:rsidRDefault="002954BF" w:rsidP="002954BF">
      <w:pPr>
        <w:shd w:val="clear" w:color="auto" w:fill="FFFFFF"/>
        <w:spacing w:after="0" w:line="240" w:lineRule="auto"/>
        <w:jc w:val="both"/>
        <w:textAlignment w:val="baseline"/>
        <w:rPr>
          <w:rFonts w:ascii="Times New Roman" w:hAnsi="Times New Roman"/>
          <w:color w:val="000000"/>
          <w:sz w:val="28"/>
          <w:szCs w:val="28"/>
        </w:rPr>
      </w:pPr>
    </w:p>
    <w:p w14:paraId="15634D28"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23) призначає допомогу на дітей, які виховуються у багатодітних сім’ях;</w:t>
      </w:r>
    </w:p>
    <w:p w14:paraId="1D93B7BF" w14:textId="77777777" w:rsidR="002954BF" w:rsidRPr="00BC1357" w:rsidRDefault="002954BF" w:rsidP="002954BF">
      <w:pPr>
        <w:shd w:val="clear" w:color="auto" w:fill="FFFFFF"/>
        <w:spacing w:after="0" w:line="240" w:lineRule="auto"/>
        <w:jc w:val="both"/>
        <w:textAlignment w:val="baseline"/>
        <w:rPr>
          <w:rFonts w:ascii="Times New Roman" w:hAnsi="Times New Roman"/>
          <w:color w:val="000000"/>
          <w:sz w:val="28"/>
          <w:szCs w:val="28"/>
        </w:rPr>
      </w:pPr>
    </w:p>
    <w:p w14:paraId="46FCE76A"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24) призначає державну соціальну допомогу на дітей-сиріт та дітей, позбавлених батьківського піклування, осіб з їх числа, у тому числі з інвалідністю, які перебувають у дитячих будинках сімейного типу та прийомних сім’ях;</w:t>
      </w:r>
    </w:p>
    <w:p w14:paraId="6F469CDB" w14:textId="77777777" w:rsidR="002954BF" w:rsidRPr="00BC1357" w:rsidRDefault="002954BF" w:rsidP="002954BF">
      <w:pPr>
        <w:pStyle w:val="af7"/>
        <w:shd w:val="clear" w:color="auto" w:fill="FFFFFF"/>
        <w:ind w:left="0"/>
        <w:contextualSpacing w:val="0"/>
        <w:jc w:val="both"/>
        <w:textAlignment w:val="baseline"/>
        <w:rPr>
          <w:color w:val="000000"/>
          <w:sz w:val="28"/>
          <w:szCs w:val="28"/>
        </w:rPr>
      </w:pPr>
    </w:p>
    <w:p w14:paraId="02FC651D"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25) призначає грошове забезпечення батькам-вихователям і прийомним батькам за надання соціальних послуг у дитячих будинках сімейного типу та прийомних сім’ях;</w:t>
      </w:r>
    </w:p>
    <w:p w14:paraId="27BFBE36" w14:textId="77777777" w:rsidR="002954BF" w:rsidRPr="00BC1357" w:rsidRDefault="002954BF" w:rsidP="002954BF">
      <w:pPr>
        <w:pStyle w:val="af7"/>
        <w:shd w:val="clear" w:color="auto" w:fill="FFFFFF"/>
        <w:ind w:left="0"/>
        <w:contextualSpacing w:val="0"/>
        <w:jc w:val="both"/>
        <w:textAlignment w:val="baseline"/>
        <w:rPr>
          <w:color w:val="000000"/>
          <w:sz w:val="28"/>
          <w:szCs w:val="28"/>
        </w:rPr>
      </w:pPr>
    </w:p>
    <w:p w14:paraId="01F0EBB3"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26) призначає соціальну допомогу на утримання дитини в сім’ї патронатного вихователя;</w:t>
      </w:r>
    </w:p>
    <w:p w14:paraId="128EE07C" w14:textId="77777777" w:rsidR="002954BF" w:rsidRPr="00BC1357" w:rsidRDefault="002954BF" w:rsidP="002954BF">
      <w:pPr>
        <w:pStyle w:val="af7"/>
        <w:shd w:val="clear" w:color="auto" w:fill="FFFFFF"/>
        <w:ind w:left="0"/>
        <w:contextualSpacing w:val="0"/>
        <w:jc w:val="both"/>
        <w:textAlignment w:val="baseline"/>
        <w:rPr>
          <w:color w:val="000000"/>
          <w:sz w:val="28"/>
          <w:szCs w:val="28"/>
        </w:rPr>
      </w:pPr>
    </w:p>
    <w:p w14:paraId="0E46C035"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27) призначає оплату послуги патронату над дитиною;</w:t>
      </w:r>
    </w:p>
    <w:p w14:paraId="4B485C7D" w14:textId="77777777" w:rsidR="002954BF" w:rsidRPr="00BC1357" w:rsidRDefault="002954BF" w:rsidP="002954BF">
      <w:pPr>
        <w:pStyle w:val="af7"/>
        <w:shd w:val="clear" w:color="auto" w:fill="FFFFFF"/>
        <w:ind w:left="0"/>
        <w:contextualSpacing w:val="0"/>
        <w:jc w:val="both"/>
        <w:textAlignment w:val="baseline"/>
        <w:rPr>
          <w:color w:val="000000"/>
          <w:sz w:val="28"/>
          <w:szCs w:val="28"/>
        </w:rPr>
      </w:pPr>
    </w:p>
    <w:p w14:paraId="3210F9D5"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28) призначає допомогу на проживання внутрішньо переміщеним особам;</w:t>
      </w:r>
    </w:p>
    <w:p w14:paraId="504D32B9" w14:textId="77777777" w:rsidR="002954BF" w:rsidRPr="00BC1357" w:rsidRDefault="002954BF" w:rsidP="002954BF">
      <w:pPr>
        <w:pStyle w:val="af7"/>
        <w:shd w:val="clear" w:color="auto" w:fill="FFFFFF"/>
        <w:ind w:left="0"/>
        <w:contextualSpacing w:val="0"/>
        <w:jc w:val="both"/>
        <w:textAlignment w:val="baseline"/>
        <w:rPr>
          <w:color w:val="000000" w:themeColor="dark1"/>
          <w:sz w:val="28"/>
          <w:szCs w:val="28"/>
        </w:rPr>
      </w:pPr>
    </w:p>
    <w:p w14:paraId="3C9FD4F3"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29) призначає тимчасову допомогу на дітей, щодо яких встановлено факт відсутності батьківського піклування та які тимчасово влаштовані в сім’ю родичів, знайомих, прийомну сім’ю або дитячий будинок сімейного типу, “Дитина не одна”;</w:t>
      </w:r>
    </w:p>
    <w:p w14:paraId="5AB93DC6" w14:textId="77777777" w:rsidR="002954BF" w:rsidRPr="00BC1357" w:rsidRDefault="002954BF" w:rsidP="002954BF">
      <w:pPr>
        <w:pStyle w:val="af7"/>
        <w:shd w:val="clear" w:color="auto" w:fill="FFFFFF"/>
        <w:ind w:left="0"/>
        <w:contextualSpacing w:val="0"/>
        <w:jc w:val="both"/>
        <w:textAlignment w:val="baseline"/>
        <w:rPr>
          <w:color w:val="000000"/>
          <w:sz w:val="28"/>
          <w:szCs w:val="28"/>
        </w:rPr>
      </w:pPr>
    </w:p>
    <w:p w14:paraId="0F83CA6C"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30) призначає державну допомогу на дітей над якими встановлено опіку чи піклування;</w:t>
      </w:r>
    </w:p>
    <w:p w14:paraId="4DF93D84" w14:textId="77777777" w:rsidR="002954BF" w:rsidRPr="00BC1357" w:rsidRDefault="002954BF" w:rsidP="002954BF">
      <w:pPr>
        <w:pStyle w:val="af7"/>
        <w:shd w:val="clear" w:color="auto" w:fill="FFFFFF"/>
        <w:ind w:left="0"/>
        <w:contextualSpacing w:val="0"/>
        <w:jc w:val="both"/>
        <w:textAlignment w:val="baseline"/>
        <w:rPr>
          <w:color w:val="000000"/>
          <w:sz w:val="28"/>
          <w:szCs w:val="28"/>
        </w:rPr>
      </w:pPr>
    </w:p>
    <w:p w14:paraId="6DB9D834"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31) призначає державну допомогу на дітей одиноким матерям;</w:t>
      </w:r>
    </w:p>
    <w:p w14:paraId="0DA82846" w14:textId="77777777" w:rsidR="002954BF" w:rsidRPr="00BC1357" w:rsidRDefault="002954BF" w:rsidP="002954BF">
      <w:pPr>
        <w:pStyle w:val="af7"/>
        <w:shd w:val="clear" w:color="auto" w:fill="FFFFFF"/>
        <w:ind w:left="0"/>
        <w:contextualSpacing w:val="0"/>
        <w:jc w:val="both"/>
        <w:textAlignment w:val="baseline"/>
        <w:rPr>
          <w:color w:val="000000"/>
          <w:sz w:val="28"/>
          <w:szCs w:val="28"/>
        </w:rPr>
      </w:pPr>
    </w:p>
    <w:p w14:paraId="071DAFC5"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lastRenderedPageBreak/>
        <w:t>32) призначає державну допомогу при усиновленні;</w:t>
      </w:r>
    </w:p>
    <w:p w14:paraId="18ECBDBC" w14:textId="77777777" w:rsidR="002954BF" w:rsidRPr="00BC1357" w:rsidRDefault="002954BF" w:rsidP="002954BF">
      <w:pPr>
        <w:pStyle w:val="af7"/>
        <w:shd w:val="clear" w:color="auto" w:fill="FFFFFF"/>
        <w:ind w:left="0"/>
        <w:contextualSpacing w:val="0"/>
        <w:jc w:val="both"/>
        <w:textAlignment w:val="baseline"/>
        <w:rPr>
          <w:color w:val="000000"/>
          <w:sz w:val="28"/>
          <w:szCs w:val="28"/>
        </w:rPr>
      </w:pPr>
    </w:p>
    <w:p w14:paraId="4D378C5E"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 xml:space="preserve">33) призначає державну допомогу на дітей, хворих на тяжкі </w:t>
      </w:r>
      <w:proofErr w:type="spellStart"/>
      <w:r w:rsidRPr="00BC1357">
        <w:rPr>
          <w:color w:val="000000"/>
          <w:sz w:val="28"/>
          <w:szCs w:val="28"/>
        </w:rPr>
        <w:t>перинатальні</w:t>
      </w:r>
      <w:proofErr w:type="spellEnd"/>
      <w:r w:rsidRPr="00BC1357">
        <w:rPr>
          <w:color w:val="000000"/>
          <w:sz w:val="28"/>
          <w:szCs w:val="28"/>
        </w:rPr>
        <w:t xml:space="preserve"> ураження нервової системи, тяжкі вроджені вади розвитку, рідкісні </w:t>
      </w:r>
      <w:proofErr w:type="spellStart"/>
      <w:r w:rsidRPr="00BC1357">
        <w:rPr>
          <w:color w:val="000000"/>
          <w:sz w:val="28"/>
          <w:szCs w:val="28"/>
        </w:rPr>
        <w:t>орфанні</w:t>
      </w:r>
      <w:proofErr w:type="spellEnd"/>
      <w:r w:rsidRPr="00BC1357">
        <w:rPr>
          <w:color w:val="000000"/>
          <w:sz w:val="28"/>
          <w:szCs w:val="28"/>
        </w:rPr>
        <w:t xml:space="preserve"> захворювання, онкологічні, </w:t>
      </w:r>
      <w:proofErr w:type="spellStart"/>
      <w:r w:rsidRPr="00BC1357">
        <w:rPr>
          <w:color w:val="000000"/>
          <w:sz w:val="28"/>
          <w:szCs w:val="28"/>
        </w:rPr>
        <w:t>онкогематологічні</w:t>
      </w:r>
      <w:proofErr w:type="spellEnd"/>
      <w:r w:rsidRPr="00BC1357">
        <w:rPr>
          <w:color w:val="000000"/>
          <w:sz w:val="28"/>
          <w:szCs w:val="28"/>
        </w:rPr>
        <w:t xml:space="preserve"> захворювання, дитячий церебральний параліч, тяжкі психічні розлади, цукровий діабет І типу (інсулінозалежний), гострі або хронічні захворювання нирок ІV ступеня, на дитину, яка отримала тяжку травму, потребує трансплантації </w:t>
      </w:r>
      <w:proofErr w:type="spellStart"/>
      <w:r w:rsidRPr="00BC1357">
        <w:rPr>
          <w:color w:val="000000"/>
          <w:sz w:val="28"/>
          <w:szCs w:val="28"/>
        </w:rPr>
        <w:t>органа</w:t>
      </w:r>
      <w:proofErr w:type="spellEnd"/>
      <w:r w:rsidRPr="00BC1357">
        <w:rPr>
          <w:color w:val="000000"/>
          <w:sz w:val="28"/>
          <w:szCs w:val="28"/>
        </w:rPr>
        <w:t>, потребує паліативної допомоги, яким не встановлено інвалідність;</w:t>
      </w:r>
    </w:p>
    <w:p w14:paraId="6710DF64" w14:textId="77777777" w:rsidR="002954BF" w:rsidRPr="00BC1357" w:rsidRDefault="002954BF" w:rsidP="002954BF">
      <w:pPr>
        <w:pStyle w:val="af7"/>
        <w:shd w:val="clear" w:color="auto" w:fill="FFFFFF"/>
        <w:ind w:left="0"/>
        <w:contextualSpacing w:val="0"/>
        <w:jc w:val="both"/>
        <w:textAlignment w:val="baseline"/>
        <w:rPr>
          <w:color w:val="000000"/>
          <w:sz w:val="28"/>
          <w:szCs w:val="28"/>
        </w:rPr>
      </w:pPr>
    </w:p>
    <w:p w14:paraId="0D56F917"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34) призначає державну соціальну допомогу малозабезпеченим сім'ям;</w:t>
      </w:r>
    </w:p>
    <w:p w14:paraId="5C9EA133" w14:textId="77777777" w:rsidR="002954BF" w:rsidRPr="00BC1357" w:rsidRDefault="002954BF" w:rsidP="002954BF">
      <w:pPr>
        <w:pStyle w:val="af7"/>
        <w:shd w:val="clear" w:color="auto" w:fill="FFFFFF"/>
        <w:ind w:left="0"/>
        <w:contextualSpacing w:val="0"/>
        <w:jc w:val="both"/>
        <w:textAlignment w:val="baseline"/>
        <w:rPr>
          <w:color w:val="000000"/>
          <w:sz w:val="28"/>
          <w:szCs w:val="28"/>
        </w:rPr>
      </w:pPr>
    </w:p>
    <w:p w14:paraId="4C9B040F"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35) призначає державну соціальну допомогу особам, які не мають права на пенсію, та особам з інвалідністю і державну соціальну допомогу на догляд;</w:t>
      </w:r>
    </w:p>
    <w:p w14:paraId="71F787D1" w14:textId="77777777" w:rsidR="002954BF" w:rsidRPr="00BC1357" w:rsidRDefault="002954BF" w:rsidP="002954BF">
      <w:pPr>
        <w:pStyle w:val="af7"/>
        <w:shd w:val="clear" w:color="auto" w:fill="FFFFFF"/>
        <w:ind w:left="0"/>
        <w:contextualSpacing w:val="0"/>
        <w:jc w:val="both"/>
        <w:textAlignment w:val="baseline"/>
        <w:rPr>
          <w:color w:val="000000"/>
          <w:sz w:val="28"/>
          <w:szCs w:val="28"/>
        </w:rPr>
      </w:pPr>
    </w:p>
    <w:p w14:paraId="40224AFF"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36) призначає державну соціальну допомогу особам з інвалідністю з дитинства та дітям з інвалідністю з надбавкою на догляд;</w:t>
      </w:r>
    </w:p>
    <w:p w14:paraId="7EA3EC07" w14:textId="77777777" w:rsidR="002954BF" w:rsidRPr="00BC1357" w:rsidRDefault="002954BF" w:rsidP="002954BF">
      <w:pPr>
        <w:pStyle w:val="af7"/>
        <w:shd w:val="clear" w:color="auto" w:fill="FFFFFF"/>
        <w:ind w:left="0"/>
        <w:contextualSpacing w:val="0"/>
        <w:jc w:val="both"/>
        <w:textAlignment w:val="baseline"/>
        <w:rPr>
          <w:color w:val="000000"/>
          <w:sz w:val="28"/>
          <w:szCs w:val="28"/>
        </w:rPr>
      </w:pPr>
    </w:p>
    <w:p w14:paraId="71A2CF1D"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37) призначає державну допомогу при народженні дитини;</w:t>
      </w:r>
    </w:p>
    <w:p w14:paraId="0DF06E12" w14:textId="77777777" w:rsidR="002954BF" w:rsidRPr="00BC1357" w:rsidRDefault="002954BF" w:rsidP="002954BF">
      <w:pPr>
        <w:pStyle w:val="af7"/>
        <w:shd w:val="clear" w:color="auto" w:fill="FFFFFF"/>
        <w:ind w:left="0"/>
        <w:contextualSpacing w:val="0"/>
        <w:jc w:val="both"/>
        <w:textAlignment w:val="baseline"/>
        <w:rPr>
          <w:color w:val="000000"/>
          <w:sz w:val="28"/>
          <w:szCs w:val="28"/>
        </w:rPr>
      </w:pPr>
    </w:p>
    <w:p w14:paraId="5BBB569E"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38) призначає базову соціальну допомогу;</w:t>
      </w:r>
    </w:p>
    <w:p w14:paraId="3CF6E070" w14:textId="77777777" w:rsidR="002954BF" w:rsidRPr="00BC1357" w:rsidRDefault="002954BF" w:rsidP="002954BF">
      <w:pPr>
        <w:shd w:val="clear" w:color="auto" w:fill="FFFFFF"/>
        <w:spacing w:after="0" w:line="240" w:lineRule="auto"/>
        <w:jc w:val="both"/>
        <w:textAlignment w:val="baseline"/>
        <w:rPr>
          <w:rFonts w:ascii="Times New Roman" w:hAnsi="Times New Roman"/>
          <w:color w:val="000000"/>
          <w:sz w:val="28"/>
          <w:szCs w:val="28"/>
        </w:rPr>
      </w:pPr>
    </w:p>
    <w:p w14:paraId="660CF7E2"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39) призначає допомогу на поховання;</w:t>
      </w:r>
    </w:p>
    <w:p w14:paraId="1A8E9915" w14:textId="77777777" w:rsidR="002954BF" w:rsidRPr="00BC1357" w:rsidRDefault="002954BF" w:rsidP="002954BF">
      <w:pPr>
        <w:pStyle w:val="af7"/>
        <w:shd w:val="clear" w:color="auto" w:fill="FFFFFF"/>
        <w:ind w:left="0"/>
        <w:contextualSpacing w:val="0"/>
        <w:jc w:val="both"/>
        <w:textAlignment w:val="baseline"/>
        <w:rPr>
          <w:color w:val="000000" w:themeColor="dark1"/>
          <w:sz w:val="28"/>
          <w:szCs w:val="28"/>
        </w:rPr>
      </w:pPr>
    </w:p>
    <w:p w14:paraId="6B937765" w14:textId="77777777" w:rsidR="002954BF" w:rsidRPr="00BC1357" w:rsidRDefault="002954BF" w:rsidP="002954BF">
      <w:pPr>
        <w:pStyle w:val="af7"/>
        <w:ind w:left="0"/>
        <w:contextualSpacing w:val="0"/>
        <w:jc w:val="both"/>
        <w:rPr>
          <w:sz w:val="28"/>
          <w:szCs w:val="28"/>
        </w:rPr>
      </w:pPr>
      <w:r w:rsidRPr="00BC1357">
        <w:rPr>
          <w:color w:val="000000"/>
          <w:sz w:val="28"/>
          <w:szCs w:val="28"/>
        </w:rPr>
        <w:t>40) контролює своєчасність та повноту перерахунків призначених державних соціальних допомог, автоматизованих перерахунків;</w:t>
      </w:r>
    </w:p>
    <w:p w14:paraId="13584372" w14:textId="77777777" w:rsidR="002954BF" w:rsidRPr="00BC1357" w:rsidRDefault="002954BF" w:rsidP="002954BF">
      <w:pPr>
        <w:pStyle w:val="af7"/>
        <w:ind w:left="0"/>
        <w:contextualSpacing w:val="0"/>
        <w:jc w:val="both"/>
        <w:rPr>
          <w:color w:val="000000"/>
          <w:sz w:val="28"/>
          <w:szCs w:val="28"/>
        </w:rPr>
      </w:pPr>
    </w:p>
    <w:p w14:paraId="3C2039AA" w14:textId="77777777" w:rsidR="002954BF" w:rsidRPr="00BC1357" w:rsidRDefault="002954BF" w:rsidP="002954BF">
      <w:pPr>
        <w:spacing w:after="0" w:line="240" w:lineRule="auto"/>
        <w:jc w:val="both"/>
        <w:rPr>
          <w:rFonts w:ascii="Times New Roman" w:hAnsi="Times New Roman"/>
          <w:color w:val="000000"/>
          <w:sz w:val="28"/>
          <w:szCs w:val="28"/>
        </w:rPr>
      </w:pPr>
      <w:r w:rsidRPr="00BC1357">
        <w:rPr>
          <w:rFonts w:ascii="Times New Roman" w:hAnsi="Times New Roman"/>
          <w:color w:val="000000"/>
          <w:sz w:val="28"/>
          <w:szCs w:val="28"/>
        </w:rPr>
        <w:t>41) формує електронні справи одержувачів державних соціальних допомог, базової соціальної допомоги, компенсацій та інших соціальних виплат в програмному комплексі “Єдина інформаційна система соціальної сфери”, в програмному комплексі Пенсійного фонду України “Призначення та виплата деяких соціальних виплат”;</w:t>
      </w:r>
    </w:p>
    <w:p w14:paraId="3B511303" w14:textId="77777777" w:rsidR="002954BF" w:rsidRPr="00BC1357" w:rsidRDefault="002954BF" w:rsidP="002954BF">
      <w:pPr>
        <w:spacing w:after="0" w:line="240" w:lineRule="auto"/>
        <w:jc w:val="both"/>
        <w:rPr>
          <w:rFonts w:ascii="Times New Roman" w:hAnsi="Times New Roman"/>
          <w:sz w:val="28"/>
          <w:szCs w:val="28"/>
        </w:rPr>
      </w:pPr>
    </w:p>
    <w:p w14:paraId="30533547" w14:textId="77777777" w:rsidR="002954BF" w:rsidRPr="00BC1357" w:rsidRDefault="002954BF" w:rsidP="002954BF">
      <w:pPr>
        <w:spacing w:after="0" w:line="240" w:lineRule="auto"/>
        <w:jc w:val="both"/>
        <w:rPr>
          <w:rFonts w:ascii="Times New Roman" w:hAnsi="Times New Roman"/>
          <w:color w:val="000000"/>
          <w:sz w:val="28"/>
          <w:szCs w:val="28"/>
        </w:rPr>
      </w:pPr>
      <w:r w:rsidRPr="00BC1357">
        <w:rPr>
          <w:rFonts w:ascii="Times New Roman" w:hAnsi="Times New Roman"/>
          <w:color w:val="000000"/>
          <w:sz w:val="28"/>
          <w:szCs w:val="28"/>
        </w:rPr>
        <w:t>42) забезпечує методичну та практичну координацію діяльності структурних підрозділів управління щодо правильності надання житлових субсидій; субсидій на оплату вартості або частини вартості найму (оренди) житлового приміщення; компенсацій частини податку на доходи фізичних осіб або єдиного податку та військового збору; компенсацій витрат, що пов’язані з безоплатним тимчасовим розміщенням (перебуванням) внутрішньо переміщених осіб; пільг на оплату житлово-комунальних послуг; державних соціальних допомог, базової соціальної допомоги, компенсацій та інших соціальних виплат;</w:t>
      </w:r>
    </w:p>
    <w:p w14:paraId="032FC0CF" w14:textId="77777777" w:rsidR="002954BF" w:rsidRPr="00BC1357" w:rsidRDefault="002954BF" w:rsidP="002954BF">
      <w:pPr>
        <w:spacing w:after="0" w:line="240" w:lineRule="auto"/>
        <w:jc w:val="both"/>
        <w:rPr>
          <w:rFonts w:ascii="Times New Roman" w:hAnsi="Times New Roman"/>
          <w:sz w:val="28"/>
          <w:szCs w:val="28"/>
        </w:rPr>
      </w:pPr>
    </w:p>
    <w:p w14:paraId="5A047AC6" w14:textId="77777777" w:rsidR="002954BF" w:rsidRPr="00BC1357" w:rsidRDefault="002954BF" w:rsidP="002954BF">
      <w:pPr>
        <w:spacing w:after="0" w:line="240" w:lineRule="auto"/>
        <w:jc w:val="both"/>
        <w:rPr>
          <w:rFonts w:ascii="Times New Roman" w:hAnsi="Times New Roman"/>
          <w:color w:val="000000"/>
          <w:sz w:val="28"/>
          <w:szCs w:val="28"/>
        </w:rPr>
      </w:pPr>
      <w:r w:rsidRPr="00BC1357">
        <w:rPr>
          <w:rFonts w:ascii="Times New Roman" w:hAnsi="Times New Roman"/>
          <w:color w:val="000000"/>
          <w:sz w:val="28"/>
          <w:szCs w:val="28"/>
        </w:rPr>
        <w:t xml:space="preserve">43) надає роз’яснення з питань надання житлових субсидій; субсидій на оплату вартості або частини вартості найму (оренди) житлового приміщення; </w:t>
      </w:r>
      <w:r w:rsidRPr="00BC1357">
        <w:rPr>
          <w:rFonts w:ascii="Times New Roman" w:hAnsi="Times New Roman"/>
          <w:color w:val="000000"/>
          <w:sz w:val="28"/>
          <w:szCs w:val="28"/>
        </w:rPr>
        <w:lastRenderedPageBreak/>
        <w:t>компенсацій частини податку на доходи фізичних осіб або єдиного податку та військового збору; компенсацій витрат, що пов’язані з безоплатним тимчасовим розміщенням (перебуванням) внутрішньо переміщених осіб; пільг на оплату житлово-комунальних послуг; державних соціальних допомог, базової соціальної допомоги, компенсацій та інших соціальних виплат;</w:t>
      </w:r>
    </w:p>
    <w:p w14:paraId="78E6D2E6" w14:textId="77777777" w:rsidR="002954BF" w:rsidRPr="00BC1357" w:rsidRDefault="002954BF" w:rsidP="002954BF">
      <w:pPr>
        <w:spacing w:after="0" w:line="240" w:lineRule="auto"/>
        <w:jc w:val="both"/>
        <w:rPr>
          <w:rFonts w:ascii="Times New Roman" w:hAnsi="Times New Roman"/>
          <w:sz w:val="28"/>
          <w:szCs w:val="28"/>
        </w:rPr>
      </w:pPr>
    </w:p>
    <w:p w14:paraId="4A35B1A6" w14:textId="77777777" w:rsidR="002954BF" w:rsidRPr="00BC1357" w:rsidRDefault="002954BF" w:rsidP="002954BF">
      <w:pPr>
        <w:spacing w:after="0" w:line="240" w:lineRule="auto"/>
        <w:jc w:val="both"/>
        <w:rPr>
          <w:rFonts w:ascii="Times New Roman" w:hAnsi="Times New Roman"/>
          <w:color w:val="000000"/>
          <w:sz w:val="28"/>
          <w:szCs w:val="28"/>
        </w:rPr>
      </w:pPr>
      <w:r w:rsidRPr="00BC1357">
        <w:rPr>
          <w:rFonts w:ascii="Times New Roman" w:hAnsi="Times New Roman"/>
          <w:color w:val="000000"/>
          <w:sz w:val="28"/>
          <w:szCs w:val="28"/>
        </w:rPr>
        <w:t>44) забезпечує перевірку правильності середньомісячного сукупного доходу сім’ї та терміни надання державної соціальної підтримки;</w:t>
      </w:r>
    </w:p>
    <w:p w14:paraId="08ECFCF5" w14:textId="77777777" w:rsidR="002954BF" w:rsidRPr="00BC1357" w:rsidRDefault="002954BF" w:rsidP="002954BF">
      <w:pPr>
        <w:spacing w:after="0" w:line="240" w:lineRule="auto"/>
        <w:jc w:val="both"/>
        <w:rPr>
          <w:rFonts w:ascii="Times New Roman" w:hAnsi="Times New Roman"/>
          <w:sz w:val="28"/>
          <w:szCs w:val="28"/>
        </w:rPr>
      </w:pPr>
    </w:p>
    <w:p w14:paraId="06B0F9B5" w14:textId="77777777" w:rsidR="002954BF" w:rsidRPr="00BC1357" w:rsidRDefault="002954BF" w:rsidP="002954BF">
      <w:pPr>
        <w:spacing w:after="0" w:line="240" w:lineRule="auto"/>
        <w:jc w:val="both"/>
        <w:rPr>
          <w:rFonts w:ascii="Times New Roman" w:hAnsi="Times New Roman"/>
          <w:color w:val="000000"/>
          <w:sz w:val="28"/>
          <w:szCs w:val="28"/>
        </w:rPr>
      </w:pPr>
      <w:r w:rsidRPr="00BC1357">
        <w:rPr>
          <w:rFonts w:ascii="Times New Roman" w:hAnsi="Times New Roman"/>
          <w:color w:val="000000"/>
          <w:sz w:val="28"/>
          <w:szCs w:val="28"/>
        </w:rPr>
        <w:t xml:space="preserve">45) візує </w:t>
      </w:r>
      <w:proofErr w:type="spellStart"/>
      <w:r w:rsidRPr="00BC1357">
        <w:rPr>
          <w:rFonts w:ascii="Times New Roman" w:hAnsi="Times New Roman"/>
          <w:color w:val="000000"/>
          <w:sz w:val="28"/>
          <w:szCs w:val="28"/>
        </w:rPr>
        <w:t>проєкт</w:t>
      </w:r>
      <w:proofErr w:type="spellEnd"/>
      <w:r w:rsidRPr="00BC1357">
        <w:rPr>
          <w:rFonts w:ascii="Times New Roman" w:hAnsi="Times New Roman"/>
          <w:color w:val="000000"/>
          <w:sz w:val="28"/>
          <w:szCs w:val="28"/>
        </w:rPr>
        <w:t xml:space="preserve"> рішення про призначення, перерахунок (відмову в призначенні, перерахунку) житлових субсидій; субсидій на оплату вартості або частини вартості найму (оренди) житлового приміщення; компенсацій частини податку на доходи фізичних осіб або єдиного податку та військового збору; компенсацій витрат, що пов’язані з безоплатним тимчасовим розміщенням (перебуванням) внутрішньо переміщених осіб; пільг на оплату житлово-комунальних послуг; державних соціальних допомог, базової соціальної допомоги, компенсацій та інших соціальних виплат;</w:t>
      </w:r>
    </w:p>
    <w:p w14:paraId="4E6838CB" w14:textId="77777777" w:rsidR="002954BF" w:rsidRPr="00BC1357" w:rsidRDefault="002954BF" w:rsidP="002954BF">
      <w:pPr>
        <w:spacing w:after="0" w:line="240" w:lineRule="auto"/>
        <w:jc w:val="both"/>
        <w:rPr>
          <w:rFonts w:ascii="Times New Roman" w:hAnsi="Times New Roman"/>
          <w:sz w:val="28"/>
          <w:szCs w:val="28"/>
        </w:rPr>
      </w:pPr>
    </w:p>
    <w:p w14:paraId="0F57ABC0" w14:textId="77777777" w:rsidR="002954BF" w:rsidRPr="00BC1357" w:rsidRDefault="002954BF" w:rsidP="002954BF">
      <w:pPr>
        <w:spacing w:after="0" w:line="240" w:lineRule="auto"/>
        <w:jc w:val="both"/>
        <w:rPr>
          <w:rFonts w:ascii="Times New Roman" w:hAnsi="Times New Roman"/>
          <w:color w:val="000000"/>
          <w:sz w:val="28"/>
          <w:szCs w:val="28"/>
        </w:rPr>
      </w:pPr>
      <w:r w:rsidRPr="00BC1357">
        <w:rPr>
          <w:rFonts w:ascii="Times New Roman" w:hAnsi="Times New Roman"/>
          <w:color w:val="000000"/>
          <w:sz w:val="28"/>
          <w:szCs w:val="28"/>
        </w:rPr>
        <w:t>46) здійснює правову оцінку поданих підприємствами, установами, організаціями всіх форм власності документів (в тому числі їх достовірності) для призначення житлових субсидій та пільг, державних соціальних допомог, базової соціальної допомоги, компенсацій та інших соціальних виплат;</w:t>
      </w:r>
    </w:p>
    <w:p w14:paraId="31649CB9" w14:textId="77777777" w:rsidR="002954BF" w:rsidRPr="00BC1357" w:rsidRDefault="002954BF" w:rsidP="002954BF">
      <w:pPr>
        <w:spacing w:after="0" w:line="240" w:lineRule="auto"/>
        <w:jc w:val="both"/>
        <w:rPr>
          <w:rFonts w:ascii="Times New Roman" w:hAnsi="Times New Roman"/>
          <w:sz w:val="28"/>
          <w:szCs w:val="28"/>
        </w:rPr>
      </w:pPr>
    </w:p>
    <w:p w14:paraId="7BDD32FB" w14:textId="77777777" w:rsidR="002954BF" w:rsidRPr="00BC1357" w:rsidRDefault="002954BF" w:rsidP="002954BF">
      <w:pPr>
        <w:spacing w:after="0" w:line="240" w:lineRule="auto"/>
        <w:jc w:val="both"/>
        <w:rPr>
          <w:rFonts w:ascii="Times New Roman" w:hAnsi="Times New Roman"/>
          <w:color w:val="000000"/>
          <w:sz w:val="28"/>
          <w:szCs w:val="28"/>
        </w:rPr>
      </w:pPr>
      <w:r w:rsidRPr="00BC1357">
        <w:rPr>
          <w:rFonts w:ascii="Times New Roman" w:hAnsi="Times New Roman"/>
          <w:color w:val="000000"/>
          <w:sz w:val="28"/>
          <w:szCs w:val="28"/>
        </w:rPr>
        <w:t>47) здійснює контроль за правильністю призначення/перерахунків житлових субсидій; субсидій на оплату вартості або частини вартості найму (оренди) житлового приміщення; компенсацій частини податку на доходи фізичних осіб або єдиного податку та військового збору; компенсацій витрат, що пов’язані з безоплатним тимчасовим розміщенням (перебуванням) внутрішньо переміщених осіб; пільг на оплату житлово-комунальних послуг; державних соціальних допомог, базової соціальної допомоги, компенсацій та інших соціальних виплат;</w:t>
      </w:r>
    </w:p>
    <w:p w14:paraId="6FF9B5DA" w14:textId="77777777" w:rsidR="002954BF" w:rsidRPr="00BC1357" w:rsidRDefault="002954BF" w:rsidP="002954BF">
      <w:pPr>
        <w:spacing w:after="0" w:line="240" w:lineRule="auto"/>
        <w:jc w:val="both"/>
        <w:rPr>
          <w:rFonts w:ascii="Times New Roman" w:hAnsi="Times New Roman"/>
          <w:sz w:val="28"/>
          <w:szCs w:val="28"/>
        </w:rPr>
      </w:pPr>
    </w:p>
    <w:p w14:paraId="59C250F9" w14:textId="77777777" w:rsidR="002954BF" w:rsidRPr="00BC1357" w:rsidRDefault="002954BF" w:rsidP="002954BF">
      <w:pPr>
        <w:spacing w:after="0" w:line="240" w:lineRule="auto"/>
        <w:jc w:val="both"/>
        <w:rPr>
          <w:rFonts w:ascii="Times New Roman" w:hAnsi="Times New Roman"/>
          <w:color w:val="000000"/>
          <w:sz w:val="28"/>
          <w:szCs w:val="28"/>
        </w:rPr>
      </w:pPr>
      <w:r w:rsidRPr="00BC1357">
        <w:rPr>
          <w:rFonts w:ascii="Times New Roman" w:hAnsi="Times New Roman"/>
          <w:color w:val="000000"/>
          <w:sz w:val="28"/>
          <w:szCs w:val="28"/>
        </w:rPr>
        <w:t>48) за дорученням керівництва Головного управління, у межах своєї компетенції, розглядає та бере участь у розгляді звернень, заяв та скарг громадян, підприємств, установ, організацій, веде прийом громадян, виявляє та усуває причини, що призводять до подання громадянами скарг та повторних звернень;</w:t>
      </w:r>
    </w:p>
    <w:p w14:paraId="0EA94623" w14:textId="77777777" w:rsidR="002954BF" w:rsidRPr="00BC1357" w:rsidRDefault="002954BF" w:rsidP="002954BF">
      <w:pPr>
        <w:spacing w:after="0" w:line="240" w:lineRule="auto"/>
        <w:jc w:val="both"/>
        <w:rPr>
          <w:rFonts w:ascii="Times New Roman" w:hAnsi="Times New Roman"/>
          <w:sz w:val="28"/>
          <w:szCs w:val="28"/>
        </w:rPr>
      </w:pPr>
    </w:p>
    <w:p w14:paraId="0EF472DA" w14:textId="77777777" w:rsidR="002954BF" w:rsidRPr="00BC1357" w:rsidRDefault="002954BF" w:rsidP="002954BF">
      <w:pPr>
        <w:spacing w:after="0" w:line="240" w:lineRule="auto"/>
        <w:jc w:val="both"/>
        <w:rPr>
          <w:rFonts w:ascii="Times New Roman" w:hAnsi="Times New Roman"/>
          <w:color w:val="000000"/>
          <w:sz w:val="28"/>
          <w:szCs w:val="28"/>
        </w:rPr>
      </w:pPr>
      <w:r w:rsidRPr="00BC1357">
        <w:rPr>
          <w:rFonts w:ascii="Times New Roman" w:hAnsi="Times New Roman"/>
          <w:color w:val="000000"/>
          <w:sz w:val="28"/>
          <w:szCs w:val="28"/>
        </w:rPr>
        <w:t>49) у межах своєї компетенції готує та надає відповіді на запити правоохоронних органів щодо конфіденційної інформації;</w:t>
      </w:r>
    </w:p>
    <w:p w14:paraId="52E6C945" w14:textId="77777777" w:rsidR="002954BF" w:rsidRPr="00BC1357" w:rsidRDefault="002954BF" w:rsidP="002954BF">
      <w:pPr>
        <w:spacing w:after="0" w:line="240" w:lineRule="auto"/>
        <w:jc w:val="both"/>
        <w:rPr>
          <w:rFonts w:ascii="Times New Roman" w:hAnsi="Times New Roman"/>
          <w:sz w:val="28"/>
          <w:szCs w:val="28"/>
        </w:rPr>
      </w:pPr>
    </w:p>
    <w:p w14:paraId="7AC43F1E" w14:textId="77777777" w:rsidR="002954BF" w:rsidRPr="00BC1357" w:rsidRDefault="002954BF" w:rsidP="002954BF">
      <w:pPr>
        <w:spacing w:after="0" w:line="240" w:lineRule="auto"/>
        <w:jc w:val="both"/>
        <w:rPr>
          <w:rFonts w:ascii="Times New Roman" w:hAnsi="Times New Roman"/>
          <w:color w:val="000000"/>
          <w:sz w:val="28"/>
          <w:szCs w:val="28"/>
        </w:rPr>
      </w:pPr>
      <w:r w:rsidRPr="00BC1357">
        <w:rPr>
          <w:rFonts w:ascii="Times New Roman" w:hAnsi="Times New Roman"/>
          <w:color w:val="000000"/>
          <w:sz w:val="28"/>
          <w:szCs w:val="28"/>
        </w:rPr>
        <w:t>50) забезпечує в межах своєї компетенції дотримання законодавства про інформацію та доступ до публічної інформації та персональних даних;</w:t>
      </w:r>
    </w:p>
    <w:p w14:paraId="55B6670C" w14:textId="77777777" w:rsidR="002954BF" w:rsidRPr="00BC1357" w:rsidRDefault="002954BF" w:rsidP="002954BF">
      <w:pPr>
        <w:spacing w:after="0" w:line="240" w:lineRule="auto"/>
        <w:jc w:val="both"/>
        <w:rPr>
          <w:rFonts w:ascii="Times New Roman" w:hAnsi="Times New Roman"/>
          <w:sz w:val="28"/>
          <w:szCs w:val="28"/>
        </w:rPr>
      </w:pPr>
    </w:p>
    <w:p w14:paraId="519C08A8" w14:textId="77777777" w:rsidR="002954BF" w:rsidRPr="00BC1357" w:rsidRDefault="002954BF" w:rsidP="002954BF">
      <w:pPr>
        <w:spacing w:after="0" w:line="240" w:lineRule="auto"/>
        <w:jc w:val="both"/>
        <w:rPr>
          <w:rFonts w:ascii="Times New Roman" w:hAnsi="Times New Roman"/>
          <w:sz w:val="28"/>
          <w:szCs w:val="28"/>
        </w:rPr>
      </w:pPr>
      <w:r w:rsidRPr="00BC1357">
        <w:rPr>
          <w:rFonts w:ascii="Times New Roman" w:hAnsi="Times New Roman"/>
          <w:color w:val="000000"/>
          <w:sz w:val="28"/>
          <w:szCs w:val="28"/>
        </w:rPr>
        <w:lastRenderedPageBreak/>
        <w:t>51) в межах своєї компетенції бере участь у проведенні семінарів, тренінгів, інших навчальних заходів з працівниками Управління. Організовує проведення навчання спеціалістів Управління з метою підвищення рівня їхньої кваліфікації;</w:t>
      </w:r>
    </w:p>
    <w:p w14:paraId="41F3580A" w14:textId="77777777" w:rsidR="00EF0795" w:rsidRDefault="00EF0795" w:rsidP="002954BF">
      <w:pPr>
        <w:spacing w:after="0" w:line="240" w:lineRule="auto"/>
        <w:jc w:val="both"/>
        <w:rPr>
          <w:rFonts w:ascii="Times New Roman" w:hAnsi="Times New Roman"/>
          <w:color w:val="000000"/>
          <w:sz w:val="28"/>
          <w:szCs w:val="28"/>
        </w:rPr>
      </w:pPr>
    </w:p>
    <w:p w14:paraId="6A04F1F1" w14:textId="2139D028" w:rsidR="002954BF" w:rsidRPr="00BC1357" w:rsidRDefault="002954BF" w:rsidP="002954BF">
      <w:pPr>
        <w:spacing w:after="0" w:line="240" w:lineRule="auto"/>
        <w:jc w:val="both"/>
        <w:rPr>
          <w:rFonts w:ascii="Times New Roman" w:hAnsi="Times New Roman"/>
          <w:color w:val="000000"/>
          <w:sz w:val="28"/>
          <w:szCs w:val="28"/>
        </w:rPr>
      </w:pPr>
      <w:r w:rsidRPr="00BC1357">
        <w:rPr>
          <w:rFonts w:ascii="Times New Roman" w:hAnsi="Times New Roman"/>
          <w:color w:val="000000"/>
          <w:sz w:val="28"/>
          <w:szCs w:val="28"/>
        </w:rPr>
        <w:t>52) здійснює опрацювання рекомендацій Міністерства фінансів України за результатами верифікації субсидій, пільг, державних соціальних допомог, базової соціальної допомоги, компенсацій та інших соціальних виплат;</w:t>
      </w:r>
    </w:p>
    <w:p w14:paraId="5AC28D61" w14:textId="77777777" w:rsidR="002954BF" w:rsidRPr="00BC1357" w:rsidRDefault="002954BF" w:rsidP="002954BF">
      <w:pPr>
        <w:spacing w:after="0" w:line="240" w:lineRule="auto"/>
        <w:jc w:val="both"/>
        <w:rPr>
          <w:rFonts w:ascii="Times New Roman" w:hAnsi="Times New Roman"/>
          <w:sz w:val="28"/>
          <w:szCs w:val="28"/>
        </w:rPr>
      </w:pPr>
    </w:p>
    <w:p w14:paraId="74B6B27A" w14:textId="77777777" w:rsidR="002954BF" w:rsidRPr="00BC1357" w:rsidRDefault="002954BF" w:rsidP="002954BF">
      <w:pPr>
        <w:spacing w:after="0" w:line="240" w:lineRule="auto"/>
        <w:jc w:val="both"/>
        <w:rPr>
          <w:rFonts w:ascii="Times New Roman" w:hAnsi="Times New Roman"/>
          <w:color w:val="000000"/>
          <w:sz w:val="28"/>
          <w:szCs w:val="28"/>
        </w:rPr>
      </w:pPr>
      <w:r w:rsidRPr="00BC1357">
        <w:rPr>
          <w:rFonts w:ascii="Times New Roman" w:hAnsi="Times New Roman"/>
          <w:color w:val="000000"/>
          <w:sz w:val="28"/>
          <w:szCs w:val="28"/>
        </w:rPr>
        <w:t>53) забезпечує виконання судових рішень з питань житлових субсидій; субсидій на оплату вартості або частини вартості найму (оренди) житлового приміщення; компенсацій частини податку на доходи фізичних осіб або єдиного податку та військового збору; компенсацій витрат, що пов’язані з безоплатним тимчасовим розміщенням (перебуванням) внутрішньо переміщених осіб; пільг на оплату житлово-комунальних послуг; державних соціальних допомог, базової соціальної допомоги, компенсацій та інших соціальних виплат;</w:t>
      </w:r>
    </w:p>
    <w:p w14:paraId="1FE9F645" w14:textId="77777777" w:rsidR="002954BF" w:rsidRPr="00BC1357" w:rsidRDefault="002954BF" w:rsidP="002954BF">
      <w:pPr>
        <w:spacing w:after="0" w:line="240" w:lineRule="auto"/>
        <w:jc w:val="both"/>
        <w:rPr>
          <w:rFonts w:ascii="Times New Roman" w:hAnsi="Times New Roman"/>
          <w:sz w:val="28"/>
          <w:szCs w:val="28"/>
        </w:rPr>
      </w:pPr>
    </w:p>
    <w:p w14:paraId="6D9989F5"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54) вносить відомості до підсистеми ІКІС ПФУ “Реєстр судових рішень” про судові рішення, пов’язані наданням житлових субсидій; субсидій на оплату вартості або частини вартості найму (оренди) житлового приміщення; компенсацій частини податку на доходи фізичних осіб або єдиного податку та військового збору; компенсацій витрат, що пов’язані з безоплатним тимчасовим розміщенням (перебуванням) внутрішньо переміщених осіб; пільг на оплату житлово-комунальних послуг; державних соціальних допомог, базової соціальної допомоги, компенсацій та інших соціальних виплат;</w:t>
      </w:r>
    </w:p>
    <w:p w14:paraId="364E747D" w14:textId="77777777" w:rsidR="002954BF" w:rsidRPr="00BC1357" w:rsidRDefault="002954BF" w:rsidP="002954BF">
      <w:pPr>
        <w:pStyle w:val="af7"/>
        <w:shd w:val="clear" w:color="auto" w:fill="FFFFFF"/>
        <w:ind w:left="0"/>
        <w:contextualSpacing w:val="0"/>
        <w:jc w:val="both"/>
        <w:textAlignment w:val="baseline"/>
        <w:rPr>
          <w:sz w:val="28"/>
          <w:szCs w:val="28"/>
        </w:rPr>
      </w:pPr>
    </w:p>
    <w:p w14:paraId="7AD7BC3E" w14:textId="77777777" w:rsidR="002954BF" w:rsidRPr="00BC1357" w:rsidRDefault="002954BF" w:rsidP="002954BF">
      <w:pPr>
        <w:pStyle w:val="af7"/>
        <w:shd w:val="clear" w:color="auto" w:fill="FFFFFF"/>
        <w:ind w:left="0"/>
        <w:contextualSpacing w:val="0"/>
        <w:jc w:val="both"/>
        <w:textAlignment w:val="baseline"/>
        <w:rPr>
          <w:sz w:val="28"/>
          <w:szCs w:val="28"/>
        </w:rPr>
      </w:pPr>
      <w:r w:rsidRPr="00BC1357">
        <w:rPr>
          <w:color w:val="000000"/>
          <w:sz w:val="28"/>
          <w:szCs w:val="28"/>
        </w:rPr>
        <w:t>55) </w:t>
      </w:r>
      <w:r w:rsidRPr="00BC1357">
        <w:rPr>
          <w:color w:val="000000" w:themeColor="dark1"/>
          <w:sz w:val="28"/>
          <w:szCs w:val="28"/>
        </w:rPr>
        <w:t>забезпечує облік та зберігання справ одержувачів державних соціальних допомог отриманих від органів соціального захисту населення;</w:t>
      </w:r>
    </w:p>
    <w:p w14:paraId="415D98C0" w14:textId="77777777" w:rsidR="002954BF" w:rsidRPr="00BC1357" w:rsidRDefault="002954BF" w:rsidP="002954BF">
      <w:pPr>
        <w:pStyle w:val="af7"/>
        <w:shd w:val="clear" w:color="auto" w:fill="FFFFFF"/>
        <w:ind w:left="0"/>
        <w:contextualSpacing w:val="0"/>
        <w:jc w:val="both"/>
        <w:textAlignment w:val="baseline"/>
        <w:rPr>
          <w:sz w:val="28"/>
          <w:szCs w:val="28"/>
        </w:rPr>
      </w:pPr>
    </w:p>
    <w:p w14:paraId="3EB9CBE7" w14:textId="17CDC3D0" w:rsidR="002954BF" w:rsidRPr="00BC1357" w:rsidRDefault="002954BF" w:rsidP="002954BF">
      <w:pPr>
        <w:pStyle w:val="22"/>
        <w:spacing w:after="0" w:line="240" w:lineRule="auto"/>
        <w:ind w:left="0"/>
        <w:jc w:val="both"/>
        <w:rPr>
          <w:rFonts w:ascii="Times New Roman" w:hAnsi="Times New Roman"/>
          <w:color w:val="000000" w:themeColor="dark1"/>
          <w:sz w:val="28"/>
          <w:szCs w:val="28"/>
        </w:rPr>
      </w:pPr>
      <w:r w:rsidRPr="00BC1357">
        <w:rPr>
          <w:rFonts w:ascii="Times New Roman" w:hAnsi="Times New Roman"/>
          <w:color w:val="000000" w:themeColor="dark1"/>
          <w:sz w:val="28"/>
          <w:szCs w:val="28"/>
        </w:rPr>
        <w:t>56) узагальнює, аналізує та готує керівництву Головного управління інформаційні та аналітичні матеріали з питань, віднесених до компетенції Управління, вносить пропозиції щодо удосконалення роботи</w:t>
      </w:r>
      <w:r w:rsidR="00BC1357" w:rsidRPr="00BC1357">
        <w:rPr>
          <w:rFonts w:ascii="Times New Roman" w:hAnsi="Times New Roman"/>
          <w:color w:val="000000" w:themeColor="dark1"/>
          <w:sz w:val="28"/>
          <w:szCs w:val="28"/>
        </w:rPr>
        <w:t>;</w:t>
      </w:r>
    </w:p>
    <w:p w14:paraId="141EC97D" w14:textId="77777777" w:rsidR="00BC1357" w:rsidRPr="00BC1357" w:rsidRDefault="00BC1357" w:rsidP="002954BF">
      <w:pPr>
        <w:pStyle w:val="22"/>
        <w:spacing w:after="0" w:line="240" w:lineRule="auto"/>
        <w:ind w:left="0"/>
        <w:jc w:val="both"/>
        <w:rPr>
          <w:rFonts w:ascii="Times New Roman" w:hAnsi="Times New Roman"/>
          <w:sz w:val="28"/>
          <w:szCs w:val="28"/>
        </w:rPr>
      </w:pPr>
    </w:p>
    <w:p w14:paraId="63A9C67D" w14:textId="6DA6D19D" w:rsidR="002954BF" w:rsidRPr="00BC1357" w:rsidRDefault="00BC1357" w:rsidP="00BC1357">
      <w:pPr>
        <w:pStyle w:val="22"/>
        <w:spacing w:after="0" w:line="240" w:lineRule="auto"/>
        <w:ind w:left="0"/>
        <w:jc w:val="both"/>
        <w:rPr>
          <w:rFonts w:ascii="Times New Roman" w:hAnsi="Times New Roman"/>
          <w:sz w:val="28"/>
          <w:szCs w:val="28"/>
        </w:rPr>
      </w:pPr>
      <w:r w:rsidRPr="00BC1357">
        <w:rPr>
          <w:rFonts w:ascii="Times New Roman" w:hAnsi="Times New Roman"/>
          <w:sz w:val="28"/>
          <w:szCs w:val="28"/>
        </w:rPr>
        <w:t>57)</w:t>
      </w:r>
      <w:r w:rsidR="001D4D37">
        <w:rPr>
          <w:rFonts w:ascii="Times New Roman" w:hAnsi="Times New Roman"/>
          <w:sz w:val="28"/>
          <w:szCs w:val="28"/>
          <w:lang w:val="en-US"/>
        </w:rPr>
        <w:t> </w:t>
      </w:r>
      <w:r w:rsidRPr="00BC1357">
        <w:rPr>
          <w:rFonts w:ascii="Times New Roman" w:hAnsi="Times New Roman"/>
          <w:sz w:val="28"/>
          <w:szCs w:val="28"/>
        </w:rPr>
        <w:t>формує запити на технічну підтримку Пенсійного фонду України щодо питань, які входять до компетенції Управління.</w:t>
      </w:r>
    </w:p>
    <w:p w14:paraId="782AB448" w14:textId="77777777" w:rsidR="002954BF" w:rsidRPr="00BC1357" w:rsidRDefault="002954BF" w:rsidP="002954BF">
      <w:pPr>
        <w:pStyle w:val="22"/>
        <w:spacing w:after="0" w:line="240" w:lineRule="auto"/>
        <w:ind w:left="0" w:firstLine="0"/>
        <w:jc w:val="both"/>
        <w:rPr>
          <w:rFonts w:ascii="Times New Roman" w:hAnsi="Times New Roman"/>
          <w:sz w:val="28"/>
          <w:szCs w:val="28"/>
        </w:rPr>
      </w:pPr>
    </w:p>
    <w:p w14:paraId="1953144A" w14:textId="77777777" w:rsidR="002954BF" w:rsidRPr="00BC1357" w:rsidRDefault="002954BF" w:rsidP="002954BF">
      <w:pPr>
        <w:spacing w:after="0" w:line="240" w:lineRule="auto"/>
        <w:jc w:val="both"/>
        <w:outlineLvl w:val="0"/>
        <w:rPr>
          <w:rFonts w:ascii="Times New Roman" w:hAnsi="Times New Roman"/>
          <w:sz w:val="28"/>
          <w:szCs w:val="28"/>
        </w:rPr>
      </w:pPr>
      <w:r w:rsidRPr="00BC1357">
        <w:rPr>
          <w:rFonts w:ascii="Times New Roman" w:hAnsi="Times New Roman"/>
          <w:color w:val="000000" w:themeColor="dark1"/>
          <w:sz w:val="28"/>
          <w:szCs w:val="28"/>
        </w:rPr>
        <w:t>3. Функції, передбачені підпунктами:</w:t>
      </w:r>
    </w:p>
    <w:p w14:paraId="233E151B" w14:textId="77777777" w:rsidR="002954BF" w:rsidRPr="00BC1357" w:rsidRDefault="002954BF" w:rsidP="002954BF">
      <w:pPr>
        <w:spacing w:after="0" w:line="240" w:lineRule="auto"/>
        <w:jc w:val="both"/>
        <w:rPr>
          <w:rFonts w:ascii="Times New Roman" w:hAnsi="Times New Roman"/>
          <w:sz w:val="28"/>
          <w:szCs w:val="28"/>
        </w:rPr>
      </w:pPr>
    </w:p>
    <w:p w14:paraId="1FBC6575" w14:textId="793DDF2A" w:rsidR="002954BF" w:rsidRPr="00BC1357" w:rsidRDefault="002954BF" w:rsidP="002954BF">
      <w:pPr>
        <w:spacing w:after="0" w:line="240" w:lineRule="auto"/>
        <w:jc w:val="both"/>
        <w:rPr>
          <w:rFonts w:ascii="Times New Roman" w:hAnsi="Times New Roman"/>
          <w:sz w:val="28"/>
          <w:szCs w:val="28"/>
        </w:rPr>
      </w:pPr>
      <w:r w:rsidRPr="00BC1357">
        <w:rPr>
          <w:rFonts w:ascii="Times New Roman" w:hAnsi="Times New Roman"/>
          <w:sz w:val="28"/>
          <w:szCs w:val="28"/>
        </w:rPr>
        <w:t>1–2, 42–43, 48–52, 56</w:t>
      </w:r>
      <w:r w:rsidR="000A4FF7" w:rsidRPr="000A4FF7">
        <w:rPr>
          <w:rFonts w:ascii="Times New Roman" w:hAnsi="Times New Roman"/>
          <w:sz w:val="28"/>
          <w:szCs w:val="28"/>
        </w:rPr>
        <w:t>–</w:t>
      </w:r>
      <w:r w:rsidRPr="00BC1357">
        <w:rPr>
          <w:rFonts w:ascii="Times New Roman" w:hAnsi="Times New Roman"/>
          <w:sz w:val="28"/>
          <w:szCs w:val="28"/>
        </w:rPr>
        <w:t>57 пункту 2 розділу ІІ цього Положення виконує відділ методологічного забезпечення Управління;</w:t>
      </w:r>
    </w:p>
    <w:p w14:paraId="198CF945" w14:textId="2865E002" w:rsidR="002954BF" w:rsidRPr="00BC1357" w:rsidRDefault="002954BF" w:rsidP="002954BF">
      <w:pPr>
        <w:spacing w:after="0" w:line="240" w:lineRule="auto"/>
        <w:jc w:val="both"/>
        <w:rPr>
          <w:rFonts w:ascii="Times New Roman" w:hAnsi="Times New Roman"/>
          <w:sz w:val="28"/>
          <w:szCs w:val="28"/>
        </w:rPr>
      </w:pPr>
      <w:r w:rsidRPr="00BC1357">
        <w:rPr>
          <w:rFonts w:ascii="Times New Roman" w:hAnsi="Times New Roman"/>
          <w:color w:val="000000"/>
          <w:sz w:val="28"/>
          <w:szCs w:val="28"/>
        </w:rPr>
        <w:t>3–6, 8</w:t>
      </w:r>
      <w:r w:rsidR="00057388" w:rsidRPr="00057388">
        <w:rPr>
          <w:rFonts w:ascii="Times New Roman" w:hAnsi="Times New Roman"/>
          <w:color w:val="000000"/>
          <w:sz w:val="28"/>
          <w:szCs w:val="28"/>
        </w:rPr>
        <w:t>–</w:t>
      </w:r>
      <w:r w:rsidRPr="00BC1357">
        <w:rPr>
          <w:rFonts w:ascii="Times New Roman" w:hAnsi="Times New Roman"/>
          <w:color w:val="000000"/>
          <w:sz w:val="28"/>
          <w:szCs w:val="28"/>
        </w:rPr>
        <w:t>10, 12, 48, 50–54, 56</w:t>
      </w:r>
      <w:r w:rsidR="00057388" w:rsidRPr="00057388">
        <w:rPr>
          <w:rFonts w:ascii="Times New Roman" w:hAnsi="Times New Roman"/>
          <w:color w:val="000000"/>
          <w:sz w:val="28"/>
          <w:szCs w:val="28"/>
        </w:rPr>
        <w:t>–</w:t>
      </w:r>
      <w:r w:rsidRPr="00BC1357">
        <w:rPr>
          <w:rFonts w:ascii="Times New Roman" w:hAnsi="Times New Roman"/>
          <w:color w:val="000000"/>
          <w:sz w:val="28"/>
          <w:szCs w:val="28"/>
        </w:rPr>
        <w:t xml:space="preserve">57 пункту 2 розділу ІІ цього Положення виконує відділ </w:t>
      </w:r>
      <w:r w:rsidRPr="00BC1357">
        <w:rPr>
          <w:rFonts w:ascii="Times New Roman" w:hAnsi="Times New Roman"/>
          <w:color w:val="000000" w:themeColor="dark1"/>
          <w:sz w:val="28"/>
          <w:szCs w:val="28"/>
        </w:rPr>
        <w:t>надання субсидій</w:t>
      </w:r>
      <w:r w:rsidRPr="00BC1357">
        <w:rPr>
          <w:rFonts w:ascii="Times New Roman" w:hAnsi="Times New Roman"/>
          <w:color w:val="000000"/>
          <w:sz w:val="28"/>
          <w:szCs w:val="28"/>
        </w:rPr>
        <w:t xml:space="preserve"> Управління;</w:t>
      </w:r>
    </w:p>
    <w:p w14:paraId="504395A5" w14:textId="76EC1789" w:rsidR="002954BF" w:rsidRPr="00BC1357" w:rsidRDefault="002954BF" w:rsidP="002954BF">
      <w:pPr>
        <w:spacing w:after="0" w:line="240" w:lineRule="auto"/>
        <w:jc w:val="both"/>
        <w:rPr>
          <w:rFonts w:ascii="Times New Roman" w:hAnsi="Times New Roman"/>
          <w:sz w:val="28"/>
          <w:szCs w:val="28"/>
        </w:rPr>
      </w:pPr>
      <w:r w:rsidRPr="00BC1357">
        <w:rPr>
          <w:rFonts w:ascii="Times New Roman" w:hAnsi="Times New Roman"/>
          <w:color w:val="000000"/>
          <w:sz w:val="28"/>
          <w:szCs w:val="28"/>
        </w:rPr>
        <w:t>12–14, 16</w:t>
      </w:r>
      <w:r w:rsidR="00057388" w:rsidRPr="00057388">
        <w:rPr>
          <w:rFonts w:ascii="Times New Roman" w:hAnsi="Times New Roman"/>
          <w:color w:val="000000"/>
          <w:sz w:val="28"/>
          <w:szCs w:val="28"/>
        </w:rPr>
        <w:t>–</w:t>
      </w:r>
      <w:r w:rsidRPr="00BC1357">
        <w:rPr>
          <w:rFonts w:ascii="Times New Roman" w:hAnsi="Times New Roman"/>
          <w:color w:val="000000"/>
          <w:sz w:val="28"/>
          <w:szCs w:val="28"/>
        </w:rPr>
        <w:t>20, 48, 50–54, 56</w:t>
      </w:r>
      <w:r w:rsidR="00057388" w:rsidRPr="00057388">
        <w:rPr>
          <w:rFonts w:ascii="Times New Roman" w:hAnsi="Times New Roman"/>
          <w:color w:val="000000"/>
          <w:sz w:val="28"/>
          <w:szCs w:val="28"/>
        </w:rPr>
        <w:t>–</w:t>
      </w:r>
      <w:r w:rsidRPr="00BC1357">
        <w:rPr>
          <w:rFonts w:ascii="Times New Roman" w:hAnsi="Times New Roman"/>
          <w:color w:val="000000"/>
          <w:sz w:val="28"/>
          <w:szCs w:val="28"/>
        </w:rPr>
        <w:t>57 п</w:t>
      </w:r>
      <w:r w:rsidRPr="00BC1357">
        <w:rPr>
          <w:rFonts w:ascii="Times New Roman" w:hAnsi="Times New Roman"/>
          <w:sz w:val="28"/>
          <w:szCs w:val="28"/>
        </w:rPr>
        <w:t>ункту 2 розділу ІІ</w:t>
      </w:r>
      <w:r w:rsidRPr="00BC1357">
        <w:rPr>
          <w:rFonts w:ascii="Times New Roman" w:hAnsi="Times New Roman"/>
          <w:color w:val="000000" w:themeColor="dark1"/>
          <w:sz w:val="28"/>
          <w:szCs w:val="28"/>
        </w:rPr>
        <w:t xml:space="preserve"> цього Положення виконує відділ надання пільг Управління;</w:t>
      </w:r>
    </w:p>
    <w:p w14:paraId="4BD0C304" w14:textId="3758E025" w:rsidR="002954BF" w:rsidRPr="00BC1357" w:rsidRDefault="002954BF" w:rsidP="002954BF">
      <w:pPr>
        <w:spacing w:after="0" w:line="240" w:lineRule="auto"/>
        <w:jc w:val="both"/>
        <w:rPr>
          <w:rFonts w:ascii="Times New Roman" w:hAnsi="Times New Roman"/>
          <w:sz w:val="28"/>
          <w:szCs w:val="28"/>
        </w:rPr>
      </w:pPr>
      <w:r w:rsidRPr="00BC1357">
        <w:rPr>
          <w:rFonts w:ascii="Times New Roman" w:hAnsi="Times New Roman"/>
          <w:color w:val="000000"/>
          <w:sz w:val="28"/>
          <w:szCs w:val="28"/>
        </w:rPr>
        <w:lastRenderedPageBreak/>
        <w:t>11, 21–39, 41, 44, 48, 50–57 п</w:t>
      </w:r>
      <w:r w:rsidRPr="00BC1357">
        <w:rPr>
          <w:rFonts w:ascii="Times New Roman" w:hAnsi="Times New Roman"/>
          <w:color w:val="000000" w:themeColor="dark1"/>
          <w:sz w:val="28"/>
          <w:szCs w:val="28"/>
        </w:rPr>
        <w:t>ункту 2 розділу ІІ цього Положення виконує відділ надання соціальних допомог Управління;</w:t>
      </w:r>
    </w:p>
    <w:p w14:paraId="22D655C2" w14:textId="29D3C2FB" w:rsidR="002954BF" w:rsidRPr="00BC1357" w:rsidRDefault="002954BF" w:rsidP="002954BF">
      <w:pPr>
        <w:spacing w:after="0" w:line="240" w:lineRule="auto"/>
        <w:jc w:val="both"/>
        <w:rPr>
          <w:rFonts w:ascii="Times New Roman" w:hAnsi="Times New Roman"/>
          <w:sz w:val="28"/>
          <w:szCs w:val="28"/>
        </w:rPr>
      </w:pPr>
      <w:r w:rsidRPr="00BC1357">
        <w:rPr>
          <w:rFonts w:ascii="Times New Roman" w:hAnsi="Times New Roman"/>
          <w:color w:val="000000"/>
          <w:sz w:val="28"/>
          <w:szCs w:val="28"/>
        </w:rPr>
        <w:t>7</w:t>
      </w:r>
      <w:r w:rsidR="00057388" w:rsidRPr="00057388">
        <w:rPr>
          <w:rFonts w:ascii="Times New Roman" w:hAnsi="Times New Roman"/>
          <w:color w:val="000000"/>
          <w:sz w:val="28"/>
          <w:szCs w:val="28"/>
        </w:rPr>
        <w:t>–</w:t>
      </w:r>
      <w:r w:rsidRPr="00BC1357">
        <w:rPr>
          <w:rFonts w:ascii="Times New Roman" w:hAnsi="Times New Roman"/>
          <w:color w:val="000000"/>
          <w:sz w:val="28"/>
          <w:szCs w:val="28"/>
        </w:rPr>
        <w:t>9, 12, 15, 17, 42</w:t>
      </w:r>
      <w:r w:rsidR="00057388" w:rsidRPr="00057388">
        <w:rPr>
          <w:rFonts w:ascii="Times New Roman" w:hAnsi="Times New Roman"/>
          <w:color w:val="000000"/>
          <w:sz w:val="28"/>
          <w:szCs w:val="28"/>
        </w:rPr>
        <w:t>–</w:t>
      </w:r>
      <w:r w:rsidRPr="00BC1357">
        <w:rPr>
          <w:rFonts w:ascii="Times New Roman" w:hAnsi="Times New Roman"/>
          <w:color w:val="000000"/>
          <w:sz w:val="28"/>
          <w:szCs w:val="28"/>
        </w:rPr>
        <w:t>48, 50–54, 56</w:t>
      </w:r>
      <w:r w:rsidR="00057388" w:rsidRPr="00057388">
        <w:rPr>
          <w:rFonts w:ascii="Times New Roman" w:hAnsi="Times New Roman"/>
          <w:color w:val="000000"/>
          <w:sz w:val="28"/>
          <w:szCs w:val="28"/>
        </w:rPr>
        <w:t>–</w:t>
      </w:r>
      <w:r w:rsidRPr="00BC1357">
        <w:rPr>
          <w:rFonts w:ascii="Times New Roman" w:hAnsi="Times New Roman"/>
          <w:color w:val="000000"/>
          <w:sz w:val="28"/>
          <w:szCs w:val="28"/>
        </w:rPr>
        <w:t>57 п</w:t>
      </w:r>
      <w:r w:rsidRPr="00BC1357">
        <w:rPr>
          <w:rFonts w:ascii="Times New Roman" w:hAnsi="Times New Roman"/>
          <w:color w:val="000000" w:themeColor="dark1"/>
          <w:sz w:val="28"/>
          <w:szCs w:val="28"/>
        </w:rPr>
        <w:t>ункту 2 розділу ІІ цього Положення виконує відділ контролю за правильністю нарахування субсидій та пільг Управління;</w:t>
      </w:r>
    </w:p>
    <w:p w14:paraId="13A4BD22" w14:textId="6359BE11" w:rsidR="002954BF" w:rsidRPr="00BC1357" w:rsidRDefault="002954BF" w:rsidP="002954BF">
      <w:pPr>
        <w:spacing w:after="0" w:line="240" w:lineRule="auto"/>
        <w:jc w:val="both"/>
        <w:rPr>
          <w:rFonts w:ascii="Times New Roman" w:hAnsi="Times New Roman"/>
          <w:sz w:val="28"/>
          <w:szCs w:val="28"/>
        </w:rPr>
      </w:pPr>
      <w:r w:rsidRPr="00BC1357">
        <w:rPr>
          <w:rFonts w:ascii="Times New Roman" w:hAnsi="Times New Roman"/>
          <w:color w:val="000000"/>
          <w:sz w:val="28"/>
          <w:szCs w:val="28"/>
        </w:rPr>
        <w:t>40, 42–57 п</w:t>
      </w:r>
      <w:r w:rsidRPr="00BC1357">
        <w:rPr>
          <w:rFonts w:ascii="Times New Roman" w:hAnsi="Times New Roman"/>
          <w:color w:val="000000" w:themeColor="dark1"/>
          <w:sz w:val="28"/>
          <w:szCs w:val="28"/>
        </w:rPr>
        <w:t>ункту 2 розділу ІІ цього Положення виконує відділ контролю за правильністю надання соціальних допомог Управління.</w:t>
      </w:r>
    </w:p>
    <w:p w14:paraId="258CE927" w14:textId="77777777" w:rsidR="000A7BF9" w:rsidRPr="00BC1357" w:rsidRDefault="000A7BF9">
      <w:pPr>
        <w:tabs>
          <w:tab w:val="right" w:pos="480"/>
        </w:tabs>
        <w:spacing w:after="0" w:line="240" w:lineRule="auto"/>
        <w:jc w:val="both"/>
        <w:rPr>
          <w:rFonts w:ascii="Times New Roman" w:hAnsi="Times New Roman"/>
          <w:color w:val="000000" w:themeColor="dark1"/>
          <w:sz w:val="28"/>
          <w:szCs w:val="28"/>
        </w:rPr>
      </w:pPr>
    </w:p>
    <w:p w14:paraId="29D93AD6" w14:textId="77777777" w:rsidR="000A7BF9" w:rsidRPr="00BC1357" w:rsidRDefault="005479E3">
      <w:pPr>
        <w:spacing w:after="0" w:line="240" w:lineRule="auto"/>
        <w:jc w:val="both"/>
        <w:outlineLvl w:val="0"/>
        <w:rPr>
          <w:rFonts w:ascii="Times New Roman" w:hAnsi="Times New Roman"/>
          <w:color w:val="000000" w:themeColor="dark1"/>
          <w:sz w:val="28"/>
          <w:szCs w:val="28"/>
        </w:rPr>
      </w:pPr>
      <w:r w:rsidRPr="00BC1357">
        <w:rPr>
          <w:rFonts w:ascii="Times New Roman" w:hAnsi="Times New Roman"/>
          <w:color w:val="000000" w:themeColor="dark1"/>
          <w:sz w:val="28"/>
          <w:szCs w:val="28"/>
        </w:rPr>
        <w:t>4. Управління має право:</w:t>
      </w:r>
    </w:p>
    <w:p w14:paraId="0DB2EA07"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одержувати у встановленому порядку від працівників Головного управління матеріали необхідні для здійснення покладених на нього завдань;</w:t>
      </w:r>
    </w:p>
    <w:p w14:paraId="23C8D08F"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 xml:space="preserve">взаємодіяти з питань, що належать до його компетенції, із структурними підрозділами Головного управління, </w:t>
      </w:r>
      <w:r w:rsidRPr="00BC1357">
        <w:rPr>
          <w:rFonts w:ascii="Times New Roman" w:hAnsi="Times New Roman"/>
          <w:color w:val="000000" w:themeColor="dark1"/>
          <w:sz w:val="28"/>
          <w:szCs w:val="28"/>
        </w:rPr>
        <w:t>вести службове листування;</w:t>
      </w:r>
    </w:p>
    <w:p w14:paraId="69F5B266"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color w:val="000000" w:themeColor="dark1"/>
          <w:sz w:val="28"/>
          <w:szCs w:val="28"/>
        </w:rPr>
        <w:t xml:space="preserve">брати </w:t>
      </w:r>
      <w:r w:rsidRPr="00BC1357">
        <w:rPr>
          <w:rFonts w:ascii="Times New Roman" w:hAnsi="Times New Roman"/>
          <w:sz w:val="28"/>
          <w:szCs w:val="28"/>
        </w:rPr>
        <w:t>участь у засіданнях колегій, дорадчих органів, нарадах, які проводяться в Головному управлінні, у разі розгляду на них питань, віднесених до компетенції Управління;</w:t>
      </w:r>
    </w:p>
    <w:p w14:paraId="11C9D297" w14:textId="77777777" w:rsidR="000A7BF9" w:rsidRPr="00BC1357" w:rsidRDefault="005479E3">
      <w:pPr>
        <w:pStyle w:val="BodyTextIndented"/>
        <w:spacing w:after="0" w:line="240" w:lineRule="auto"/>
        <w:ind w:left="0"/>
        <w:jc w:val="both"/>
        <w:rPr>
          <w:rFonts w:ascii="Times New Roman" w:hAnsi="Times New Roman"/>
          <w:sz w:val="28"/>
          <w:szCs w:val="28"/>
        </w:rPr>
      </w:pPr>
      <w:r w:rsidRPr="00BC1357">
        <w:rPr>
          <w:rFonts w:ascii="Times New Roman" w:hAnsi="Times New Roman"/>
          <w:color w:val="000000" w:themeColor="dark1"/>
          <w:sz w:val="28"/>
          <w:szCs w:val="28"/>
        </w:rPr>
        <w:t>здійснювати внутрішній контроль за виконанням завдань, які належать до компетенції Управління;</w:t>
      </w:r>
    </w:p>
    <w:p w14:paraId="06A0B50A"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використовувати службовий автотранспорт Головного управління;</w:t>
      </w:r>
    </w:p>
    <w:p w14:paraId="5E4DED5D"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вносити пропозиції щодо поліпшення роботи Головного управління.</w:t>
      </w:r>
    </w:p>
    <w:p w14:paraId="6E97F37B" w14:textId="77777777" w:rsidR="000A7BF9" w:rsidRPr="00BC1357" w:rsidRDefault="000A7BF9">
      <w:pPr>
        <w:spacing w:after="0" w:line="240" w:lineRule="auto"/>
        <w:jc w:val="both"/>
        <w:rPr>
          <w:rFonts w:ascii="Times New Roman" w:hAnsi="Times New Roman"/>
          <w:sz w:val="28"/>
          <w:szCs w:val="28"/>
        </w:rPr>
      </w:pPr>
    </w:p>
    <w:p w14:paraId="5664A8B3"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5. Управління для виконання покладених на нього завдань забезпечується відповідними приміщеннями, засобами зв’язку, комп’ютерною технікою, іншим обладнанням та матеріалами.</w:t>
      </w:r>
    </w:p>
    <w:p w14:paraId="6EA8ADF8" w14:textId="77777777" w:rsidR="000A7BF9" w:rsidRPr="00BC1357" w:rsidRDefault="000A7BF9">
      <w:pPr>
        <w:spacing w:after="0" w:line="240" w:lineRule="auto"/>
        <w:jc w:val="both"/>
        <w:rPr>
          <w:rFonts w:ascii="Times New Roman" w:hAnsi="Times New Roman"/>
          <w:sz w:val="28"/>
          <w:szCs w:val="28"/>
        </w:rPr>
      </w:pPr>
    </w:p>
    <w:p w14:paraId="58270638"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6. Для забезпечення виконання завдань, покладених на Управління, в кошторисі витрат на утримання Головного управління передбачаються відповідні видатки.</w:t>
      </w:r>
    </w:p>
    <w:p w14:paraId="6C266763" w14:textId="77777777" w:rsidR="000A7BF9" w:rsidRPr="00BC1357" w:rsidRDefault="000A7BF9">
      <w:pPr>
        <w:spacing w:after="0" w:line="240" w:lineRule="auto"/>
        <w:jc w:val="both"/>
        <w:rPr>
          <w:rFonts w:ascii="Times New Roman" w:hAnsi="Times New Roman"/>
          <w:sz w:val="28"/>
          <w:szCs w:val="28"/>
        </w:rPr>
      </w:pPr>
    </w:p>
    <w:p w14:paraId="18592107" w14:textId="77777777" w:rsidR="000A7BF9" w:rsidRPr="00BC1357" w:rsidRDefault="005A0AD2">
      <w:pPr>
        <w:spacing w:after="0" w:line="240" w:lineRule="auto"/>
        <w:jc w:val="both"/>
        <w:rPr>
          <w:rFonts w:ascii="Times New Roman" w:hAnsi="Times New Roman"/>
          <w:sz w:val="28"/>
          <w:szCs w:val="28"/>
        </w:rPr>
      </w:pPr>
      <w:r w:rsidRPr="00BC1357">
        <w:rPr>
          <w:rFonts w:ascii="Times New Roman" w:hAnsi="Times New Roman"/>
          <w:sz w:val="28"/>
          <w:szCs w:val="28"/>
        </w:rPr>
        <w:t>7. </w:t>
      </w:r>
      <w:r w:rsidR="005479E3" w:rsidRPr="00BC1357">
        <w:rPr>
          <w:rFonts w:ascii="Times New Roman" w:hAnsi="Times New Roman"/>
          <w:sz w:val="28"/>
          <w:szCs w:val="28"/>
        </w:rPr>
        <w:t>Управління зобов’язане:</w:t>
      </w:r>
    </w:p>
    <w:p w14:paraId="2E54B7ED" w14:textId="77777777" w:rsidR="000A7BF9" w:rsidRPr="00BC1357" w:rsidRDefault="000A7BF9">
      <w:pPr>
        <w:spacing w:after="0" w:line="240" w:lineRule="auto"/>
        <w:jc w:val="both"/>
        <w:rPr>
          <w:rFonts w:ascii="Times New Roman" w:hAnsi="Times New Roman"/>
          <w:sz w:val="28"/>
          <w:szCs w:val="28"/>
        </w:rPr>
      </w:pPr>
    </w:p>
    <w:p w14:paraId="0320C349"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1) сумлінно ставитися до виконання своїх завдань та функцій, додержуватися у своїй роботі вимог чинного законодавства, законних інтересів та прав громадян;</w:t>
      </w:r>
    </w:p>
    <w:p w14:paraId="1AF0863D" w14:textId="77777777" w:rsidR="000A7BF9" w:rsidRPr="00BC1357" w:rsidRDefault="000A7BF9">
      <w:pPr>
        <w:spacing w:after="0" w:line="240" w:lineRule="auto"/>
        <w:jc w:val="both"/>
        <w:rPr>
          <w:rFonts w:ascii="Times New Roman" w:hAnsi="Times New Roman"/>
          <w:sz w:val="28"/>
          <w:szCs w:val="28"/>
        </w:rPr>
      </w:pPr>
    </w:p>
    <w:p w14:paraId="185A86EA"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2) інформувати начальника Головного управління у разі коли стала відома інформація про порушення чинного законодавства.</w:t>
      </w:r>
    </w:p>
    <w:p w14:paraId="63F684B0" w14:textId="77777777" w:rsidR="000A7BF9" w:rsidRPr="00BC1357" w:rsidRDefault="000A7BF9">
      <w:pPr>
        <w:spacing w:after="0" w:line="240" w:lineRule="auto"/>
        <w:jc w:val="both"/>
        <w:rPr>
          <w:rFonts w:ascii="Times New Roman" w:hAnsi="Times New Roman"/>
          <w:sz w:val="28"/>
          <w:szCs w:val="28"/>
        </w:rPr>
      </w:pPr>
    </w:p>
    <w:p w14:paraId="034D514C" w14:textId="77777777" w:rsidR="000A7BF9" w:rsidRPr="00BC1357" w:rsidRDefault="005479E3">
      <w:pPr>
        <w:spacing w:after="0" w:line="240" w:lineRule="auto"/>
        <w:ind w:firstLine="0"/>
        <w:jc w:val="center"/>
        <w:outlineLvl w:val="0"/>
        <w:rPr>
          <w:rFonts w:ascii="Times New Roman" w:hAnsi="Times New Roman"/>
          <w:b/>
          <w:color w:val="000000" w:themeColor="dark1"/>
          <w:sz w:val="28"/>
          <w:szCs w:val="28"/>
        </w:rPr>
      </w:pPr>
      <w:r w:rsidRPr="00BC1357">
        <w:rPr>
          <w:rFonts w:ascii="Times New Roman" w:hAnsi="Times New Roman"/>
          <w:b/>
          <w:color w:val="000000" w:themeColor="dark1"/>
          <w:sz w:val="28"/>
          <w:szCs w:val="28"/>
        </w:rPr>
        <w:t>ІІІ. Керівництво Управлінням</w:t>
      </w:r>
    </w:p>
    <w:p w14:paraId="48347FAA" w14:textId="77777777" w:rsidR="000A7BF9" w:rsidRPr="00BC1357" w:rsidRDefault="000A7BF9">
      <w:pPr>
        <w:spacing w:after="0" w:line="240" w:lineRule="auto"/>
        <w:ind w:firstLine="0"/>
        <w:jc w:val="center"/>
        <w:outlineLvl w:val="0"/>
        <w:rPr>
          <w:rFonts w:ascii="Times New Roman" w:hAnsi="Times New Roman"/>
          <w:color w:val="000000" w:themeColor="dark1"/>
          <w:sz w:val="28"/>
          <w:szCs w:val="28"/>
        </w:rPr>
      </w:pPr>
    </w:p>
    <w:p w14:paraId="2112794C"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1. Управління очолює начальник управління, який призначається на посаду та звільняється з посади в порядку, передбаченому законодавством про державну службу.</w:t>
      </w:r>
    </w:p>
    <w:p w14:paraId="5CC42F9A" w14:textId="77777777" w:rsidR="000A7BF9" w:rsidRPr="00BC1357" w:rsidRDefault="000A7BF9">
      <w:pPr>
        <w:spacing w:after="0" w:line="240" w:lineRule="auto"/>
        <w:jc w:val="both"/>
        <w:rPr>
          <w:rFonts w:ascii="Times New Roman" w:hAnsi="Times New Roman"/>
          <w:sz w:val="28"/>
          <w:szCs w:val="28"/>
        </w:rPr>
      </w:pPr>
    </w:p>
    <w:p w14:paraId="6D62FC5C"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2. Начальник управління:</w:t>
      </w:r>
    </w:p>
    <w:p w14:paraId="09785853"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lastRenderedPageBreak/>
        <w:t>забезпечує своєчасність і повноту виконання завдань та функцій Управління;</w:t>
      </w:r>
    </w:p>
    <w:p w14:paraId="68E12837"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безпосередньо здійснює керівництво Управлінням, спрямовує та організовує його діяльність, визначає порядок роботи та несе персональну відповідальність за діяльність Управління, звітує перед керівництвом Головного управління про виконання покладених на Управління завдань;</w:t>
      </w:r>
    </w:p>
    <w:p w14:paraId="20D0AB70"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 xml:space="preserve">в межах своїх повноважень має право підпису (візування) документів (доповідних/службових записок, </w:t>
      </w:r>
      <w:proofErr w:type="spellStart"/>
      <w:r w:rsidRPr="00BC1357">
        <w:rPr>
          <w:rFonts w:ascii="Times New Roman" w:hAnsi="Times New Roman"/>
          <w:sz w:val="28"/>
          <w:szCs w:val="28"/>
        </w:rPr>
        <w:t>проєктів</w:t>
      </w:r>
      <w:proofErr w:type="spellEnd"/>
      <w:r w:rsidRPr="00BC1357">
        <w:rPr>
          <w:rFonts w:ascii="Times New Roman" w:hAnsi="Times New Roman"/>
          <w:sz w:val="28"/>
          <w:szCs w:val="28"/>
        </w:rPr>
        <w:t xml:space="preserve"> наказів тощо), а також документів від імені Головного управління – за дорученням керівництва Головного управління. Візує </w:t>
      </w:r>
      <w:proofErr w:type="spellStart"/>
      <w:r w:rsidRPr="00BC1357">
        <w:rPr>
          <w:rFonts w:ascii="Times New Roman" w:hAnsi="Times New Roman"/>
          <w:sz w:val="28"/>
          <w:szCs w:val="28"/>
        </w:rPr>
        <w:t>проєкти</w:t>
      </w:r>
      <w:proofErr w:type="spellEnd"/>
      <w:r w:rsidRPr="00BC1357">
        <w:rPr>
          <w:rFonts w:ascii="Times New Roman" w:hAnsi="Times New Roman"/>
          <w:sz w:val="28"/>
          <w:szCs w:val="28"/>
        </w:rPr>
        <w:t xml:space="preserve"> документів перед їх поданням на підпис (візування) керівництву Головного управління. Готує та бере участь у підготовці </w:t>
      </w:r>
      <w:proofErr w:type="spellStart"/>
      <w:r w:rsidRPr="00BC1357">
        <w:rPr>
          <w:rFonts w:ascii="Times New Roman" w:hAnsi="Times New Roman"/>
          <w:sz w:val="28"/>
          <w:szCs w:val="28"/>
        </w:rPr>
        <w:t>проєктів</w:t>
      </w:r>
      <w:proofErr w:type="spellEnd"/>
      <w:r w:rsidRPr="00BC1357">
        <w:rPr>
          <w:rFonts w:ascii="Times New Roman" w:hAnsi="Times New Roman"/>
          <w:sz w:val="28"/>
          <w:szCs w:val="28"/>
        </w:rPr>
        <w:t xml:space="preserve"> актів організаційно-розпорядчого характеру Головного управління, з питань, що належать до компетенції Управління;</w:t>
      </w:r>
    </w:p>
    <w:p w14:paraId="004D98EB"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color w:val="000000" w:themeColor="text1"/>
          <w:sz w:val="28"/>
          <w:szCs w:val="28"/>
        </w:rPr>
        <w:t>начальник відділу/заступник начальника відділу контролю за правильністю нарахування субсидій та пільг має право підписувати від імені Головного управління рішення про відмову в призначенні/перерахунку житлових субсидій та пільг; субсидій на оплату вартості або частини вартості найму (оренди) житлового приміщення та компенсацію частини податку на доходи фізичних осіб або єдиного податку та військового збору; компенсацій витрат, що пов’язані з безоплатним тимчасовим розміщенням (перебуванням) внутрішньо переміщених осіб;</w:t>
      </w:r>
    </w:p>
    <w:p w14:paraId="3BF02FCF" w14:textId="65FA80F8"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color w:val="000000" w:themeColor="text1"/>
          <w:sz w:val="28"/>
          <w:szCs w:val="28"/>
        </w:rPr>
        <w:t>начальник відділу/заступник начальника відділу контролю за правильністю надання соціальних допомог має право підписувати від імені Головного управління рішення про відмову в призначенні/перерахунку державних соціальних допомог, компенсацій та інших соціальних виплат</w:t>
      </w:r>
      <w:r w:rsidR="00DC2110" w:rsidRPr="00BC1357">
        <w:rPr>
          <w:rFonts w:ascii="Times New Roman" w:hAnsi="Times New Roman"/>
          <w:color w:val="000000" w:themeColor="text1"/>
          <w:sz w:val="28"/>
          <w:szCs w:val="28"/>
        </w:rPr>
        <w:t>.</w:t>
      </w:r>
    </w:p>
    <w:p w14:paraId="0866FA23" w14:textId="77777777" w:rsidR="005A0AD2" w:rsidRPr="00BC1357" w:rsidRDefault="005A0AD2">
      <w:pPr>
        <w:spacing w:after="0" w:line="240" w:lineRule="auto"/>
        <w:jc w:val="both"/>
        <w:rPr>
          <w:rFonts w:ascii="Times New Roman" w:hAnsi="Times New Roman"/>
          <w:sz w:val="28"/>
          <w:szCs w:val="28"/>
        </w:rPr>
      </w:pPr>
    </w:p>
    <w:p w14:paraId="7196BBB9"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3. Роботу структурних підрозділів Управління безпосередньо організовують керівники структурних підрозділів Управління.</w:t>
      </w:r>
    </w:p>
    <w:p w14:paraId="3EAC8C16" w14:textId="77777777" w:rsidR="000A7BF9" w:rsidRPr="00BC1357" w:rsidRDefault="000A7BF9">
      <w:pPr>
        <w:spacing w:after="0" w:line="240" w:lineRule="auto"/>
        <w:jc w:val="both"/>
        <w:rPr>
          <w:rFonts w:ascii="Times New Roman" w:hAnsi="Times New Roman"/>
          <w:sz w:val="28"/>
          <w:szCs w:val="28"/>
        </w:rPr>
      </w:pPr>
    </w:p>
    <w:p w14:paraId="7C8706C6" w14:textId="55A359C6" w:rsidR="000A7BF9" w:rsidRPr="00BC1357" w:rsidRDefault="005479E3" w:rsidP="00D05A76">
      <w:pPr>
        <w:spacing w:after="0" w:line="240" w:lineRule="auto"/>
        <w:jc w:val="both"/>
        <w:rPr>
          <w:rFonts w:ascii="Times New Roman" w:hAnsi="Times New Roman"/>
          <w:sz w:val="28"/>
          <w:szCs w:val="28"/>
        </w:rPr>
      </w:pPr>
      <w:r w:rsidRPr="00BC1357">
        <w:rPr>
          <w:rFonts w:ascii="Times New Roman" w:hAnsi="Times New Roman"/>
          <w:sz w:val="28"/>
          <w:szCs w:val="28"/>
        </w:rPr>
        <w:t xml:space="preserve">4. У разі відсутності начальника управління його обов’язки виконує </w:t>
      </w:r>
      <w:r w:rsidR="00D05A76" w:rsidRPr="00BC1357">
        <w:rPr>
          <w:rFonts w:ascii="Times New Roman" w:hAnsi="Times New Roman"/>
          <w:sz w:val="28"/>
          <w:szCs w:val="28"/>
        </w:rPr>
        <w:t xml:space="preserve">заступник начальника управління </w:t>
      </w:r>
      <w:r w:rsidR="00976E8B" w:rsidRPr="00976E8B">
        <w:rPr>
          <w:rFonts w:ascii="Times New Roman" w:hAnsi="Times New Roman"/>
          <w:sz w:val="28"/>
          <w:szCs w:val="28"/>
        </w:rPr>
        <w:t>–</w:t>
      </w:r>
      <w:r w:rsidR="00D05A76" w:rsidRPr="00BC1357">
        <w:rPr>
          <w:rFonts w:ascii="Times New Roman" w:hAnsi="Times New Roman"/>
          <w:sz w:val="28"/>
          <w:szCs w:val="28"/>
        </w:rPr>
        <w:t xml:space="preserve"> начальник відділу соціальних допомог, </w:t>
      </w:r>
      <w:r w:rsidR="005A0AD2" w:rsidRPr="00BC1357">
        <w:rPr>
          <w:rFonts w:ascii="Times New Roman" w:hAnsi="Times New Roman"/>
          <w:sz w:val="28"/>
          <w:szCs w:val="28"/>
        </w:rPr>
        <w:t>а у</w:t>
      </w:r>
      <w:r w:rsidR="00F63ACB" w:rsidRPr="00BC1357">
        <w:rPr>
          <w:rFonts w:ascii="Times New Roman" w:hAnsi="Times New Roman"/>
          <w:sz w:val="28"/>
          <w:szCs w:val="28"/>
        </w:rPr>
        <w:t xml:space="preserve"> </w:t>
      </w:r>
      <w:r w:rsidR="005A0AD2" w:rsidRPr="00BC1357">
        <w:rPr>
          <w:rFonts w:ascii="Times New Roman" w:hAnsi="Times New Roman"/>
          <w:sz w:val="28"/>
          <w:szCs w:val="28"/>
        </w:rPr>
        <w:t>разі його відсутності</w:t>
      </w:r>
      <w:r w:rsidRPr="00BC1357">
        <w:rPr>
          <w:rFonts w:ascii="Times New Roman" w:hAnsi="Times New Roman"/>
          <w:sz w:val="28"/>
          <w:szCs w:val="28"/>
        </w:rPr>
        <w:t xml:space="preserve"> </w:t>
      </w:r>
      <w:bookmarkStart w:id="0" w:name="_Hlk229065203"/>
      <w:r w:rsidRPr="00BC1357">
        <w:rPr>
          <w:rFonts w:ascii="Times New Roman" w:hAnsi="Times New Roman"/>
          <w:sz w:val="28"/>
          <w:szCs w:val="28"/>
        </w:rPr>
        <w:t>–</w:t>
      </w:r>
      <w:bookmarkEnd w:id="0"/>
      <w:r w:rsidRPr="00BC1357">
        <w:rPr>
          <w:rFonts w:ascii="Times New Roman" w:hAnsi="Times New Roman"/>
          <w:sz w:val="28"/>
          <w:szCs w:val="28"/>
        </w:rPr>
        <w:t xml:space="preserve"> </w:t>
      </w:r>
      <w:r w:rsidR="00D05A76" w:rsidRPr="00BC1357">
        <w:rPr>
          <w:rFonts w:ascii="Times New Roman" w:hAnsi="Times New Roman"/>
          <w:sz w:val="28"/>
          <w:szCs w:val="28"/>
        </w:rPr>
        <w:t xml:space="preserve">заступник начальника управління </w:t>
      </w:r>
      <w:r w:rsidR="00976E8B" w:rsidRPr="00976E8B">
        <w:rPr>
          <w:rFonts w:ascii="Times New Roman" w:hAnsi="Times New Roman"/>
          <w:sz w:val="28"/>
          <w:szCs w:val="28"/>
        </w:rPr>
        <w:t>–</w:t>
      </w:r>
      <w:r w:rsidR="00D05A76" w:rsidRPr="00BC1357">
        <w:rPr>
          <w:rFonts w:ascii="Times New Roman" w:hAnsi="Times New Roman"/>
          <w:sz w:val="28"/>
          <w:szCs w:val="28"/>
        </w:rPr>
        <w:t xml:space="preserve"> начальник відділу надання субсидій</w:t>
      </w:r>
      <w:r w:rsidRPr="00BC1357">
        <w:rPr>
          <w:rFonts w:ascii="Times New Roman" w:hAnsi="Times New Roman"/>
          <w:sz w:val="28"/>
          <w:szCs w:val="28"/>
        </w:rPr>
        <w:t>.</w:t>
      </w:r>
    </w:p>
    <w:p w14:paraId="631BD183" w14:textId="77777777" w:rsidR="000A7BF9" w:rsidRPr="00BC1357" w:rsidRDefault="000A7BF9">
      <w:pPr>
        <w:spacing w:after="0" w:line="240" w:lineRule="auto"/>
        <w:jc w:val="both"/>
        <w:rPr>
          <w:rFonts w:ascii="Times New Roman" w:hAnsi="Times New Roman"/>
          <w:sz w:val="28"/>
          <w:szCs w:val="28"/>
        </w:rPr>
      </w:pPr>
    </w:p>
    <w:p w14:paraId="3D418AE5" w14:textId="77777777" w:rsidR="000A7BF9" w:rsidRPr="00BC1357" w:rsidRDefault="005479E3">
      <w:pPr>
        <w:spacing w:after="0" w:line="240" w:lineRule="auto"/>
        <w:jc w:val="both"/>
        <w:rPr>
          <w:rFonts w:ascii="Times New Roman" w:hAnsi="Times New Roman"/>
          <w:sz w:val="28"/>
          <w:szCs w:val="28"/>
        </w:rPr>
      </w:pPr>
      <w:r w:rsidRPr="00BC1357">
        <w:rPr>
          <w:rFonts w:ascii="Times New Roman" w:hAnsi="Times New Roman"/>
          <w:sz w:val="28"/>
          <w:szCs w:val="28"/>
        </w:rPr>
        <w:t>5. У разі відсутності керівників підрозділів Управління – їхні обов’язки виконує відповідний заступник (за наявності) чи інший працівник Управління за рішенням начальника Головного управління.</w:t>
      </w:r>
    </w:p>
    <w:p w14:paraId="66E09829" w14:textId="77777777" w:rsidR="004964D0" w:rsidRPr="00A56204" w:rsidRDefault="004964D0" w:rsidP="004964D0">
      <w:pPr>
        <w:spacing w:after="0" w:line="240" w:lineRule="auto"/>
        <w:ind w:firstLine="0"/>
        <w:jc w:val="both"/>
        <w:rPr>
          <w:rFonts w:ascii="Times New Roman" w:hAnsi="Times New Roman"/>
          <w:sz w:val="28"/>
          <w:szCs w:val="28"/>
        </w:rPr>
      </w:pPr>
    </w:p>
    <w:p w14:paraId="49A4A852" w14:textId="77777777" w:rsidR="00F7302F" w:rsidRDefault="00F7302F" w:rsidP="00F7302F">
      <w:pPr>
        <w:spacing w:after="0" w:line="240" w:lineRule="auto"/>
        <w:ind w:firstLine="0"/>
        <w:jc w:val="both"/>
        <w:rPr>
          <w:rFonts w:ascii="Times New Roman" w:hAnsi="Times New Roman"/>
          <w:color w:val="000000" w:themeColor="dark1"/>
          <w:sz w:val="28"/>
          <w:szCs w:val="28"/>
        </w:rPr>
      </w:pPr>
    </w:p>
    <w:p w14:paraId="4CDA3093" w14:textId="77777777" w:rsidR="00F7302F" w:rsidRDefault="00F7302F" w:rsidP="00F7302F">
      <w:pPr>
        <w:spacing w:after="0" w:line="240" w:lineRule="auto"/>
        <w:ind w:firstLine="0"/>
        <w:jc w:val="both"/>
        <w:rPr>
          <w:rFonts w:ascii="Times New Roman" w:hAnsi="Times New Roman"/>
          <w:color w:val="000000" w:themeColor="dark1"/>
          <w:sz w:val="28"/>
          <w:szCs w:val="28"/>
        </w:rPr>
      </w:pPr>
    </w:p>
    <w:p w14:paraId="7AA44678" w14:textId="2292A52A" w:rsidR="004964D0" w:rsidRPr="00F7302F" w:rsidRDefault="00F7302F" w:rsidP="00F7302F">
      <w:pPr>
        <w:spacing w:after="0" w:line="240" w:lineRule="auto"/>
        <w:ind w:firstLine="0"/>
        <w:jc w:val="center"/>
        <w:rPr>
          <w:rFonts w:ascii="Times New Roman" w:hAnsi="Times New Roman"/>
          <w:sz w:val="28"/>
          <w:szCs w:val="28"/>
        </w:rPr>
      </w:pPr>
      <w:r>
        <w:rPr>
          <w:rFonts w:ascii="Times New Roman" w:hAnsi="Times New Roman"/>
          <w:sz w:val="28"/>
          <w:szCs w:val="28"/>
        </w:rPr>
        <w:t>____________________</w:t>
      </w:r>
    </w:p>
    <w:sectPr w:rsidR="004964D0" w:rsidRPr="00F7302F" w:rsidSect="000A7BF9">
      <w:headerReference w:type="even" r:id="rId7"/>
      <w:headerReference w:type="default" r:id="rId8"/>
      <w:headerReference w:type="first" r:id="rId9"/>
      <w:pgSz w:w="11906" w:h="16838"/>
      <w:pgMar w:top="1134" w:right="567" w:bottom="1134" w:left="1701" w:header="510" w:footer="0"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F7315" w14:textId="77777777" w:rsidR="005C5351" w:rsidRDefault="005C5351" w:rsidP="000A7BF9">
      <w:pPr>
        <w:spacing w:after="0" w:line="240" w:lineRule="auto"/>
      </w:pPr>
      <w:r>
        <w:separator/>
      </w:r>
    </w:p>
  </w:endnote>
  <w:endnote w:type="continuationSeparator" w:id="0">
    <w:p w14:paraId="4E1876ED" w14:textId="77777777" w:rsidR="005C5351" w:rsidRDefault="005C5351" w:rsidP="000A7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54F50" w14:textId="77777777" w:rsidR="005C5351" w:rsidRDefault="005C5351" w:rsidP="000A7BF9">
      <w:pPr>
        <w:spacing w:after="0" w:line="240" w:lineRule="auto"/>
      </w:pPr>
      <w:r>
        <w:separator/>
      </w:r>
    </w:p>
  </w:footnote>
  <w:footnote w:type="continuationSeparator" w:id="0">
    <w:p w14:paraId="7CF4A77C" w14:textId="77777777" w:rsidR="005C5351" w:rsidRDefault="005C5351" w:rsidP="000A7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1B876" w14:textId="77777777" w:rsidR="00CD73BD" w:rsidRDefault="00CD73BD">
    <w:pPr>
      <w:pStyle w:val="1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8092459"/>
      <w:docPartObj>
        <w:docPartGallery w:val="Page Numbers (Top of Page)"/>
        <w:docPartUnique/>
      </w:docPartObj>
    </w:sdtPr>
    <w:sdtEndPr/>
    <w:sdtContent>
      <w:p w14:paraId="73C328C3" w14:textId="77777777" w:rsidR="00CD73BD" w:rsidRDefault="005E4A33">
        <w:pPr>
          <w:pStyle w:val="13"/>
          <w:jc w:val="center"/>
          <w:rPr>
            <w:rFonts w:ascii="Times New Roman" w:hAnsi="Times New Roman" w:cs="Times New Roman"/>
            <w:sz w:val="28"/>
            <w:szCs w:val="28"/>
          </w:rPr>
        </w:pPr>
        <w:r>
          <w:rPr>
            <w:rFonts w:ascii="Times New Roman" w:hAnsi="Times New Roman" w:cs="Times New Roman"/>
            <w:sz w:val="28"/>
            <w:szCs w:val="28"/>
          </w:rPr>
          <w:fldChar w:fldCharType="begin"/>
        </w:r>
        <w:r w:rsidR="00CD73BD">
          <w:rPr>
            <w:rFonts w:ascii="Times New Roman" w:hAnsi="Times New Roman" w:cs="Times New Roman"/>
            <w:sz w:val="28"/>
            <w:szCs w:val="28"/>
          </w:rPr>
          <w:instrText xml:space="preserve"> PAGE </w:instrText>
        </w:r>
        <w:r>
          <w:rPr>
            <w:rFonts w:ascii="Times New Roman" w:hAnsi="Times New Roman" w:cs="Times New Roman"/>
            <w:sz w:val="28"/>
            <w:szCs w:val="28"/>
          </w:rPr>
          <w:fldChar w:fldCharType="separate"/>
        </w:r>
        <w:r w:rsidR="00F63ACB">
          <w:rPr>
            <w:rFonts w:ascii="Times New Roman" w:hAnsi="Times New Roman" w:cs="Times New Roman"/>
            <w:noProof/>
            <w:sz w:val="28"/>
            <w:szCs w:val="28"/>
          </w:rPr>
          <w:t>3</w:t>
        </w:r>
        <w:r>
          <w:rPr>
            <w:rFonts w:ascii="Times New Roman" w:hAnsi="Times New Roman" w:cs="Times New Roman"/>
            <w:sz w:val="28"/>
            <w:szCs w:val="2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2BD3A" w14:textId="77777777" w:rsidR="00CD73BD" w:rsidRDefault="00CD73BD">
    <w:pPr>
      <w:pStyle w:val="13"/>
      <w:jc w:val="center"/>
      <w:rPr>
        <w:rFonts w:ascii="Times New Roman" w:hAnsi="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7BF9"/>
    <w:rsid w:val="000270A0"/>
    <w:rsid w:val="00057388"/>
    <w:rsid w:val="000A2539"/>
    <w:rsid w:val="000A4FF7"/>
    <w:rsid w:val="000A7BF9"/>
    <w:rsid w:val="001268D1"/>
    <w:rsid w:val="001D4D37"/>
    <w:rsid w:val="001F0197"/>
    <w:rsid w:val="00210C09"/>
    <w:rsid w:val="00222C94"/>
    <w:rsid w:val="002954BF"/>
    <w:rsid w:val="0036768A"/>
    <w:rsid w:val="00410AFF"/>
    <w:rsid w:val="0045775D"/>
    <w:rsid w:val="00492E44"/>
    <w:rsid w:val="004964D0"/>
    <w:rsid w:val="004D1631"/>
    <w:rsid w:val="005423CF"/>
    <w:rsid w:val="005479E3"/>
    <w:rsid w:val="00565E28"/>
    <w:rsid w:val="00593AC3"/>
    <w:rsid w:val="005A0AD2"/>
    <w:rsid w:val="005C5351"/>
    <w:rsid w:val="005E4A33"/>
    <w:rsid w:val="0061344C"/>
    <w:rsid w:val="006B2953"/>
    <w:rsid w:val="0070678F"/>
    <w:rsid w:val="00746135"/>
    <w:rsid w:val="0074760F"/>
    <w:rsid w:val="00750D95"/>
    <w:rsid w:val="007A12BC"/>
    <w:rsid w:val="007B4739"/>
    <w:rsid w:val="007F3B1F"/>
    <w:rsid w:val="008478C2"/>
    <w:rsid w:val="00976E8B"/>
    <w:rsid w:val="00A15CAC"/>
    <w:rsid w:val="00B952A4"/>
    <w:rsid w:val="00BC1357"/>
    <w:rsid w:val="00C335DD"/>
    <w:rsid w:val="00C37CCD"/>
    <w:rsid w:val="00C44A86"/>
    <w:rsid w:val="00C6044B"/>
    <w:rsid w:val="00C9043A"/>
    <w:rsid w:val="00CB1BA8"/>
    <w:rsid w:val="00CD5882"/>
    <w:rsid w:val="00CD73BD"/>
    <w:rsid w:val="00CF2D7C"/>
    <w:rsid w:val="00D05A76"/>
    <w:rsid w:val="00D633F1"/>
    <w:rsid w:val="00D84E8C"/>
    <w:rsid w:val="00DC2110"/>
    <w:rsid w:val="00E16BE4"/>
    <w:rsid w:val="00EE7CBA"/>
    <w:rsid w:val="00EF0795"/>
    <w:rsid w:val="00F63ACB"/>
    <w:rsid w:val="00F730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A7201"/>
  <w15:docId w15:val="{24797D36-46CB-4379-8C5D-2D231733D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uk-UA" w:eastAsia="uk-UA"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439A"/>
    <w:pPr>
      <w:spacing w:after="200" w:line="276" w:lineRule="auto"/>
      <w:ind w:firstLine="567"/>
    </w:pPr>
    <w:rPr>
      <w:rFonts w:ascii="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qFormat/>
    <w:rsid w:val="0036439A"/>
    <w:pPr>
      <w:keepNext/>
      <w:spacing w:after="0" w:line="240" w:lineRule="auto"/>
      <w:outlineLvl w:val="0"/>
    </w:pPr>
    <w:rPr>
      <w:rFonts w:ascii="Times New Roman" w:eastAsia="Calibri" w:hAnsi="Times New Roman"/>
      <w:sz w:val="28"/>
      <w:szCs w:val="20"/>
      <w:lang w:eastAsia="ru-RU"/>
    </w:rPr>
  </w:style>
  <w:style w:type="paragraph" w:customStyle="1" w:styleId="21">
    <w:name w:val="Заголовок 21"/>
    <w:basedOn w:val="a"/>
    <w:next w:val="a"/>
    <w:qFormat/>
    <w:rsid w:val="0036439A"/>
    <w:pPr>
      <w:keepNext/>
      <w:spacing w:after="0" w:line="240" w:lineRule="auto"/>
      <w:jc w:val="center"/>
      <w:outlineLvl w:val="1"/>
    </w:pPr>
    <w:rPr>
      <w:rFonts w:ascii="Times New Roman" w:eastAsia="Calibri" w:hAnsi="Times New Roman"/>
      <w:b/>
      <w:sz w:val="28"/>
      <w:szCs w:val="20"/>
      <w:lang w:eastAsia="ru-RU"/>
    </w:rPr>
  </w:style>
  <w:style w:type="character" w:customStyle="1" w:styleId="6">
    <w:name w:val="Знак Знак6"/>
    <w:qFormat/>
    <w:rsid w:val="0036439A"/>
    <w:rPr>
      <w:rFonts w:eastAsia="Calibri"/>
      <w:sz w:val="28"/>
      <w:lang w:val="uk-UA" w:eastAsia="ru-RU" w:bidi="ar-SA"/>
    </w:rPr>
  </w:style>
  <w:style w:type="character" w:customStyle="1" w:styleId="FontStyle15">
    <w:name w:val="Font Style15"/>
    <w:qFormat/>
    <w:rsid w:val="0036439A"/>
    <w:rPr>
      <w:rFonts w:ascii="Times New Roman" w:hAnsi="Times New Roman"/>
      <w:sz w:val="24"/>
    </w:rPr>
  </w:style>
  <w:style w:type="character" w:customStyle="1" w:styleId="5">
    <w:name w:val="Знак Знак5"/>
    <w:qFormat/>
    <w:rsid w:val="0036439A"/>
    <w:rPr>
      <w:rFonts w:ascii="Calibri" w:hAnsi="Calibri"/>
      <w:sz w:val="22"/>
      <w:szCs w:val="22"/>
      <w:lang w:val="uk-UA" w:eastAsia="en-US" w:bidi="ar-SA"/>
    </w:rPr>
  </w:style>
  <w:style w:type="character" w:customStyle="1" w:styleId="8">
    <w:name w:val="Знак Знак8"/>
    <w:qFormat/>
    <w:rsid w:val="0036439A"/>
    <w:rPr>
      <w:rFonts w:eastAsia="Calibri"/>
      <w:sz w:val="28"/>
      <w:lang w:val="uk-UA" w:eastAsia="ru-RU" w:bidi="ar-SA"/>
    </w:rPr>
  </w:style>
  <w:style w:type="character" w:customStyle="1" w:styleId="7">
    <w:name w:val="Знак Знак7"/>
    <w:qFormat/>
    <w:rsid w:val="0036439A"/>
    <w:rPr>
      <w:rFonts w:eastAsia="Calibri"/>
      <w:b/>
      <w:sz w:val="28"/>
      <w:lang w:val="uk-UA" w:eastAsia="ru-RU" w:bidi="ar-SA"/>
    </w:rPr>
  </w:style>
  <w:style w:type="character" w:customStyle="1" w:styleId="4">
    <w:name w:val="Знак Знак4"/>
    <w:qFormat/>
    <w:rsid w:val="0036439A"/>
    <w:rPr>
      <w:rFonts w:ascii="Calibri" w:hAnsi="Calibri"/>
      <w:sz w:val="16"/>
      <w:szCs w:val="16"/>
      <w:lang w:val="uk-UA" w:eastAsia="en-US" w:bidi="ar-SA"/>
    </w:rPr>
  </w:style>
  <w:style w:type="character" w:customStyle="1" w:styleId="3">
    <w:name w:val="Знак Знак3"/>
    <w:qFormat/>
    <w:rsid w:val="0036439A"/>
    <w:rPr>
      <w:rFonts w:ascii="Courier New" w:eastAsia="Calibri" w:hAnsi="Courier New"/>
      <w:lang w:val="ru-RU" w:eastAsia="ru-RU" w:bidi="ar-SA"/>
    </w:rPr>
  </w:style>
  <w:style w:type="character" w:customStyle="1" w:styleId="2">
    <w:name w:val="Знак Знак2"/>
    <w:qFormat/>
    <w:rsid w:val="0036439A"/>
    <w:rPr>
      <w:rFonts w:ascii="Calibri" w:hAnsi="Calibri"/>
      <w:sz w:val="22"/>
      <w:szCs w:val="22"/>
      <w:lang w:val="uk-UA" w:eastAsia="en-US" w:bidi="ar-SA"/>
    </w:rPr>
  </w:style>
  <w:style w:type="character" w:customStyle="1" w:styleId="1">
    <w:name w:val="Знак Знак1"/>
    <w:qFormat/>
    <w:rsid w:val="0036439A"/>
    <w:rPr>
      <w:rFonts w:eastAsia="Calibri"/>
      <w:lang w:val="uk-UA" w:eastAsia="ru-RU" w:bidi="ar-SA"/>
    </w:rPr>
  </w:style>
  <w:style w:type="character" w:customStyle="1" w:styleId="FontStyle">
    <w:name w:val="Font Style"/>
    <w:qFormat/>
    <w:rsid w:val="0036439A"/>
    <w:rPr>
      <w:rFonts w:ascii="Courier New" w:hAnsi="Courier New"/>
      <w:color w:val="000000"/>
      <w:sz w:val="20"/>
    </w:rPr>
  </w:style>
  <w:style w:type="character" w:customStyle="1" w:styleId="a3">
    <w:name w:val="Знак Знак"/>
    <w:qFormat/>
    <w:rsid w:val="0036439A"/>
    <w:rPr>
      <w:rFonts w:ascii="Calibri" w:hAnsi="Calibri"/>
      <w:sz w:val="16"/>
      <w:szCs w:val="16"/>
      <w:lang w:val="uk-UA" w:eastAsia="en-US" w:bidi="ar-SA"/>
    </w:rPr>
  </w:style>
  <w:style w:type="character" w:customStyle="1" w:styleId="10">
    <w:name w:val="Номер страницы1"/>
    <w:basedOn w:val="a0"/>
    <w:qFormat/>
    <w:rsid w:val="0036439A"/>
  </w:style>
  <w:style w:type="character" w:customStyle="1" w:styleId="12">
    <w:name w:val="Гиперссылка1"/>
    <w:basedOn w:val="a0"/>
    <w:qFormat/>
    <w:rsid w:val="0036439A"/>
    <w:rPr>
      <w:color w:val="0000FF"/>
      <w:u w:val="single"/>
    </w:rPr>
  </w:style>
  <w:style w:type="character" w:customStyle="1" w:styleId="a4">
    <w:name w:val="Верхний колонтитул Знак"/>
    <w:basedOn w:val="a0"/>
    <w:link w:val="13"/>
    <w:uiPriority w:val="99"/>
    <w:qFormat/>
    <w:rsid w:val="0036439A"/>
    <w:rPr>
      <w:rFonts w:ascii="Calibri" w:hAnsi="Calibri"/>
      <w:sz w:val="22"/>
      <w:szCs w:val="22"/>
      <w:lang w:eastAsia="en-US"/>
    </w:rPr>
  </w:style>
  <w:style w:type="character" w:customStyle="1" w:styleId="14">
    <w:name w:val="Выделение1"/>
    <w:basedOn w:val="a0"/>
    <w:qFormat/>
    <w:rsid w:val="0036439A"/>
    <w:rPr>
      <w:i/>
      <w:iCs/>
    </w:rPr>
  </w:style>
  <w:style w:type="character" w:customStyle="1" w:styleId="a5">
    <w:name w:val="Схема документа Знак"/>
    <w:basedOn w:val="a0"/>
    <w:link w:val="a6"/>
    <w:qFormat/>
    <w:rsid w:val="0036439A"/>
    <w:rPr>
      <w:rFonts w:ascii="Tahoma" w:hAnsi="Tahoma" w:cs="Tahoma"/>
      <w:sz w:val="16"/>
      <w:szCs w:val="16"/>
      <w:lang w:eastAsia="en-US"/>
    </w:rPr>
  </w:style>
  <w:style w:type="character" w:customStyle="1" w:styleId="15">
    <w:name w:val="Верхний колонтитул Знак1"/>
    <w:basedOn w:val="a0"/>
    <w:qFormat/>
    <w:rsid w:val="0036439A"/>
    <w:rPr>
      <w:rFonts w:ascii="Calibri" w:hAnsi="Calibri"/>
      <w:sz w:val="22"/>
      <w:szCs w:val="22"/>
      <w:lang w:eastAsia="en-US"/>
    </w:rPr>
  </w:style>
  <w:style w:type="character" w:customStyle="1" w:styleId="a7">
    <w:name w:val="Нижний колонтитул Знак"/>
    <w:basedOn w:val="a0"/>
    <w:qFormat/>
    <w:rsid w:val="0036439A"/>
    <w:rPr>
      <w:rFonts w:ascii="Calibri" w:hAnsi="Calibri"/>
      <w:sz w:val="22"/>
      <w:szCs w:val="22"/>
      <w:lang w:eastAsia="en-US"/>
    </w:rPr>
  </w:style>
  <w:style w:type="character" w:customStyle="1" w:styleId="16">
    <w:name w:val="Нижний колонтитул Знак1"/>
    <w:basedOn w:val="a0"/>
    <w:link w:val="17"/>
    <w:uiPriority w:val="99"/>
    <w:semiHidden/>
    <w:qFormat/>
    <w:rsid w:val="001725E6"/>
    <w:rPr>
      <w:rFonts w:ascii="Calibri" w:hAnsi="Calibri"/>
      <w:sz w:val="22"/>
      <w:szCs w:val="22"/>
      <w:lang w:eastAsia="en-US"/>
    </w:rPr>
  </w:style>
  <w:style w:type="character" w:customStyle="1" w:styleId="20">
    <w:name w:val="Верхний колонтитул Знак2"/>
    <w:basedOn w:val="a0"/>
    <w:uiPriority w:val="99"/>
    <w:semiHidden/>
    <w:qFormat/>
    <w:rsid w:val="001725E6"/>
    <w:rPr>
      <w:rFonts w:ascii="Calibri" w:hAnsi="Calibri"/>
      <w:sz w:val="22"/>
      <w:szCs w:val="22"/>
      <w:lang w:eastAsia="en-US"/>
    </w:rPr>
  </w:style>
  <w:style w:type="character" w:customStyle="1" w:styleId="a8">
    <w:name w:val="Символ нумерації"/>
    <w:qFormat/>
    <w:rsid w:val="00DB531B"/>
    <w:rPr>
      <w:rFonts w:ascii="Times New Roman" w:hAnsi="Times New Roman"/>
      <w:b w:val="0"/>
      <w:bCs w:val="0"/>
      <w:sz w:val="28"/>
      <w:szCs w:val="24"/>
    </w:rPr>
  </w:style>
  <w:style w:type="character" w:styleId="a9">
    <w:name w:val="annotation reference"/>
    <w:basedOn w:val="a0"/>
    <w:uiPriority w:val="99"/>
    <w:semiHidden/>
    <w:unhideWhenUsed/>
    <w:qFormat/>
    <w:rsid w:val="001D13D8"/>
    <w:rPr>
      <w:sz w:val="16"/>
      <w:szCs w:val="16"/>
    </w:rPr>
  </w:style>
  <w:style w:type="character" w:customStyle="1" w:styleId="aa">
    <w:name w:val="Текст примечания Знак"/>
    <w:basedOn w:val="a0"/>
    <w:uiPriority w:val="99"/>
    <w:semiHidden/>
    <w:qFormat/>
    <w:rsid w:val="001D13D8"/>
    <w:rPr>
      <w:rFonts w:ascii="Calibri" w:hAnsi="Calibri"/>
      <w:lang w:eastAsia="en-US"/>
    </w:rPr>
  </w:style>
  <w:style w:type="character" w:customStyle="1" w:styleId="ab">
    <w:name w:val="Тема примітки Знак"/>
    <w:basedOn w:val="aa"/>
    <w:link w:val="ac"/>
    <w:uiPriority w:val="99"/>
    <w:semiHidden/>
    <w:qFormat/>
    <w:rsid w:val="001D13D8"/>
    <w:rPr>
      <w:rFonts w:ascii="Calibri" w:hAnsi="Calibri"/>
      <w:b/>
      <w:bCs/>
      <w:lang w:eastAsia="en-US"/>
    </w:rPr>
  </w:style>
  <w:style w:type="character" w:customStyle="1" w:styleId="ad">
    <w:name w:val="Текст у виносці Знак"/>
    <w:basedOn w:val="a0"/>
    <w:link w:val="ae"/>
    <w:uiPriority w:val="99"/>
    <w:semiHidden/>
    <w:qFormat/>
    <w:rsid w:val="001D13D8"/>
    <w:rPr>
      <w:rFonts w:ascii="Tahoma" w:hAnsi="Tahoma" w:cs="Tahoma"/>
      <w:sz w:val="16"/>
      <w:szCs w:val="16"/>
      <w:lang w:eastAsia="en-US"/>
    </w:rPr>
  </w:style>
  <w:style w:type="character" w:customStyle="1" w:styleId="af">
    <w:name w:val="Текст примітки Знак"/>
    <w:basedOn w:val="a0"/>
    <w:link w:val="af0"/>
    <w:uiPriority w:val="99"/>
    <w:semiHidden/>
    <w:qFormat/>
    <w:rsid w:val="004707A6"/>
    <w:rPr>
      <w:rFonts w:ascii="Calibri" w:hAnsi="Calibri"/>
      <w:lang w:eastAsia="en-US"/>
    </w:rPr>
  </w:style>
  <w:style w:type="paragraph" w:customStyle="1" w:styleId="af1">
    <w:name w:val="Заголовок"/>
    <w:basedOn w:val="a"/>
    <w:next w:val="18"/>
    <w:qFormat/>
    <w:rsid w:val="0036439A"/>
    <w:pPr>
      <w:keepNext/>
      <w:spacing w:before="240" w:after="120"/>
    </w:pPr>
    <w:rPr>
      <w:rFonts w:ascii="Times New Roman" w:eastAsia="Microsoft YaHei" w:hAnsi="Times New Roman" w:cs="Arial"/>
      <w:sz w:val="28"/>
      <w:szCs w:val="28"/>
    </w:rPr>
  </w:style>
  <w:style w:type="paragraph" w:styleId="af2">
    <w:name w:val="Body Text"/>
    <w:basedOn w:val="a"/>
    <w:rsid w:val="008D143A"/>
    <w:pPr>
      <w:spacing w:after="140"/>
    </w:pPr>
  </w:style>
  <w:style w:type="paragraph" w:styleId="af3">
    <w:name w:val="List"/>
    <w:basedOn w:val="18"/>
    <w:rsid w:val="0036439A"/>
  </w:style>
  <w:style w:type="paragraph" w:customStyle="1" w:styleId="19">
    <w:name w:val="Назва об'єкта1"/>
    <w:basedOn w:val="a"/>
    <w:qFormat/>
    <w:rsid w:val="000A7BF9"/>
    <w:pPr>
      <w:suppressLineNumbers/>
      <w:spacing w:before="120" w:after="120"/>
    </w:pPr>
    <w:rPr>
      <w:rFonts w:cs="Arial"/>
      <w:i/>
      <w:iCs/>
      <w:sz w:val="24"/>
      <w:szCs w:val="24"/>
    </w:rPr>
  </w:style>
  <w:style w:type="paragraph" w:customStyle="1" w:styleId="af4">
    <w:name w:val="Покажчик"/>
    <w:basedOn w:val="a"/>
    <w:qFormat/>
    <w:rsid w:val="0036439A"/>
    <w:pPr>
      <w:suppressLineNumbers/>
    </w:pPr>
    <w:rPr>
      <w:rFonts w:ascii="Times New Roman" w:hAnsi="Times New Roman" w:cs="Arial"/>
      <w:sz w:val="24"/>
    </w:rPr>
  </w:style>
  <w:style w:type="paragraph" w:customStyle="1" w:styleId="1a">
    <w:name w:val="Название объекта1"/>
    <w:basedOn w:val="a"/>
    <w:qFormat/>
    <w:rsid w:val="0036439A"/>
    <w:pPr>
      <w:suppressLineNumbers/>
      <w:spacing w:before="120" w:after="120"/>
    </w:pPr>
    <w:rPr>
      <w:rFonts w:ascii="Times New Roman" w:hAnsi="Times New Roman" w:cs="Arial"/>
      <w:i/>
      <w:iCs/>
      <w:sz w:val="24"/>
      <w:szCs w:val="24"/>
    </w:rPr>
  </w:style>
  <w:style w:type="paragraph" w:customStyle="1" w:styleId="18">
    <w:name w:val="Основной текст1"/>
    <w:basedOn w:val="1a"/>
    <w:qFormat/>
    <w:rsid w:val="00E3703E"/>
  </w:style>
  <w:style w:type="paragraph" w:styleId="af5">
    <w:name w:val="Normal (Web)"/>
    <w:basedOn w:val="a"/>
    <w:uiPriority w:val="99"/>
    <w:qFormat/>
    <w:rsid w:val="0036439A"/>
    <w:pPr>
      <w:spacing w:before="280" w:after="0" w:line="240" w:lineRule="auto"/>
    </w:pPr>
    <w:rPr>
      <w:rFonts w:ascii="Times New Roman" w:eastAsia="Calibri" w:hAnsi="Times New Roman"/>
      <w:color w:val="000000"/>
      <w:sz w:val="24"/>
      <w:szCs w:val="24"/>
      <w:lang w:eastAsia="uk-UA"/>
    </w:rPr>
  </w:style>
  <w:style w:type="paragraph" w:customStyle="1" w:styleId="BodyTextIndented">
    <w:name w:val="Body Text;Indented"/>
    <w:basedOn w:val="a"/>
    <w:qFormat/>
    <w:rsid w:val="0036439A"/>
    <w:pPr>
      <w:spacing w:after="120"/>
      <w:ind w:left="283"/>
    </w:pPr>
  </w:style>
  <w:style w:type="paragraph" w:styleId="30">
    <w:name w:val="Body Text Indent 3"/>
    <w:basedOn w:val="a"/>
    <w:qFormat/>
    <w:rsid w:val="0036439A"/>
    <w:pPr>
      <w:spacing w:after="120"/>
      <w:ind w:left="283"/>
    </w:pPr>
    <w:rPr>
      <w:sz w:val="16"/>
      <w:szCs w:val="16"/>
    </w:rPr>
  </w:style>
  <w:style w:type="paragraph" w:styleId="af6">
    <w:name w:val="Plain Text"/>
    <w:basedOn w:val="a"/>
    <w:qFormat/>
    <w:rsid w:val="0036439A"/>
    <w:pPr>
      <w:spacing w:after="0" w:line="240" w:lineRule="auto"/>
    </w:pPr>
    <w:rPr>
      <w:rFonts w:ascii="Courier New" w:eastAsia="Calibri" w:hAnsi="Courier New"/>
      <w:sz w:val="20"/>
      <w:szCs w:val="20"/>
      <w:lang w:val="ru-RU" w:eastAsia="ru-RU"/>
    </w:rPr>
  </w:style>
  <w:style w:type="paragraph" w:styleId="22">
    <w:name w:val="Body Text Indent 2"/>
    <w:basedOn w:val="a"/>
    <w:link w:val="23"/>
    <w:qFormat/>
    <w:rsid w:val="0036439A"/>
    <w:pPr>
      <w:spacing w:after="120" w:line="480" w:lineRule="auto"/>
      <w:ind w:left="283"/>
    </w:pPr>
  </w:style>
  <w:style w:type="paragraph" w:styleId="24">
    <w:name w:val="Body Text 2"/>
    <w:basedOn w:val="a"/>
    <w:qFormat/>
    <w:rsid w:val="0036439A"/>
    <w:pPr>
      <w:spacing w:after="120" w:line="480" w:lineRule="auto"/>
    </w:pPr>
    <w:rPr>
      <w:rFonts w:ascii="Times New Roman" w:eastAsia="Calibri" w:hAnsi="Times New Roman"/>
      <w:sz w:val="20"/>
      <w:szCs w:val="20"/>
      <w:lang w:eastAsia="ru-RU"/>
    </w:rPr>
  </w:style>
  <w:style w:type="paragraph" w:customStyle="1" w:styleId="rvps2">
    <w:name w:val="rvps2"/>
    <w:basedOn w:val="a"/>
    <w:qFormat/>
    <w:rsid w:val="0036439A"/>
    <w:pPr>
      <w:spacing w:before="280" w:after="280" w:line="240" w:lineRule="auto"/>
    </w:pPr>
    <w:rPr>
      <w:rFonts w:ascii="Times New Roman" w:eastAsia="Calibri" w:hAnsi="Times New Roman"/>
      <w:sz w:val="24"/>
      <w:szCs w:val="24"/>
      <w:lang w:val="ru-RU" w:eastAsia="ru-RU"/>
    </w:rPr>
  </w:style>
  <w:style w:type="paragraph" w:styleId="31">
    <w:name w:val="Body Text 3"/>
    <w:basedOn w:val="a"/>
    <w:qFormat/>
    <w:rsid w:val="0036439A"/>
    <w:pPr>
      <w:spacing w:after="120"/>
    </w:pPr>
    <w:rPr>
      <w:sz w:val="16"/>
      <w:szCs w:val="16"/>
    </w:rPr>
  </w:style>
  <w:style w:type="paragraph" w:styleId="af7">
    <w:name w:val="List Paragraph"/>
    <w:basedOn w:val="a"/>
    <w:qFormat/>
    <w:rsid w:val="0036439A"/>
    <w:pPr>
      <w:spacing w:after="0" w:line="240" w:lineRule="auto"/>
      <w:ind w:left="720"/>
      <w:contextualSpacing/>
    </w:pPr>
    <w:rPr>
      <w:rFonts w:ascii="Times New Roman" w:hAnsi="Times New Roman"/>
      <w:sz w:val="20"/>
      <w:szCs w:val="20"/>
      <w:lang w:eastAsia="ru-RU"/>
    </w:rPr>
  </w:style>
  <w:style w:type="paragraph" w:customStyle="1" w:styleId="FR1">
    <w:name w:val="FR1"/>
    <w:qFormat/>
    <w:rsid w:val="0036439A"/>
    <w:pPr>
      <w:widowControl w:val="0"/>
      <w:spacing w:before="340"/>
      <w:ind w:left="640" w:firstLine="567"/>
    </w:pPr>
    <w:rPr>
      <w:rFonts w:ascii="Arial" w:hAnsi="Arial" w:cs="Arial"/>
      <w:b/>
      <w:bCs/>
      <w:i/>
      <w:iCs/>
      <w:sz w:val="24"/>
      <w:szCs w:val="24"/>
      <w:lang w:eastAsia="zh-CN"/>
    </w:rPr>
  </w:style>
  <w:style w:type="paragraph" w:customStyle="1" w:styleId="210">
    <w:name w:val="Основной текст с отступом 21"/>
    <w:basedOn w:val="a"/>
    <w:qFormat/>
    <w:rsid w:val="0036439A"/>
    <w:pPr>
      <w:widowControl w:val="0"/>
      <w:spacing w:after="0" w:line="252" w:lineRule="auto"/>
      <w:ind w:firstLine="743"/>
      <w:jc w:val="both"/>
    </w:pPr>
    <w:rPr>
      <w:rFonts w:ascii="Times New Roman" w:hAnsi="Times New Roman"/>
      <w:sz w:val="28"/>
      <w:szCs w:val="24"/>
      <w:lang w:eastAsia="zh-CN"/>
    </w:rPr>
  </w:style>
  <w:style w:type="paragraph" w:customStyle="1" w:styleId="af8">
    <w:name w:val="Верхній і нижній колонтитули"/>
    <w:basedOn w:val="a"/>
    <w:qFormat/>
    <w:rsid w:val="000A7BF9"/>
  </w:style>
  <w:style w:type="paragraph" w:customStyle="1" w:styleId="17">
    <w:name w:val="Нижній колонтитул1"/>
    <w:basedOn w:val="a"/>
    <w:link w:val="16"/>
    <w:uiPriority w:val="99"/>
    <w:semiHidden/>
    <w:unhideWhenUsed/>
    <w:rsid w:val="001725E6"/>
    <w:pPr>
      <w:tabs>
        <w:tab w:val="center" w:pos="4819"/>
        <w:tab w:val="right" w:pos="9639"/>
      </w:tabs>
      <w:spacing w:after="0" w:line="240" w:lineRule="auto"/>
    </w:pPr>
  </w:style>
  <w:style w:type="paragraph" w:customStyle="1" w:styleId="13">
    <w:name w:val="Верхній колонтитул1"/>
    <w:basedOn w:val="a"/>
    <w:link w:val="a4"/>
    <w:uiPriority w:val="99"/>
    <w:unhideWhenUsed/>
    <w:rsid w:val="001725E6"/>
    <w:pPr>
      <w:tabs>
        <w:tab w:val="center" w:pos="4680"/>
        <w:tab w:val="right" w:pos="9360"/>
      </w:tabs>
      <w:suppressAutoHyphens w:val="0"/>
      <w:spacing w:after="0" w:line="240" w:lineRule="auto"/>
      <w:ind w:firstLine="0"/>
    </w:pPr>
    <w:rPr>
      <w:rFonts w:asciiTheme="minorHAnsi" w:eastAsiaTheme="minorEastAsia" w:hAnsiTheme="minorHAnsi" w:cstheme="minorBidi"/>
      <w:lang w:val="ru-RU"/>
    </w:rPr>
  </w:style>
  <w:style w:type="paragraph" w:customStyle="1" w:styleId="BodyTextIndent31">
    <w:name w:val="Body Text Indent 31"/>
    <w:basedOn w:val="a"/>
    <w:qFormat/>
    <w:rsid w:val="0036439A"/>
    <w:pPr>
      <w:spacing w:before="120" w:after="0" w:line="240" w:lineRule="auto"/>
      <w:ind w:firstLine="684"/>
      <w:jc w:val="both"/>
    </w:pPr>
    <w:rPr>
      <w:rFonts w:ascii="Times New Roman" w:hAnsi="Times New Roman"/>
      <w:color w:val="000000"/>
      <w:spacing w:val="-2"/>
      <w:kern w:val="2"/>
      <w:sz w:val="28"/>
      <w:szCs w:val="24"/>
      <w:lang w:eastAsia="ar-SA"/>
    </w:rPr>
  </w:style>
  <w:style w:type="paragraph" w:customStyle="1" w:styleId="PlainText1">
    <w:name w:val="Plain Text1"/>
    <w:basedOn w:val="a"/>
    <w:qFormat/>
    <w:rsid w:val="0036439A"/>
    <w:pPr>
      <w:spacing w:after="0" w:line="240" w:lineRule="auto"/>
    </w:pPr>
    <w:rPr>
      <w:rFonts w:ascii="Courier New" w:hAnsi="Courier New"/>
      <w:kern w:val="2"/>
      <w:sz w:val="20"/>
      <w:szCs w:val="20"/>
      <w:lang w:val="ru-RU" w:eastAsia="ar-SA"/>
    </w:rPr>
  </w:style>
  <w:style w:type="paragraph" w:customStyle="1" w:styleId="1b">
    <w:name w:val="Без интервала1"/>
    <w:qFormat/>
    <w:rsid w:val="0036439A"/>
    <w:pPr>
      <w:ind w:firstLine="567"/>
    </w:pPr>
    <w:rPr>
      <w:rFonts w:ascii="Calibri" w:hAnsi="Calibri"/>
      <w:sz w:val="22"/>
      <w:szCs w:val="22"/>
      <w:lang w:eastAsia="en-US"/>
    </w:rPr>
  </w:style>
  <w:style w:type="paragraph" w:styleId="HTML">
    <w:name w:val="HTML Preformatted"/>
    <w:basedOn w:val="a"/>
    <w:qFormat/>
    <w:rsid w:val="003643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paragraph" w:customStyle="1" w:styleId="af9">
    <w:name w:val="Вміст рамки"/>
    <w:basedOn w:val="a"/>
    <w:qFormat/>
    <w:rsid w:val="0036439A"/>
  </w:style>
  <w:style w:type="paragraph" w:styleId="a6">
    <w:name w:val="Document Map"/>
    <w:basedOn w:val="a"/>
    <w:link w:val="a5"/>
    <w:qFormat/>
    <w:rsid w:val="0036439A"/>
    <w:pPr>
      <w:spacing w:after="0" w:line="240" w:lineRule="auto"/>
    </w:pPr>
    <w:rPr>
      <w:rFonts w:ascii="Tahoma" w:hAnsi="Tahoma" w:cs="Tahoma"/>
      <w:sz w:val="16"/>
      <w:szCs w:val="16"/>
    </w:rPr>
  </w:style>
  <w:style w:type="paragraph" w:customStyle="1" w:styleId="1c">
    <w:name w:val="Обычная таблица1"/>
    <w:qFormat/>
    <w:rsid w:val="0036439A"/>
    <w:rPr>
      <w:rFonts w:ascii="Calibri" w:hAnsi="Calibri"/>
      <w:sz w:val="22"/>
      <w:szCs w:val="22"/>
    </w:rPr>
  </w:style>
  <w:style w:type="paragraph" w:customStyle="1" w:styleId="western">
    <w:name w:val="western"/>
    <w:basedOn w:val="a"/>
    <w:qFormat/>
    <w:rsid w:val="00F14FDE"/>
    <w:pPr>
      <w:suppressAutoHyphens w:val="0"/>
      <w:spacing w:beforeAutospacing="1" w:after="0" w:line="240" w:lineRule="auto"/>
      <w:ind w:firstLine="0"/>
      <w:jc w:val="both"/>
    </w:pPr>
    <w:rPr>
      <w:rFonts w:ascii="Times New Roman" w:hAnsi="Times New Roman"/>
      <w:sz w:val="28"/>
      <w:szCs w:val="28"/>
      <w:lang w:eastAsia="uk-UA"/>
    </w:rPr>
  </w:style>
  <w:style w:type="paragraph" w:styleId="af0">
    <w:name w:val="annotation text"/>
    <w:basedOn w:val="a"/>
    <w:link w:val="af"/>
    <w:uiPriority w:val="99"/>
    <w:semiHidden/>
    <w:unhideWhenUsed/>
    <w:qFormat/>
    <w:rsid w:val="004707A6"/>
    <w:pPr>
      <w:spacing w:line="240" w:lineRule="auto"/>
    </w:pPr>
    <w:rPr>
      <w:sz w:val="20"/>
      <w:szCs w:val="20"/>
    </w:rPr>
  </w:style>
  <w:style w:type="paragraph" w:styleId="ac">
    <w:name w:val="annotation subject"/>
    <w:basedOn w:val="af0"/>
    <w:next w:val="af0"/>
    <w:link w:val="ab"/>
    <w:uiPriority w:val="99"/>
    <w:semiHidden/>
    <w:unhideWhenUsed/>
    <w:qFormat/>
    <w:rsid w:val="001D13D8"/>
    <w:rPr>
      <w:b/>
      <w:bCs/>
    </w:rPr>
  </w:style>
  <w:style w:type="paragraph" w:styleId="ae">
    <w:name w:val="Balloon Text"/>
    <w:basedOn w:val="a"/>
    <w:link w:val="ad"/>
    <w:uiPriority w:val="99"/>
    <w:semiHidden/>
    <w:unhideWhenUsed/>
    <w:qFormat/>
    <w:rsid w:val="001D13D8"/>
    <w:pPr>
      <w:spacing w:after="0" w:line="240" w:lineRule="auto"/>
    </w:pPr>
    <w:rPr>
      <w:rFonts w:ascii="Tahoma" w:hAnsi="Tahoma" w:cs="Tahoma"/>
      <w:sz w:val="16"/>
      <w:szCs w:val="16"/>
    </w:rPr>
  </w:style>
  <w:style w:type="numbering" w:customStyle="1" w:styleId="afa">
    <w:name w:val="Без маркерів"/>
    <w:qFormat/>
    <w:rsid w:val="0036439A"/>
  </w:style>
  <w:style w:type="character" w:customStyle="1" w:styleId="23">
    <w:name w:val="Основний текст з відступом 2 Знак"/>
    <w:basedOn w:val="a0"/>
    <w:link w:val="22"/>
    <w:rsid w:val="002954B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8A23A-D12A-4C1C-A269-E6D0EBE6F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1439</TotalTime>
  <Pages>9</Pages>
  <Words>11946</Words>
  <Characters>6810</Characters>
  <Application>Microsoft Office Word</Application>
  <DocSecurity>0</DocSecurity>
  <Lines>56</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Додаток до листа</vt:lpstr>
      <vt:lpstr>Додаток до листа</vt:lpstr>
    </vt:vector>
  </TitlesOfParts>
  <Company>MoBIL GROUP</Company>
  <LinksUpToDate>false</LinksUpToDate>
  <CharactersWithSpaces>18719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до листа</dc:title>
  <dc:subject/>
  <dc:creator>PENSION</dc:creator>
  <dc:description/>
  <cp:lastModifiedBy>Користувач системи</cp:lastModifiedBy>
  <cp:revision>242</cp:revision>
  <cp:lastPrinted>2026-04-28T07:09:00Z</cp:lastPrinted>
  <dcterms:created xsi:type="dcterms:W3CDTF">2024-09-17T11:30:00Z</dcterms:created>
  <dcterms:modified xsi:type="dcterms:W3CDTF">2026-05-07T14:15:00Z</dcterms:modified>
  <dc:language>uk-UA</dc:language>
</cp:coreProperties>
</file>