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09" w:type="dxa"/>
        <w:tblLayout w:type="fixed"/>
        <w:tblLook w:val="0000" w:firstRow="0" w:lastRow="0" w:firstColumn="0" w:lastColumn="0" w:noHBand="0" w:noVBand="0"/>
      </w:tblPr>
      <w:tblGrid>
        <w:gridCol w:w="5661"/>
        <w:gridCol w:w="4333"/>
      </w:tblGrid>
      <w:tr w:rsidR="008D5C83" w:rsidRPr="00B524AB">
        <w:tc>
          <w:tcPr>
            <w:tcW w:w="5661" w:type="dxa"/>
            <w:shd w:val="clear" w:color="auto" w:fill="auto"/>
          </w:tcPr>
          <w:p w:rsidR="008D5C83" w:rsidRPr="00B524AB" w:rsidRDefault="008D5C83" w:rsidP="00521EE0">
            <w:pPr>
              <w:snapToGrid w:val="0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4333" w:type="dxa"/>
            <w:shd w:val="clear" w:color="auto" w:fill="auto"/>
          </w:tcPr>
          <w:p w:rsidR="008D5C83" w:rsidRPr="00B524AB" w:rsidRDefault="008D5C83">
            <w:pPr>
              <w:snapToGrid w:val="0"/>
              <w:rPr>
                <w:lang w:val="uk-UA"/>
              </w:rPr>
            </w:pPr>
            <w:r w:rsidRPr="00B524AB">
              <w:rPr>
                <w:bCs/>
                <w:color w:val="000000"/>
                <w:sz w:val="28"/>
                <w:szCs w:val="28"/>
                <w:lang w:val="uk-UA"/>
              </w:rPr>
              <w:t>ЗАТВЕРДЖЕНО</w:t>
            </w:r>
          </w:p>
          <w:p w:rsidR="008D5C83" w:rsidRPr="00B524AB" w:rsidRDefault="008D5C83">
            <w:pPr>
              <w:snapToGrid w:val="0"/>
              <w:rPr>
                <w:lang w:val="uk-UA"/>
              </w:rPr>
            </w:pPr>
            <w:r w:rsidRPr="00B524AB">
              <w:rPr>
                <w:bCs/>
                <w:color w:val="000000"/>
                <w:sz w:val="28"/>
                <w:szCs w:val="28"/>
                <w:lang w:val="uk-UA"/>
              </w:rPr>
              <w:t xml:space="preserve">Наказ </w:t>
            </w:r>
            <w:r w:rsidR="000867E0" w:rsidRPr="00B524AB">
              <w:rPr>
                <w:bCs/>
                <w:color w:val="000000"/>
                <w:sz w:val="28"/>
                <w:szCs w:val="28"/>
                <w:lang w:val="uk-UA"/>
              </w:rPr>
              <w:t>г</w:t>
            </w:r>
            <w:r w:rsidRPr="00B524AB">
              <w:rPr>
                <w:bCs/>
                <w:color w:val="000000"/>
                <w:sz w:val="28"/>
                <w:szCs w:val="28"/>
                <w:lang w:val="uk-UA"/>
              </w:rPr>
              <w:t>оловного управління Пенсійного фонду України</w:t>
            </w:r>
          </w:p>
          <w:p w:rsidR="008D5C83" w:rsidRPr="00B524AB" w:rsidRDefault="008D5C83">
            <w:pPr>
              <w:snapToGrid w:val="0"/>
              <w:rPr>
                <w:lang w:val="uk-UA"/>
              </w:rPr>
            </w:pPr>
            <w:r w:rsidRPr="00B524AB">
              <w:rPr>
                <w:bCs/>
                <w:color w:val="000000"/>
                <w:sz w:val="28"/>
                <w:szCs w:val="28"/>
                <w:lang w:val="uk-UA"/>
              </w:rPr>
              <w:t xml:space="preserve">в </w:t>
            </w:r>
            <w:r w:rsidR="001238F6" w:rsidRPr="00B524AB">
              <w:rPr>
                <w:bCs/>
                <w:color w:val="000000"/>
                <w:sz w:val="28"/>
                <w:szCs w:val="28"/>
                <w:lang w:val="uk-UA"/>
              </w:rPr>
              <w:t>Хмельниць</w:t>
            </w:r>
            <w:r w:rsidRPr="00B524AB">
              <w:rPr>
                <w:bCs/>
                <w:color w:val="000000"/>
                <w:sz w:val="28"/>
                <w:szCs w:val="28"/>
                <w:lang w:val="uk-UA"/>
              </w:rPr>
              <w:t>кій області</w:t>
            </w:r>
          </w:p>
          <w:p w:rsidR="008D5C83" w:rsidRPr="00B524AB" w:rsidRDefault="009C1063" w:rsidP="00F96445">
            <w:pPr>
              <w:rPr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29.04.2021 №239</w:t>
            </w:r>
            <w:bookmarkStart w:id="0" w:name="_GoBack"/>
            <w:bookmarkEnd w:id="0"/>
          </w:p>
        </w:tc>
      </w:tr>
    </w:tbl>
    <w:p w:rsidR="008D5C83" w:rsidRPr="00B524AB" w:rsidRDefault="008D5C83">
      <w:pPr>
        <w:jc w:val="center"/>
        <w:rPr>
          <w:rFonts w:cs="Verdana"/>
          <w:sz w:val="26"/>
          <w:szCs w:val="26"/>
          <w:lang w:val="uk-UA"/>
        </w:rPr>
      </w:pPr>
    </w:p>
    <w:p w:rsidR="008D5C83" w:rsidRPr="00B524AB" w:rsidRDefault="008D5C83">
      <w:pPr>
        <w:jc w:val="center"/>
        <w:rPr>
          <w:lang w:val="uk-UA"/>
        </w:rPr>
      </w:pPr>
      <w:r w:rsidRPr="00B524AB">
        <w:rPr>
          <w:rFonts w:cs="Verdana"/>
          <w:sz w:val="28"/>
          <w:szCs w:val="28"/>
          <w:lang w:val="uk-UA"/>
        </w:rPr>
        <w:t>УМОВИ</w:t>
      </w:r>
    </w:p>
    <w:p w:rsidR="008D5C83" w:rsidRPr="00B524AB" w:rsidRDefault="008D5C83">
      <w:pPr>
        <w:pStyle w:val="22"/>
        <w:spacing w:after="0" w:line="240" w:lineRule="auto"/>
        <w:ind w:left="0"/>
        <w:jc w:val="center"/>
        <w:rPr>
          <w:lang w:val="uk-UA"/>
        </w:rPr>
      </w:pPr>
      <w:r w:rsidRPr="00B524AB">
        <w:rPr>
          <w:bCs/>
          <w:color w:val="000000"/>
          <w:sz w:val="28"/>
          <w:szCs w:val="28"/>
          <w:lang w:val="uk-UA"/>
        </w:rPr>
        <w:t xml:space="preserve">проведення конкурсу </w:t>
      </w:r>
    </w:p>
    <w:p w:rsidR="008D5C83" w:rsidRPr="00B524AB" w:rsidRDefault="008D5C83" w:rsidP="001238F6">
      <w:pPr>
        <w:pStyle w:val="22"/>
        <w:spacing w:after="0" w:line="240" w:lineRule="auto"/>
        <w:ind w:left="0"/>
        <w:jc w:val="center"/>
        <w:rPr>
          <w:lang w:val="uk-UA"/>
        </w:rPr>
      </w:pPr>
      <w:r w:rsidRPr="00B524AB">
        <w:rPr>
          <w:bCs/>
          <w:color w:val="000000"/>
          <w:sz w:val="28"/>
          <w:szCs w:val="28"/>
          <w:lang w:val="uk-UA"/>
        </w:rPr>
        <w:t>на зайняття посади державної служби категорії “</w:t>
      </w:r>
      <w:r w:rsidR="001238F6" w:rsidRPr="00B524AB">
        <w:rPr>
          <w:bCs/>
          <w:color w:val="000000"/>
          <w:sz w:val="28"/>
          <w:szCs w:val="28"/>
          <w:lang w:val="uk-UA"/>
        </w:rPr>
        <w:t>Б</w:t>
      </w:r>
      <w:r w:rsidRPr="00B524AB">
        <w:rPr>
          <w:bCs/>
          <w:color w:val="000000"/>
          <w:sz w:val="28"/>
          <w:szCs w:val="28"/>
          <w:lang w:val="uk-UA"/>
        </w:rPr>
        <w:t xml:space="preserve">” </w:t>
      </w:r>
      <w:bookmarkStart w:id="1" w:name="__DdeLink__214_2315103027"/>
      <w:r w:rsidRPr="00B524AB">
        <w:rPr>
          <w:bCs/>
          <w:color w:val="000000"/>
          <w:sz w:val="28"/>
          <w:szCs w:val="28"/>
          <w:lang w:val="uk-UA"/>
        </w:rPr>
        <w:t>–</w:t>
      </w:r>
      <w:bookmarkEnd w:id="1"/>
      <w:r w:rsidRPr="00B524AB">
        <w:rPr>
          <w:bCs/>
          <w:color w:val="000000"/>
          <w:sz w:val="28"/>
          <w:szCs w:val="28"/>
          <w:lang w:val="uk-UA"/>
        </w:rPr>
        <w:t xml:space="preserve"> </w:t>
      </w:r>
      <w:r w:rsidR="002044A3" w:rsidRPr="00B524AB">
        <w:rPr>
          <w:bCs/>
          <w:color w:val="000000"/>
          <w:sz w:val="28"/>
          <w:szCs w:val="28"/>
          <w:lang w:val="uk-UA"/>
        </w:rPr>
        <w:t xml:space="preserve">заступника начальника відділу </w:t>
      </w:r>
      <w:r w:rsidR="00F96445">
        <w:rPr>
          <w:bCs/>
          <w:color w:val="000000"/>
          <w:sz w:val="28"/>
          <w:szCs w:val="28"/>
          <w:lang w:val="uk-UA"/>
        </w:rPr>
        <w:t>обслуговування громадян №2 управління обслуговування громадян</w:t>
      </w:r>
      <w:r w:rsidR="001238F6" w:rsidRPr="00B524AB">
        <w:rPr>
          <w:bCs/>
          <w:color w:val="000000"/>
          <w:sz w:val="28"/>
          <w:szCs w:val="28"/>
          <w:lang w:val="uk-UA"/>
        </w:rPr>
        <w:t xml:space="preserve"> головного управління Пенсійного фонду України в Хмельницькій області</w:t>
      </w:r>
    </w:p>
    <w:p w:rsidR="008D5C83" w:rsidRPr="00B524AB" w:rsidRDefault="008D5C83">
      <w:pPr>
        <w:pStyle w:val="22"/>
        <w:spacing w:after="0" w:line="240" w:lineRule="auto"/>
        <w:ind w:left="0"/>
        <w:jc w:val="center"/>
        <w:rPr>
          <w:lang w:val="uk-UA"/>
        </w:rPr>
      </w:pPr>
      <w:r w:rsidRPr="00B524AB">
        <w:rPr>
          <w:bCs/>
          <w:color w:val="000000"/>
          <w:sz w:val="28"/>
          <w:szCs w:val="28"/>
          <w:lang w:val="uk-UA"/>
        </w:rPr>
        <w:t xml:space="preserve"> (робоч</w:t>
      </w:r>
      <w:r w:rsidR="001238F6" w:rsidRPr="00B524AB">
        <w:rPr>
          <w:bCs/>
          <w:color w:val="000000"/>
          <w:sz w:val="28"/>
          <w:szCs w:val="28"/>
          <w:lang w:val="uk-UA"/>
        </w:rPr>
        <w:t>е</w:t>
      </w:r>
      <w:r w:rsidRPr="00B524AB">
        <w:rPr>
          <w:bCs/>
          <w:color w:val="000000"/>
          <w:sz w:val="28"/>
          <w:szCs w:val="28"/>
          <w:lang w:val="uk-UA"/>
        </w:rPr>
        <w:t xml:space="preserve"> місц</w:t>
      </w:r>
      <w:r w:rsidR="001238F6" w:rsidRPr="00B524AB">
        <w:rPr>
          <w:bCs/>
          <w:color w:val="000000"/>
          <w:sz w:val="28"/>
          <w:szCs w:val="28"/>
          <w:lang w:val="uk-UA"/>
        </w:rPr>
        <w:t>е –</w:t>
      </w:r>
      <w:r w:rsidR="00F96445">
        <w:rPr>
          <w:bCs/>
          <w:color w:val="000000"/>
          <w:sz w:val="28"/>
          <w:szCs w:val="28"/>
          <w:lang w:val="uk-UA"/>
        </w:rPr>
        <w:t xml:space="preserve"> смт. Нова Ушиця</w:t>
      </w:r>
      <w:r w:rsidRPr="00B524AB">
        <w:rPr>
          <w:bCs/>
          <w:color w:val="000000"/>
          <w:sz w:val="28"/>
          <w:szCs w:val="28"/>
          <w:lang w:val="uk-UA"/>
        </w:rPr>
        <w:t xml:space="preserve">)  </w:t>
      </w:r>
    </w:p>
    <w:p w:rsidR="008D5C83" w:rsidRPr="00B524AB" w:rsidRDefault="008D5C83">
      <w:pPr>
        <w:pStyle w:val="22"/>
        <w:spacing w:after="0" w:line="240" w:lineRule="auto"/>
        <w:ind w:left="0"/>
        <w:jc w:val="center"/>
        <w:rPr>
          <w:sz w:val="28"/>
          <w:szCs w:val="28"/>
          <w:lang w:val="uk-UA"/>
        </w:rPr>
      </w:pPr>
    </w:p>
    <w:tbl>
      <w:tblPr>
        <w:tblW w:w="0" w:type="auto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2610"/>
        <w:gridCol w:w="7504"/>
      </w:tblGrid>
      <w:tr w:rsidR="008D5C83" w:rsidRPr="00F96445">
        <w:trPr>
          <w:trHeight w:val="246"/>
        </w:trPr>
        <w:tc>
          <w:tcPr>
            <w:tcW w:w="101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Загальні умови</w:t>
            </w:r>
          </w:p>
        </w:tc>
      </w:tr>
      <w:tr w:rsidR="008D5C83" w:rsidRPr="009C1063">
        <w:trPr>
          <w:trHeight w:val="1124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Посадові обов’язки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здійснює керівництво відділом, несе персональну відповідальність за організацію та результати його діяльності; 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виконання відділом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додержання працівниками відділу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розподіляє обов’язки між працівниками відділу, погоджує посадові інструкції працівників відділу. Організовує роботу з обслуговування осіб, які звертаються до головного управління: стаціонарно, на виїзному прийомі, дистанційно, шляхом надання електронних послуг, з питань призначення, перерахунку та виплати пенсій, сплати обов`язкових платежів, незалежно від місця їх реєстрації протягом робочого часу без поділу за територіальним принципом в межах території обслуговування області.  Забезпечує  реалізацію передбачених законодавством прав осіб, які звертаються до головного управління, об’єктивно, всебічно і </w:t>
            </w: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lastRenderedPageBreak/>
              <w:t>вчасно розглядати звернення;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надання безоплатно будь-якій особі, яка звертається до головного управління безпосередньо або за допомогою засобів телекомунікації, з питань, що належать до компетенції органів Пенсійного фонду, консультації в усній та письмовій формі щодо застосування законодавства про пенсійне забезпечення та ведення обліку осіб, що підлягають загальнообов’язковому державному соціальному страхуванню, роз’яснювати їх права, обов’язки  і відповідальність, порядок сплати страхових внесків, заповнення звітності та інші питання відповідно до чинного законодавства;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 забезпечує надання інформації на вимогу застрахованої особи відповідно до Закону України «Про загальнообов’язкове державне соціальне страхування», що міститься  в реєстрі застрахованих осіб;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належний  прийом спеціалістами сервісного центру від одержувачів послуги заяв та/або документів для призначення (перерахунку) пенсій, з питань виплати пенсій (в тому числі військовослужбовцям, особам рядового і начальницького складу), щомісячного довічного грошового утримання суддям у відставці, грошової допомоги, надання заявникам інформації про строк їх розгляду, відповідно до зазначеної в додатку 1 постанови №13-1 схеми дій спеціаліста сервісного центру. Забезпечує надання зразків та бланків заяв, інших документів, необхідних для призначення, перерахунку та виплати пенсії; видачу повідомлень, довідок, виписок інших документів з питань пенсійного забезпечення та сплати обов’язкових платежів;   видачу пенсійних посвідчень, оформлення  заяви на виготовлення пенсійних посвідчень та  належний прийом звітності на загальнообов’язкове державне пенсійне страхування і звітності із сплати збору на обов'язкове державне пенсійне страхування;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належну підготовку  запитів щодо підтвердження стажу, заробітку та з інших питань, що стосуються призначення чи перерахунку пенсії на вимогу заявника, підприємств, установ та організацій та подання даних для  проведення перевірок обґрунтованості видачі документів, наданих для призначення (перерахунку) пенсії, </w:t>
            </w: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lastRenderedPageBreak/>
              <w:t>та достовірності поданих відомостей про осіб, які підлягають загальнообов’язковому державному пенсійному страхуванню;</w:t>
            </w:r>
          </w:p>
          <w:p w:rsidR="00F96445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забезпечує щоденний облік усіх наданих послуг та реєстрацію громадян, які звернулись на особистий прийом в ІКІС ПФУ: Підсистема «Звернення» та  реєстрацію користувачів електронних послуг на вебпорталі,  надання головним управлінням послуг в електронній формі та роботу «гарячої» телефонної лінії.</w:t>
            </w:r>
          </w:p>
          <w:p w:rsidR="008D5C83" w:rsidRPr="00F96445" w:rsidRDefault="00F96445" w:rsidP="00F96445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 w:rsidRPr="00F96445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 проводить інформаційно - роз’яснювальну роботу з питань реалізації пенсійного законодавства, в тому числі через засоби масової інформації. У межах своєї компетенції розглядає  та бере участь у розгляді пропозицій, заяв та скарг громадян, підприємств, установ, організацій, здійснює   прийом громадян, виявляє та усуває причини, що призводять до подання громадянами скарг та повторних звернень.</w:t>
            </w:r>
          </w:p>
        </w:tc>
      </w:tr>
      <w:tr w:rsidR="008D5C83" w:rsidRPr="00B524AB">
        <w:trPr>
          <w:trHeight w:val="1457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lastRenderedPageBreak/>
              <w:t>Умови оплати праці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6DCE" w:rsidRPr="00B524AB" w:rsidRDefault="00356DCE" w:rsidP="00356DCE">
            <w:pPr>
              <w:widowControl/>
              <w:jc w:val="both"/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</w:pP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 xml:space="preserve">посадовий оклад – </w:t>
            </w:r>
            <w:r w:rsidR="00FA5A64"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6700</w:t>
            </w: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 xml:space="preserve"> грн.;</w:t>
            </w:r>
          </w:p>
          <w:p w:rsidR="00356DCE" w:rsidRPr="00B524AB" w:rsidRDefault="00356DCE" w:rsidP="00356DCE">
            <w:pPr>
              <w:widowControl/>
              <w:jc w:val="both"/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</w:pP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надбавки, доплати, премії та компенсації відповідно до статті 52 З</w:t>
            </w:r>
            <w:r w:rsidR="000867E0"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 xml:space="preserve">акону </w:t>
            </w: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У</w:t>
            </w:r>
            <w:r w:rsidR="000867E0"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країни</w:t>
            </w: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 xml:space="preserve"> “Про державну службу”;</w:t>
            </w:r>
          </w:p>
          <w:p w:rsidR="008D5C83" w:rsidRPr="00B524AB" w:rsidRDefault="00356DCE" w:rsidP="00356DCE">
            <w:pPr>
              <w:pStyle w:val="ac"/>
              <w:tabs>
                <w:tab w:val="left" w:pos="110"/>
              </w:tabs>
              <w:suppressAutoHyphens/>
              <w:snapToGrid w:val="0"/>
              <w:spacing w:before="0" w:after="0"/>
              <w:jc w:val="both"/>
              <w:rPr>
                <w:lang w:val="uk-UA"/>
              </w:rPr>
            </w:pPr>
            <w:r w:rsidRPr="00B524AB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надбавка до посадового окладу за ранг відповідно до постанови Кабінету Міністрів України від 18 січня 2017 року №15 “Питання оплати праці працівників державних органів”(із змінами)</w:t>
            </w:r>
          </w:p>
        </w:tc>
      </w:tr>
      <w:tr w:rsidR="008D5C83" w:rsidRPr="00B524AB">
        <w:trPr>
          <w:trHeight w:val="1362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B524AB" w:rsidRDefault="000867E0" w:rsidP="00356DCE">
            <w:pPr>
              <w:pStyle w:val="ac"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безстроково (для осіб, які досягли 65-річного віку, строк призначення один рік з правом повторного призначення без обов’язко</w:t>
            </w:r>
            <w:r w:rsidR="00F96445">
              <w:rPr>
                <w:sz w:val="28"/>
                <w:szCs w:val="28"/>
                <w:lang w:val="uk-UA"/>
              </w:rPr>
              <w:t>вого проведення конкурсу щороку</w:t>
            </w:r>
            <w:r w:rsidRPr="00B524AB">
              <w:rPr>
                <w:sz w:val="28"/>
                <w:szCs w:val="28"/>
                <w:lang w:val="uk-UA"/>
              </w:rPr>
              <w:t>)</w:t>
            </w:r>
          </w:p>
        </w:tc>
      </w:tr>
      <w:tr w:rsidR="008D5C83" w:rsidRPr="00B524AB"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e"/>
              <w:ind w:firstLine="567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Особа, яка виявила бажання взяти участь у конкурсі, подає конкурсній комісії через Єдиний портал вакансій державної служби НАДС таку інформацію:</w:t>
            </w:r>
          </w:p>
          <w:p w:rsidR="008D5C83" w:rsidRPr="00B524AB" w:rsidRDefault="008D5C83" w:rsidP="00356DCE">
            <w:pPr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   додатком 2 Порядку проведення конкурсу на зайняття посад державної служби, затвердженого Кабінетом Міністрів України від 25 березня 2016 року № 246 (зі змінами);</w:t>
            </w:r>
          </w:p>
          <w:p w:rsidR="008D5C83" w:rsidRPr="00B524AB" w:rsidRDefault="008D5C83" w:rsidP="00356DCE">
            <w:pPr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2) резюме за формою згідно з додатком 2</w:t>
            </w:r>
            <w:r w:rsidRPr="00B524AB">
              <w:rPr>
                <w:rFonts w:cs="Verdana"/>
                <w:sz w:val="28"/>
                <w:szCs w:val="28"/>
                <w:vertAlign w:val="superscript"/>
                <w:lang w:val="uk-UA"/>
              </w:rPr>
              <w:t>1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>, в якому обов’язково зазначається така інформація:</w:t>
            </w:r>
          </w:p>
          <w:p w:rsidR="008D5C83" w:rsidRPr="00B524AB" w:rsidRDefault="008D5C83">
            <w:pPr>
              <w:ind w:firstLine="252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прізвище, ім’я, по батькові кандидата;</w:t>
            </w:r>
          </w:p>
          <w:p w:rsidR="008D5C83" w:rsidRPr="00B524AB" w:rsidRDefault="008D5C83">
            <w:pPr>
              <w:ind w:firstLine="252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реквізити документа, що посвідчує особу та підтверджує громадянство України;</w:t>
            </w:r>
          </w:p>
          <w:p w:rsidR="008D5C83" w:rsidRPr="00B524AB" w:rsidRDefault="008D5C83">
            <w:pPr>
              <w:ind w:firstLine="252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lastRenderedPageBreak/>
              <w:t>підтвердження наявності відповідного ступеня вищої освіти;</w:t>
            </w:r>
          </w:p>
          <w:p w:rsidR="008D5C83" w:rsidRPr="00B524AB" w:rsidRDefault="008D5C83">
            <w:pPr>
              <w:ind w:firstLine="252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підтвердження рівня вільного володіння державною мовою;</w:t>
            </w:r>
          </w:p>
          <w:p w:rsidR="008D5C83" w:rsidRPr="00B524AB" w:rsidRDefault="008D5C83">
            <w:pPr>
              <w:ind w:firstLine="252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відомості про стаж роботи, стаж державної служби (за наявності), досвід роботи на відповідних посадах;</w:t>
            </w:r>
          </w:p>
          <w:p w:rsidR="008D5C83" w:rsidRPr="00B524AB" w:rsidRDefault="008D5C83" w:rsidP="00356DCE">
            <w:pPr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3) заяву, в якій повідомляє, що до неї не застосовуються заборони, визначені частиною </w:t>
            </w:r>
            <w:r w:rsidRPr="00B524AB">
              <w:rPr>
                <w:rStyle w:val="a3"/>
                <w:color w:val="000000"/>
                <w:sz w:val="28"/>
                <w:szCs w:val="28"/>
                <w:u w:val="none"/>
                <w:lang w:val="uk-UA"/>
              </w:rPr>
              <w:t>третьою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 або</w:t>
            </w:r>
            <w:r w:rsidRPr="00B524AB">
              <w:rPr>
                <w:rStyle w:val="apple-converted-space"/>
                <w:rFonts w:cs="Verdana"/>
                <w:sz w:val="28"/>
                <w:szCs w:val="28"/>
                <w:lang w:val="uk-UA"/>
              </w:rPr>
              <w:t xml:space="preserve"> </w:t>
            </w:r>
            <w:r w:rsidRPr="00B524AB">
              <w:rPr>
                <w:rStyle w:val="a3"/>
                <w:color w:val="000000"/>
                <w:sz w:val="28"/>
                <w:szCs w:val="28"/>
                <w:u w:val="none"/>
                <w:lang w:val="uk-UA"/>
              </w:rPr>
              <w:t xml:space="preserve">четвертою  </w:t>
            </w:r>
            <w:r w:rsidRPr="00B524AB">
              <w:rPr>
                <w:rStyle w:val="apple-converted-space"/>
                <w:rFonts w:cs="Verdana"/>
                <w:color w:val="000000"/>
                <w:sz w:val="28"/>
                <w:szCs w:val="28"/>
                <w:lang w:val="uk-UA"/>
              </w:rPr>
              <w:t xml:space="preserve"> 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>статті 1 Закону України “Про очищення влади”, та надає згоду на проходження перевірки та на оприлюднення</w:t>
            </w:r>
            <w:r w:rsidR="00356DCE" w:rsidRPr="00B524AB">
              <w:rPr>
                <w:lang w:val="uk-UA"/>
              </w:rPr>
              <w:t xml:space="preserve"> 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>відомостей стосовно неї відповідно до зазначеного Закону.</w:t>
            </w:r>
          </w:p>
          <w:p w:rsidR="008D5C83" w:rsidRPr="00B524AB" w:rsidRDefault="008D5C83" w:rsidP="00356DCE">
            <w:pPr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Подача додатків до заяви не є обов’язковою.</w:t>
            </w:r>
          </w:p>
          <w:p w:rsidR="008D5C83" w:rsidRPr="00B524AB" w:rsidRDefault="008D5C83" w:rsidP="00356DCE">
            <w:pPr>
              <w:pStyle w:val="ae"/>
              <w:rPr>
                <w:lang w:val="uk-UA"/>
              </w:rPr>
            </w:pPr>
          </w:p>
          <w:p w:rsidR="008D5C83" w:rsidRPr="00B524AB" w:rsidRDefault="008D5C83" w:rsidP="005F0D19">
            <w:pPr>
              <w:pStyle w:val="ae"/>
              <w:jc w:val="both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 xml:space="preserve">Документи приймаються до </w:t>
            </w:r>
            <w:r w:rsidR="00356DCE" w:rsidRPr="00B524AB">
              <w:rPr>
                <w:sz w:val="28"/>
                <w:szCs w:val="28"/>
                <w:lang w:val="uk-UA"/>
              </w:rPr>
              <w:t>1</w:t>
            </w:r>
            <w:r w:rsidR="005F0D19">
              <w:rPr>
                <w:sz w:val="28"/>
                <w:szCs w:val="28"/>
                <w:lang w:val="uk-UA"/>
              </w:rPr>
              <w:t>7</w:t>
            </w:r>
            <w:r w:rsidRPr="00B524AB">
              <w:rPr>
                <w:sz w:val="28"/>
                <w:szCs w:val="28"/>
                <w:lang w:val="uk-UA"/>
              </w:rPr>
              <w:t xml:space="preserve"> год. </w:t>
            </w:r>
            <w:r w:rsidR="005F0D19">
              <w:rPr>
                <w:sz w:val="28"/>
                <w:szCs w:val="28"/>
                <w:lang w:val="uk-UA"/>
              </w:rPr>
              <w:t>00 хв. 11</w:t>
            </w:r>
            <w:r w:rsidR="00F96445">
              <w:rPr>
                <w:sz w:val="28"/>
                <w:szCs w:val="28"/>
                <w:lang w:val="uk-UA"/>
              </w:rPr>
              <w:t xml:space="preserve"> травня</w:t>
            </w:r>
            <w:r w:rsidRPr="00B524AB">
              <w:rPr>
                <w:sz w:val="28"/>
                <w:szCs w:val="28"/>
                <w:lang w:val="uk-UA"/>
              </w:rPr>
              <w:t xml:space="preserve"> 2021 року.</w:t>
            </w:r>
          </w:p>
        </w:tc>
      </w:tr>
      <w:tr w:rsidR="008D5C83" w:rsidRPr="00B524AB">
        <w:trPr>
          <w:trHeight w:val="903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lastRenderedPageBreak/>
              <w:t>Додаткові (необов’язкові) документи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 w:rsidP="00356DCE">
            <w:pPr>
              <w:pStyle w:val="ae"/>
              <w:jc w:val="both"/>
              <w:rPr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 w:rsidR="00B57F90" w:rsidRPr="00B524AB">
        <w:trPr>
          <w:trHeight w:val="903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57F90" w:rsidRDefault="00B57F90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Дата і час початку проведення тестування кандидатів.     Місце або спосіб проведення тестування.      Місце або спосіб проведення співбесіди (із зазначенням електронної платформи для комунікації дистанційно)</w:t>
            </w:r>
          </w:p>
          <w:p w:rsidR="00F96445" w:rsidRPr="00B524AB" w:rsidRDefault="00F96445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1</w:t>
            </w:r>
            <w:r w:rsidR="005F0D19">
              <w:rPr>
                <w:rFonts w:cs="Verdana"/>
                <w:sz w:val="28"/>
                <w:szCs w:val="28"/>
                <w:lang w:val="uk-UA"/>
              </w:rPr>
              <w:t>4</w:t>
            </w:r>
            <w:r w:rsidR="00F96445">
              <w:rPr>
                <w:rFonts w:cs="Verdana"/>
                <w:sz w:val="28"/>
                <w:szCs w:val="28"/>
                <w:lang w:val="uk-UA"/>
              </w:rPr>
              <w:t xml:space="preserve"> травня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 2021 року о </w:t>
            </w:r>
            <w:r w:rsidR="005F0D19">
              <w:rPr>
                <w:rFonts w:cs="Verdana"/>
                <w:sz w:val="28"/>
                <w:szCs w:val="28"/>
                <w:lang w:val="uk-UA"/>
              </w:rPr>
              <w:t>09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 год. 00 хв.</w:t>
            </w: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>В приміщенні Головного управління Пенсійного фонду України в Хмельницькій області за адресою:</w:t>
            </w: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м. Хмельницький, </w:t>
            </w:r>
            <w:r w:rsidR="00B524AB" w:rsidRPr="00B524AB">
              <w:rPr>
                <w:rFonts w:cs="Verdana"/>
                <w:sz w:val="28"/>
                <w:szCs w:val="28"/>
                <w:lang w:val="uk-UA"/>
              </w:rPr>
              <w:t>вул.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 Герцена, 10 (проведення тестування за фізичної присутності кандидатів з обов’язковим використанням засобів індивідуального захисту)</w:t>
            </w:r>
          </w:p>
          <w:p w:rsidR="00B57F90" w:rsidRPr="00B524AB" w:rsidRDefault="00B57F90" w:rsidP="00B57F90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B57F90" w:rsidRDefault="00B57F90" w:rsidP="00B524AB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м. Хмельницький, </w:t>
            </w:r>
            <w:r w:rsidR="00B524AB" w:rsidRPr="00B524AB">
              <w:rPr>
                <w:rFonts w:cs="Verdana"/>
                <w:sz w:val="28"/>
                <w:szCs w:val="28"/>
                <w:lang w:val="uk-UA"/>
              </w:rPr>
              <w:t>вул.</w:t>
            </w:r>
            <w:r w:rsidRPr="00B524AB">
              <w:rPr>
                <w:rFonts w:cs="Verdana"/>
                <w:sz w:val="28"/>
                <w:szCs w:val="28"/>
                <w:lang w:val="uk-UA"/>
              </w:rPr>
              <w:t xml:space="preserve"> Герцена, 10 (проведення співбесіди за фізичної присутності кандидатів з обов’язковим використанням засобів індивідуального захисту)</w:t>
            </w:r>
          </w:p>
          <w:p w:rsidR="00F96445" w:rsidRDefault="00F96445" w:rsidP="00B524AB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F96445" w:rsidRDefault="00F96445" w:rsidP="00B524AB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F96445" w:rsidRPr="00B524AB" w:rsidRDefault="00F96445" w:rsidP="00B524AB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>
              <w:rPr>
                <w:rFonts w:cs="Verdana"/>
                <w:sz w:val="28"/>
                <w:szCs w:val="28"/>
                <w:lang w:val="uk-UA"/>
              </w:rPr>
              <w:t>Учасникам конкурсу при собі необхідно мати паспорт громадянина України або інший документ, який посвідчує особу та підтверджу громадянство України</w:t>
            </w:r>
          </w:p>
        </w:tc>
      </w:tr>
      <w:tr w:rsidR="008D5C83" w:rsidRPr="00B524AB"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 w:rsidP="00B524AB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 xml:space="preserve">Прізвище, </w:t>
            </w:r>
            <w:r w:rsidR="00B524AB" w:rsidRPr="00B524AB">
              <w:rPr>
                <w:sz w:val="28"/>
                <w:szCs w:val="28"/>
                <w:lang w:val="uk-UA"/>
              </w:rPr>
              <w:t>ім</w:t>
            </w:r>
            <w:r w:rsidRPr="00B524AB">
              <w:rPr>
                <w:sz w:val="28"/>
                <w:szCs w:val="28"/>
                <w:lang w:val="uk-UA"/>
              </w:rPr>
              <w:t>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57F90" w:rsidRPr="00B524AB" w:rsidRDefault="000867E0" w:rsidP="00B57F90">
            <w:pPr>
              <w:pStyle w:val="rvps14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Ніколайчук Мар’яна</w:t>
            </w:r>
            <w:r w:rsidR="00B57F90" w:rsidRPr="00B524AB">
              <w:rPr>
                <w:sz w:val="28"/>
                <w:szCs w:val="28"/>
                <w:lang w:val="uk-UA"/>
              </w:rPr>
              <w:t xml:space="preserve"> Олександрівна</w:t>
            </w:r>
          </w:p>
          <w:p w:rsidR="00B57F90" w:rsidRPr="00B524AB" w:rsidRDefault="00B57F90" w:rsidP="00B57F90">
            <w:pPr>
              <w:pStyle w:val="rvps14"/>
              <w:spacing w:before="0" w:after="0"/>
              <w:rPr>
                <w:sz w:val="28"/>
                <w:szCs w:val="28"/>
                <w:lang w:val="uk-UA"/>
              </w:rPr>
            </w:pPr>
          </w:p>
          <w:p w:rsidR="00B57F90" w:rsidRPr="00B524AB" w:rsidRDefault="00B524AB" w:rsidP="00B57F90">
            <w:pPr>
              <w:pStyle w:val="rvps14"/>
              <w:spacing w:before="0" w:after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тел.</w:t>
            </w:r>
            <w:r w:rsidR="00B57F90" w:rsidRPr="00B524AB">
              <w:rPr>
                <w:sz w:val="28"/>
                <w:szCs w:val="28"/>
                <w:lang w:val="uk-UA"/>
              </w:rPr>
              <w:t xml:space="preserve"> (0382) 70 47 26 </w:t>
            </w:r>
          </w:p>
          <w:p w:rsidR="00B57F90" w:rsidRPr="00B524AB" w:rsidRDefault="00B57F90" w:rsidP="00B57F90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  <w:p w:rsidR="008D5C83" w:rsidRPr="00B524AB" w:rsidRDefault="009C1063" w:rsidP="00B57F90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hyperlink r:id="rId9" w:history="1">
              <w:r w:rsidR="00B57F90" w:rsidRPr="00B524AB">
                <w:rPr>
                  <w:rStyle w:val="a3"/>
                  <w:sz w:val="28"/>
                  <w:szCs w:val="28"/>
                  <w:lang w:val="uk-UA"/>
                </w:rPr>
                <w:t>kadr@km.pfu.gov.ua</w:t>
              </w:r>
            </w:hyperlink>
          </w:p>
        </w:tc>
      </w:tr>
    </w:tbl>
    <w:p w:rsidR="008D5C83" w:rsidRPr="00B524AB" w:rsidRDefault="008D5C83">
      <w:pPr>
        <w:pStyle w:val="ac"/>
        <w:spacing w:before="0" w:after="0"/>
        <w:jc w:val="center"/>
        <w:rPr>
          <w:lang w:val="uk-UA"/>
        </w:rPr>
      </w:pPr>
      <w:r w:rsidRPr="00B524AB">
        <w:rPr>
          <w:b/>
          <w:sz w:val="28"/>
          <w:szCs w:val="28"/>
          <w:lang w:val="uk-UA"/>
        </w:rPr>
        <w:lastRenderedPageBreak/>
        <w:t xml:space="preserve">Кваліфікаційні вимоги </w:t>
      </w:r>
    </w:p>
    <w:tbl>
      <w:tblPr>
        <w:tblW w:w="0" w:type="auto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307"/>
        <w:gridCol w:w="2489"/>
        <w:gridCol w:w="102"/>
        <w:gridCol w:w="7217"/>
        <w:gridCol w:w="102"/>
      </w:tblGrid>
      <w:tr w:rsidR="008D5C83" w:rsidRPr="00B524AB" w:rsidTr="00466849">
        <w:trPr>
          <w:gridAfter w:val="1"/>
          <w:wAfter w:w="102" w:type="dxa"/>
          <w:trHeight w:val="322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 w:line="150" w:lineRule="atLeast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 w:line="150" w:lineRule="atLeast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B524AB" w:rsidRDefault="00466849" w:rsidP="00466849">
            <w:pPr>
              <w:pStyle w:val="ac"/>
              <w:snapToGrid w:val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 xml:space="preserve">вища освіта за освітнім ступенем не нижче магістра </w:t>
            </w:r>
          </w:p>
        </w:tc>
      </w:tr>
      <w:tr w:rsidR="008D5C83" w:rsidRPr="00B524AB" w:rsidTr="00466849">
        <w:trPr>
          <w:gridAfter w:val="1"/>
          <w:wAfter w:w="102" w:type="dxa"/>
          <w:trHeight w:val="99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 w:line="60" w:lineRule="atLeast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 w:line="60" w:lineRule="atLeast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B524AB" w:rsidRDefault="00466849" w:rsidP="00466849">
            <w:pPr>
              <w:pStyle w:val="ac"/>
              <w:snapToGrid w:val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досвід роботи на посадах державної служби категорій “Б” чи “В”, або досвід роботи в органах місцевого самоврядування, або досвід роботи на керівних посадах підприємств, установ та організацій незалежно від форми власності не менше  двох  років</w:t>
            </w:r>
          </w:p>
        </w:tc>
      </w:tr>
      <w:tr w:rsidR="008D5C83" w:rsidRPr="00B524AB" w:rsidTr="00466849">
        <w:trPr>
          <w:gridAfter w:val="1"/>
          <w:wAfter w:w="102" w:type="dxa"/>
          <w:trHeight w:val="852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/>
              <w:rPr>
                <w:lang w:val="uk-UA"/>
              </w:rPr>
            </w:pPr>
            <w:r w:rsidRPr="00B524AB">
              <w:rPr>
                <w:caps/>
                <w:sz w:val="28"/>
                <w:szCs w:val="28"/>
                <w:lang w:val="uk-UA"/>
              </w:rPr>
              <w:t>3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B524AB" w:rsidRDefault="008D5C83" w:rsidP="00466849">
            <w:pPr>
              <w:pStyle w:val="ac"/>
              <w:snapToGrid w:val="0"/>
              <w:spacing w:before="0" w:after="0" w:line="240" w:lineRule="exact"/>
              <w:rPr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B524AB" w:rsidRDefault="00466849" w:rsidP="00466849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B524AB">
              <w:rPr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 w:rsidR="008D5C83" w:rsidRPr="00B524AB">
        <w:trPr>
          <w:gridAfter w:val="1"/>
          <w:wAfter w:w="102" w:type="dxa"/>
          <w:trHeight w:val="274"/>
        </w:trPr>
        <w:tc>
          <w:tcPr>
            <w:tcW w:w="1011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pacing w:before="0" w:after="0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Вимоги до компетентності</w:t>
            </w:r>
          </w:p>
        </w:tc>
      </w:tr>
      <w:tr w:rsidR="008D5C83" w:rsidRPr="00B524AB">
        <w:trPr>
          <w:gridAfter w:val="1"/>
          <w:wAfter w:w="102" w:type="dxa"/>
          <w:trHeight w:val="270"/>
        </w:trPr>
        <w:tc>
          <w:tcPr>
            <w:tcW w:w="27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B524AB" w:rsidRDefault="008D5C83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Компоненти вимоги</w:t>
            </w:r>
          </w:p>
        </w:tc>
      </w:tr>
      <w:tr w:rsidR="00F96445" w:rsidRPr="00B524AB" w:rsidTr="00F96445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B524AB">
              <w:rPr>
                <w:rFonts w:eastAsia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59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F96445" w:rsidRDefault="00F96445">
            <w:pPr>
              <w:spacing w:after="160" w:line="256" w:lineRule="auto"/>
              <w:ind w:left="176" w:right="106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Лідерство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08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вміння мотивувати до ефективної професійної діяльності;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08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сприяння всебічному розвитку особистості;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00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вміння делегувати повноваження та управляти результатами діяльності;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00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здатність до формування ефективної організаційної культури державної служби</w:t>
            </w:r>
          </w:p>
        </w:tc>
      </w:tr>
      <w:tr w:rsidR="00F96445" w:rsidRPr="00B524AB" w:rsidTr="00F96445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B524AB">
              <w:rPr>
                <w:rFonts w:eastAsia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59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F96445" w:rsidRDefault="00F96445">
            <w:pPr>
              <w:tabs>
                <w:tab w:val="left" w:pos="1903"/>
              </w:tabs>
              <w:spacing w:after="160" w:line="256" w:lineRule="auto"/>
              <w:ind w:left="176" w:right="106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32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уміння встановлювати чіткі, реальні, досяжні групові чи індивідуальні цілі та пріоритети;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68"/>
              </w:tabs>
              <w:suppressAutoHyphens w:val="0"/>
              <w:ind w:left="141" w:right="272" w:firstLine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уміння визначати орієнтири для досягнення групових чи індивідуальних цілей</w:t>
            </w:r>
          </w:p>
        </w:tc>
      </w:tr>
      <w:tr w:rsidR="00F96445" w:rsidRPr="00B524AB" w:rsidTr="00F96445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B524AB">
              <w:rPr>
                <w:rFonts w:eastAsia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59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F96445" w:rsidRDefault="00F96445">
            <w:pPr>
              <w:tabs>
                <w:tab w:val="left" w:pos="1903"/>
              </w:tabs>
              <w:spacing w:after="160" w:line="256" w:lineRule="auto"/>
              <w:ind w:left="176" w:right="106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Командна робота та взаємодія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416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F96445" w:rsidRPr="00F96445" w:rsidRDefault="00C26568" w:rsidP="00C26568">
            <w:pPr>
              <w:tabs>
                <w:tab w:val="left" w:pos="271"/>
              </w:tabs>
              <w:suppressAutoHyphens w:val="0"/>
              <w:ind w:left="179" w:right="272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96445" w:rsidRPr="00F96445">
              <w:rPr>
                <w:rFonts w:eastAsia="Times New Roman"/>
                <w:color w:val="000000"/>
                <w:sz w:val="28"/>
                <w:szCs w:val="28"/>
              </w:rPr>
              <w:t xml:space="preserve"> орієнтація на командний результат;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63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42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відкритість в обміні інформацією</w:t>
            </w:r>
          </w:p>
        </w:tc>
      </w:tr>
      <w:tr w:rsidR="00F96445" w:rsidRPr="00B524AB" w:rsidTr="00F96445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B524AB">
              <w:rPr>
                <w:rFonts w:eastAsia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59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F96445" w:rsidRDefault="00F96445">
            <w:pPr>
              <w:spacing w:after="160" w:line="256" w:lineRule="auto"/>
              <w:ind w:left="176" w:right="106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46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46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61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96445" w:rsidRPr="00B524AB" w:rsidTr="00F96445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B524AB">
              <w:rPr>
                <w:rFonts w:eastAsia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591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F96445" w:rsidRDefault="00F96445">
            <w:pPr>
              <w:spacing w:after="160" w:line="256" w:lineRule="auto"/>
              <w:ind w:left="176" w:right="106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 xml:space="preserve">Тактовність та повага до інших </w:t>
            </w:r>
            <w:r w:rsidRPr="00F9644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точок зору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257"/>
                <w:tab w:val="left" w:pos="42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толерантне, ввічливе та шанобливе ставлення до людей;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36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 xml:space="preserve">уміння слухати та розуміти співрозмовника, </w:t>
            </w:r>
            <w:r w:rsidRPr="00F9644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F96445" w:rsidRPr="00F96445" w:rsidRDefault="00F96445" w:rsidP="00F96445">
            <w:pPr>
              <w:numPr>
                <w:ilvl w:val="0"/>
                <w:numId w:val="5"/>
              </w:numPr>
              <w:tabs>
                <w:tab w:val="left" w:pos="28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F96445">
              <w:rPr>
                <w:rFonts w:eastAsia="Times New Roman"/>
                <w:color w:val="000000"/>
                <w:sz w:val="28"/>
                <w:szCs w:val="28"/>
              </w:rPr>
              <w:t>визнання, об’єктивна оцінка та взяття до уваги, пропозицій та коментарів інших осіб;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F96445" w:rsidRPr="00B524AB">
        <w:trPr>
          <w:gridAfter w:val="1"/>
          <w:wAfter w:w="102" w:type="dxa"/>
          <w:trHeight w:val="345"/>
        </w:trPr>
        <w:tc>
          <w:tcPr>
            <w:tcW w:w="1011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B524AB" w:rsidRDefault="00F96445" w:rsidP="00466849">
            <w:pPr>
              <w:pStyle w:val="ac"/>
              <w:snapToGrid w:val="0"/>
              <w:spacing w:before="0" w:after="0" w:line="120" w:lineRule="atLeast"/>
              <w:ind w:left="360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lastRenderedPageBreak/>
              <w:t>Професійні знання</w:t>
            </w:r>
          </w:p>
        </w:tc>
      </w:tr>
      <w:tr w:rsidR="00F96445" w:rsidRPr="00B524AB">
        <w:trPr>
          <w:gridAfter w:val="1"/>
          <w:wAfter w:w="102" w:type="dxa"/>
          <w:trHeight w:val="120"/>
        </w:trPr>
        <w:tc>
          <w:tcPr>
            <w:tcW w:w="27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96445" w:rsidRPr="00B524AB" w:rsidRDefault="00F96445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96445" w:rsidRPr="00B524AB" w:rsidRDefault="00F96445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B524AB">
              <w:rPr>
                <w:b/>
                <w:sz w:val="28"/>
                <w:szCs w:val="28"/>
                <w:lang w:val="uk-UA"/>
              </w:rPr>
              <w:t>Компоненти вимоги</w:t>
            </w:r>
          </w:p>
        </w:tc>
      </w:tr>
      <w:tr w:rsidR="006748A7" w:rsidRPr="00B524AB">
        <w:trPr>
          <w:gridAfter w:val="1"/>
          <w:wAfter w:w="102" w:type="dxa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748A7" w:rsidRPr="00B524AB" w:rsidRDefault="006748A7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B524AB">
              <w:rPr>
                <w:caps/>
                <w:sz w:val="28"/>
                <w:szCs w:val="28"/>
                <w:lang w:val="uk-UA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748A7" w:rsidRPr="003A0BF5" w:rsidRDefault="006748A7">
            <w:pPr>
              <w:spacing w:after="20"/>
              <w:ind w:left="120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Знання законодавства</w:t>
            </w:r>
          </w:p>
        </w:tc>
        <w:tc>
          <w:tcPr>
            <w:tcW w:w="73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748A7" w:rsidRPr="003A0BF5" w:rsidRDefault="006748A7">
            <w:pPr>
              <w:tabs>
                <w:tab w:val="left" w:pos="129"/>
              </w:tabs>
              <w:spacing w:after="20"/>
              <w:ind w:left="135" w:right="120" w:firstLine="148"/>
              <w:jc w:val="both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Знання:</w:t>
            </w:r>
          </w:p>
          <w:p w:rsidR="006748A7" w:rsidRPr="003A0BF5" w:rsidRDefault="006748A7">
            <w:pPr>
              <w:tabs>
                <w:tab w:val="left" w:pos="129"/>
              </w:tabs>
              <w:spacing w:after="20"/>
              <w:ind w:left="135" w:right="120" w:firstLine="148"/>
              <w:jc w:val="both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Конституції України;</w:t>
            </w:r>
          </w:p>
          <w:p w:rsidR="006748A7" w:rsidRPr="003A0BF5" w:rsidRDefault="006748A7">
            <w:pPr>
              <w:tabs>
                <w:tab w:val="left" w:pos="129"/>
              </w:tabs>
              <w:spacing w:after="20"/>
              <w:ind w:left="135" w:right="120" w:firstLine="148"/>
              <w:jc w:val="both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Закону України «Про державну службу»;</w:t>
            </w:r>
          </w:p>
          <w:p w:rsidR="006748A7" w:rsidRPr="003A0BF5" w:rsidRDefault="006748A7">
            <w:pPr>
              <w:pStyle w:val="af9"/>
              <w:spacing w:line="256" w:lineRule="auto"/>
              <w:ind w:firstLine="148"/>
              <w:rPr>
                <w:rFonts w:ascii="Times New Roman" w:hAnsi="Times New Roman" w:cs="Times New Roman"/>
                <w:sz w:val="28"/>
                <w:szCs w:val="28"/>
              </w:rPr>
            </w:pPr>
            <w:r w:rsidRPr="003A0BF5">
              <w:rPr>
                <w:rFonts w:ascii="Times New Roman" w:hAnsi="Times New Roman" w:cs="Times New Roman"/>
                <w:sz w:val="28"/>
                <w:szCs w:val="28"/>
              </w:rPr>
              <w:t xml:space="preserve">   Закону України «Про запобігання корупції»</w:t>
            </w:r>
            <w:r w:rsidR="005F0D1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748A7" w:rsidRPr="005F0D19" w:rsidRDefault="006748A7" w:rsidP="005F0D19">
            <w:pPr>
              <w:pStyle w:val="af9"/>
              <w:spacing w:line="256" w:lineRule="auto"/>
              <w:ind w:firstLine="148"/>
              <w:rPr>
                <w:rFonts w:ascii="Times New Roman" w:hAnsi="Times New Roman" w:cs="Times New Roman"/>
                <w:sz w:val="28"/>
                <w:szCs w:val="28"/>
              </w:rPr>
            </w:pPr>
            <w:r w:rsidRPr="003A0BF5">
              <w:rPr>
                <w:rFonts w:ascii="Times New Roman" w:hAnsi="Times New Roman" w:cs="Times New Roman"/>
                <w:sz w:val="28"/>
                <w:szCs w:val="28"/>
              </w:rPr>
              <w:t xml:space="preserve">   Закону України «Про звернення громадян».</w:t>
            </w:r>
          </w:p>
        </w:tc>
      </w:tr>
      <w:tr w:rsidR="006748A7" w:rsidRPr="00C74A04">
        <w:trPr>
          <w:gridAfter w:val="1"/>
          <w:wAfter w:w="102" w:type="dxa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748A7" w:rsidRPr="00B524AB" w:rsidRDefault="006748A7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B524AB">
              <w:rPr>
                <w:caps/>
                <w:sz w:val="28"/>
                <w:szCs w:val="28"/>
                <w:lang w:val="uk-UA"/>
              </w:rPr>
              <w:t>2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6748A7" w:rsidRPr="003A0BF5" w:rsidRDefault="006748A7">
            <w:pPr>
              <w:spacing w:after="20"/>
              <w:ind w:left="118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7319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748A7" w:rsidRPr="003A0BF5" w:rsidRDefault="006748A7">
            <w:pPr>
              <w:tabs>
                <w:tab w:val="left" w:pos="522"/>
              </w:tabs>
              <w:spacing w:after="20"/>
              <w:ind w:left="288" w:right="125"/>
              <w:jc w:val="both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Знання:</w:t>
            </w:r>
          </w:p>
          <w:p w:rsidR="006748A7" w:rsidRPr="003A0BF5" w:rsidRDefault="006748A7">
            <w:pPr>
              <w:pStyle w:val="af9"/>
              <w:spacing w:line="256" w:lineRule="auto"/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  <w:r w:rsidRPr="003A0BF5">
              <w:rPr>
                <w:rFonts w:ascii="Times New Roman" w:hAnsi="Times New Roman" w:cs="Times New Roman"/>
                <w:sz w:val="28"/>
                <w:szCs w:val="28"/>
              </w:rPr>
              <w:t>Закону України «Про загальнообов’язкове державне пенсійне страхування»</w:t>
            </w:r>
          </w:p>
          <w:p w:rsidR="006748A7" w:rsidRPr="003A0BF5" w:rsidRDefault="006748A7">
            <w:pPr>
              <w:pStyle w:val="af9"/>
              <w:spacing w:line="256" w:lineRule="auto"/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  <w:r w:rsidRPr="003A0BF5">
              <w:rPr>
                <w:rFonts w:ascii="Times New Roman" w:hAnsi="Times New Roman" w:cs="Times New Roman"/>
                <w:sz w:val="28"/>
                <w:szCs w:val="28"/>
              </w:rPr>
              <w:t>Закону України «Про пенсійне забезпечення».</w:t>
            </w:r>
          </w:p>
          <w:p w:rsidR="006748A7" w:rsidRPr="003A0BF5" w:rsidRDefault="006748A7">
            <w:pPr>
              <w:tabs>
                <w:tab w:val="left" w:pos="412"/>
              </w:tabs>
              <w:spacing w:after="20"/>
              <w:ind w:left="28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3A0BF5">
              <w:rPr>
                <w:sz w:val="28"/>
                <w:szCs w:val="28"/>
                <w:lang w:val="uk-UA"/>
              </w:rPr>
              <w:t xml:space="preserve">Закону України “Про пенсійне забезпечення осіб, звільнених з військової служби та деяких інших осіб”          </w:t>
            </w:r>
            <w:r w:rsidRPr="003A0BF5">
              <w:rPr>
                <w:rFonts w:eastAsia="Times New Roman"/>
                <w:sz w:val="28"/>
                <w:szCs w:val="28"/>
                <w:lang w:val="uk-UA"/>
              </w:rPr>
              <w:t xml:space="preserve">Закону України «Про інформацію»; </w:t>
            </w:r>
          </w:p>
          <w:p w:rsidR="006748A7" w:rsidRPr="003A0BF5" w:rsidRDefault="006748A7">
            <w:pPr>
              <w:tabs>
                <w:tab w:val="left" w:pos="412"/>
              </w:tabs>
              <w:spacing w:after="20"/>
              <w:ind w:left="288" w:right="125"/>
              <w:jc w:val="both"/>
              <w:rPr>
                <w:rFonts w:eastAsia="Times New Roman"/>
                <w:sz w:val="28"/>
                <w:szCs w:val="28"/>
              </w:rPr>
            </w:pPr>
            <w:r w:rsidRPr="003A0BF5">
              <w:rPr>
                <w:rFonts w:eastAsia="Times New Roman"/>
                <w:sz w:val="28"/>
                <w:szCs w:val="28"/>
              </w:rPr>
              <w:t>Закону України «Про захист інформації в інформаційно-телекомунікаційних системах»;</w:t>
            </w:r>
          </w:p>
          <w:p w:rsidR="00C74A04" w:rsidRPr="00C74A04" w:rsidRDefault="006748A7" w:rsidP="005F0D19">
            <w:pPr>
              <w:snapToGrid w:val="0"/>
              <w:ind w:left="328"/>
              <w:jc w:val="both"/>
              <w:rPr>
                <w:sz w:val="28"/>
                <w:szCs w:val="28"/>
              </w:rPr>
            </w:pPr>
            <w:r w:rsidRPr="003A0BF5">
              <w:rPr>
                <w:sz w:val="28"/>
                <w:szCs w:val="28"/>
              </w:rPr>
              <w:t>Постанови правління Пенсійного ф</w:t>
            </w:r>
            <w:r w:rsidR="00C74A04">
              <w:rPr>
                <w:sz w:val="28"/>
                <w:szCs w:val="28"/>
              </w:rPr>
              <w:t>онду України від 25.11.2005</w:t>
            </w:r>
            <w:r w:rsidRPr="003A0BF5">
              <w:rPr>
                <w:sz w:val="28"/>
                <w:szCs w:val="28"/>
              </w:rPr>
              <w:t xml:space="preserve"> №22-1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</w:t>
            </w:r>
            <w:r w:rsidR="00C74A04">
              <w:rPr>
                <w:sz w:val="28"/>
                <w:szCs w:val="28"/>
              </w:rPr>
              <w:t xml:space="preserve"> державне пенсійне страхування</w:t>
            </w:r>
            <w:r w:rsidR="00C74A04">
              <w:rPr>
                <w:sz w:val="28"/>
                <w:szCs w:val="28"/>
                <w:lang w:val="uk-UA"/>
              </w:rPr>
              <w:t>;</w:t>
            </w:r>
            <w:r w:rsidRPr="003A0BF5">
              <w:rPr>
                <w:sz w:val="28"/>
                <w:szCs w:val="28"/>
              </w:rPr>
              <w:t xml:space="preserve"> </w:t>
            </w:r>
          </w:p>
          <w:p w:rsidR="006748A7" w:rsidRPr="00C74A04" w:rsidRDefault="00C74A04" w:rsidP="005F0D19">
            <w:pPr>
              <w:snapToGrid w:val="0"/>
              <w:ind w:left="328"/>
              <w:jc w:val="both"/>
              <w:rPr>
                <w:rFonts w:eastAsia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uk-UA"/>
              </w:rPr>
              <w:t>и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правління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Пенсійного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ф</w:t>
            </w:r>
            <w:r>
              <w:rPr>
                <w:sz w:val="28"/>
                <w:szCs w:val="28"/>
              </w:rPr>
              <w:t>онду</w:t>
            </w:r>
            <w:r w:rsidRPr="00C74A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України</w:t>
            </w:r>
            <w:r w:rsidRPr="00C74A0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від</w:t>
            </w:r>
            <w:r w:rsidRPr="00C74A04">
              <w:rPr>
                <w:sz w:val="28"/>
                <w:szCs w:val="28"/>
              </w:rPr>
              <w:t xml:space="preserve"> 30.07.2015</w:t>
            </w:r>
            <w:r w:rsidR="006748A7" w:rsidRPr="00C74A04">
              <w:rPr>
                <w:sz w:val="28"/>
                <w:szCs w:val="28"/>
              </w:rPr>
              <w:t xml:space="preserve"> №13-1 «</w:t>
            </w:r>
            <w:r w:rsidR="006748A7" w:rsidRPr="003A0BF5">
              <w:rPr>
                <w:sz w:val="28"/>
                <w:szCs w:val="28"/>
              </w:rPr>
              <w:t>Про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організацію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прийому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та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обслуговування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осіб</w:t>
            </w:r>
            <w:r w:rsidR="006748A7" w:rsidRPr="00C74A04">
              <w:rPr>
                <w:sz w:val="28"/>
                <w:szCs w:val="28"/>
              </w:rPr>
              <w:t xml:space="preserve">, </w:t>
            </w:r>
            <w:r w:rsidR="006748A7" w:rsidRPr="003A0BF5">
              <w:rPr>
                <w:sz w:val="28"/>
                <w:szCs w:val="28"/>
              </w:rPr>
              <w:t>які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звертаються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до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органів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Пенсійного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фонду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України</w:t>
            </w:r>
            <w:r w:rsidR="006748A7" w:rsidRPr="00C74A04">
              <w:rPr>
                <w:sz w:val="28"/>
                <w:szCs w:val="28"/>
              </w:rPr>
              <w:t>» (</w:t>
            </w:r>
            <w:r w:rsidR="006748A7" w:rsidRPr="003A0BF5">
              <w:rPr>
                <w:sz w:val="28"/>
                <w:szCs w:val="28"/>
              </w:rPr>
              <w:t>із</w:t>
            </w:r>
            <w:r w:rsidR="006748A7" w:rsidRPr="00C74A04">
              <w:rPr>
                <w:sz w:val="28"/>
                <w:szCs w:val="28"/>
              </w:rPr>
              <w:t xml:space="preserve"> </w:t>
            </w:r>
            <w:r w:rsidR="006748A7" w:rsidRPr="003A0BF5">
              <w:rPr>
                <w:sz w:val="28"/>
                <w:szCs w:val="28"/>
              </w:rPr>
              <w:t>змінами</w:t>
            </w:r>
            <w:r w:rsidR="006748A7" w:rsidRPr="00C74A04">
              <w:rPr>
                <w:sz w:val="28"/>
                <w:szCs w:val="28"/>
              </w:rPr>
              <w:t>).</w:t>
            </w:r>
          </w:p>
          <w:p w:rsidR="006748A7" w:rsidRPr="00C74A04" w:rsidRDefault="006748A7">
            <w:pPr>
              <w:tabs>
                <w:tab w:val="left" w:pos="412"/>
              </w:tabs>
              <w:spacing w:after="20"/>
              <w:ind w:left="135" w:right="125" w:firstLine="285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21680B" w:rsidRPr="00B524AB" w:rsidRDefault="0021680B" w:rsidP="0021680B">
      <w:pPr>
        <w:pStyle w:val="ac"/>
        <w:widowControl/>
        <w:tabs>
          <w:tab w:val="left" w:pos="753"/>
        </w:tabs>
        <w:suppressAutoHyphens/>
        <w:spacing w:before="0" w:after="0"/>
        <w:jc w:val="center"/>
        <w:rPr>
          <w:sz w:val="28"/>
          <w:szCs w:val="28"/>
          <w:lang w:val="uk-UA"/>
        </w:rPr>
      </w:pPr>
      <w:r w:rsidRPr="00B524AB">
        <w:rPr>
          <w:sz w:val="28"/>
          <w:szCs w:val="28"/>
          <w:lang w:val="uk-UA"/>
        </w:rPr>
        <w:t>____________________________</w:t>
      </w:r>
    </w:p>
    <w:p w:rsidR="008D5C83" w:rsidRPr="00B524AB" w:rsidRDefault="008D5C83">
      <w:pPr>
        <w:pStyle w:val="ac"/>
        <w:widowControl/>
        <w:tabs>
          <w:tab w:val="left" w:pos="753"/>
        </w:tabs>
        <w:suppressAutoHyphens/>
        <w:spacing w:before="0" w:after="0"/>
        <w:jc w:val="both"/>
        <w:rPr>
          <w:sz w:val="28"/>
          <w:szCs w:val="28"/>
          <w:lang w:val="uk-UA"/>
        </w:rPr>
      </w:pPr>
    </w:p>
    <w:p w:rsidR="00FE24BF" w:rsidRPr="00B524AB" w:rsidRDefault="00FE24BF">
      <w:pPr>
        <w:pStyle w:val="ac"/>
        <w:widowControl/>
        <w:tabs>
          <w:tab w:val="left" w:pos="753"/>
        </w:tabs>
        <w:suppressAutoHyphens/>
        <w:spacing w:before="0" w:after="0"/>
        <w:jc w:val="both"/>
        <w:rPr>
          <w:lang w:val="uk-UA"/>
        </w:rPr>
      </w:pPr>
    </w:p>
    <w:sectPr w:rsidR="00FE24BF" w:rsidRPr="00B524AB">
      <w:headerReference w:type="default" r:id="rId10"/>
      <w:headerReference w:type="first" r:id="rId11"/>
      <w:pgSz w:w="11906" w:h="16838"/>
      <w:pgMar w:top="993" w:right="70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4CF" w:rsidRDefault="006A64CF">
      <w:r>
        <w:separator/>
      </w:r>
    </w:p>
  </w:endnote>
  <w:endnote w:type="continuationSeparator" w:id="0">
    <w:p w:rsidR="006A64CF" w:rsidRDefault="006A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charset w:val="CC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4CF" w:rsidRDefault="006A64CF">
      <w:r>
        <w:separator/>
      </w:r>
    </w:p>
  </w:footnote>
  <w:footnote w:type="continuationSeparator" w:id="0">
    <w:p w:rsidR="006A64CF" w:rsidRDefault="006A6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C83" w:rsidRDefault="0072431F">
    <w:pPr>
      <w:pStyle w:val="af2"/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4935" cy="213360"/>
              <wp:effectExtent l="3810" t="635" r="0" b="0"/>
              <wp:wrapSquare wrapText="largest"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935" cy="213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FE24BF" w:rsidRDefault="00FE24BF"/>
                      </w:txbxContent>
                    </wps:txbx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Рамка1" o:spid="_x0000_s1026" style="position:absolute;margin-left:0;margin-top:.05pt;width:9.05pt;height:16.8pt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" filled="f" stroked="f" strokecolor="#3465a4">
              <v:stroke joinstyle="round"/>
              <v:textbox inset=".04mm,.04mm,.04mm,.04mm">
                <w:txbxContent>
                  <w:p w:rsidR="00FE24BF" w:rsidRDefault="00FE24BF"/>
                </w:txbxContent>
              </v:textbox>
              <w10:wrap type="square" side="largest" anchorx="margin"/>
            </v:rect>
          </w:pict>
        </mc:Fallback>
      </mc:AlternateContent>
    </w:r>
    <w:r>
      <w:rPr>
        <w:noProof/>
        <w:lang w:val="uk-UA" w:eastAsia="uk-UA"/>
      </w:rPr>
      <mc:AlternateContent>
        <mc:Choice Requires="wps">
          <w:drawing>
            <wp:anchor distT="72390" distB="7239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14935" cy="213360"/>
              <wp:effectExtent l="3810" t="635" r="5080" b="508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2133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5C83" w:rsidRDefault="008D5C83">
                          <w:pPr>
                            <w:pStyle w:val="af2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9C1063">
                            <w:rPr>
                              <w:noProof/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36.05pt;width:9.05pt;height:16.8pt;z-index:251658240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" stroked="f">
              <v:fill opacity="0"/>
              <v:textbox inset=".1pt,.1pt,.1pt,.1pt">
                <w:txbxContent>
                  <w:p w:rsidR="008D5C83" w:rsidRDefault="008D5C83">
                    <w:pPr>
                      <w:pStyle w:val="af2"/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9C1063">
                      <w:rPr>
                        <w:noProof/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C83" w:rsidRDefault="008D5C83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BA14AB"/>
    <w:multiLevelType w:val="hybridMultilevel"/>
    <w:tmpl w:val="5FD4B45C"/>
    <w:lvl w:ilvl="0" w:tplc="CB0417C0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BF"/>
    <w:rsid w:val="000867E0"/>
    <w:rsid w:val="000B378C"/>
    <w:rsid w:val="001238F6"/>
    <w:rsid w:val="002044A3"/>
    <w:rsid w:val="0021680B"/>
    <w:rsid w:val="00252D2B"/>
    <w:rsid w:val="00356DCE"/>
    <w:rsid w:val="003A0BF5"/>
    <w:rsid w:val="00466849"/>
    <w:rsid w:val="00521EE0"/>
    <w:rsid w:val="005F0D19"/>
    <w:rsid w:val="006748A7"/>
    <w:rsid w:val="006A64CF"/>
    <w:rsid w:val="006D1141"/>
    <w:rsid w:val="0072431F"/>
    <w:rsid w:val="007856BE"/>
    <w:rsid w:val="007B54A6"/>
    <w:rsid w:val="00871990"/>
    <w:rsid w:val="008D5C83"/>
    <w:rsid w:val="008E69AB"/>
    <w:rsid w:val="009C1063"/>
    <w:rsid w:val="00AE4529"/>
    <w:rsid w:val="00B524AB"/>
    <w:rsid w:val="00B57F90"/>
    <w:rsid w:val="00C26568"/>
    <w:rsid w:val="00C74A04"/>
    <w:rsid w:val="00C82551"/>
    <w:rsid w:val="00C91D34"/>
    <w:rsid w:val="00CD690A"/>
    <w:rsid w:val="00DB0099"/>
    <w:rsid w:val="00DD594A"/>
    <w:rsid w:val="00F13E36"/>
    <w:rsid w:val="00F96445"/>
    <w:rsid w:val="00FA5A64"/>
    <w:rsid w:val="00FE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lang w:val="uk-UA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4z0">
    <w:name w:val="WW8Num4z0"/>
    <w:rPr>
      <w:lang w:val="uk-U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lang w:val="uk-UA"/>
    </w:rPr>
  </w:style>
  <w:style w:type="character" w:customStyle="1" w:styleId="WW8Num7z0">
    <w:name w:val="WW8Num7z0"/>
    <w:rPr>
      <w:lang w:val="uk-UA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lang w:val="uk-UA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Andale Sans UI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4">
    <w:name w:val="Основной шрифт абзаца4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styleId="a3">
    <w:name w:val="Hyperlink"/>
    <w:rPr>
      <w:color w:val="0000FF"/>
      <w:u w:val="single"/>
    </w:rPr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character" w:customStyle="1" w:styleId="WW8Num2ztrue">
    <w:name w:val="WW8Num2ztrue"/>
  </w:style>
  <w:style w:type="character" w:customStyle="1" w:styleId="rvts9">
    <w:name w:val="rvts9"/>
  </w:style>
  <w:style w:type="character" w:customStyle="1" w:styleId="a4">
    <w:name w:val="Символ нумерации"/>
  </w:style>
  <w:style w:type="character" w:styleId="a5">
    <w:name w:val="page number"/>
    <w:basedOn w:val="4"/>
  </w:style>
  <w:style w:type="character" w:customStyle="1" w:styleId="rvts15">
    <w:name w:val="rvts15"/>
    <w:rPr>
      <w:rFonts w:cs="Times New Roman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Noto Sans Symbols"/>
    </w:rPr>
  </w:style>
  <w:style w:type="character" w:customStyle="1" w:styleId="ListLabel4">
    <w:name w:val="ListLabel 4"/>
    <w:rPr>
      <w:rFonts w:cs="Noto Sans Symbols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Noto Sans Symbols"/>
    </w:rPr>
  </w:style>
  <w:style w:type="character" w:customStyle="1" w:styleId="ListLabel7">
    <w:name w:val="ListLabel 7"/>
    <w:rPr>
      <w:rFonts w:cs="Noto Sans Symbol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Noto Sans Symbols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styleId="ab">
    <w:name w:val="Title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rvps2">
    <w:name w:val="rvps2"/>
    <w:basedOn w:val="a"/>
    <w:pPr>
      <w:spacing w:before="280" w:after="280"/>
    </w:pPr>
  </w:style>
  <w:style w:type="paragraph" w:styleId="ac">
    <w:name w:val="Normal (Web)"/>
    <w:basedOn w:val="a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12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pPr>
      <w:suppressLineNumbers/>
    </w:pPr>
  </w:style>
  <w:style w:type="paragraph" w:customStyle="1" w:styleId="af">
    <w:name w:val="Заголовок таблиці"/>
    <w:basedOn w:val="ae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pPr>
      <w:jc w:val="center"/>
    </w:pPr>
    <w:rPr>
      <w:b/>
      <w:bCs/>
    </w:rPr>
  </w:style>
  <w:style w:type="paragraph" w:customStyle="1" w:styleId="western">
    <w:name w:val="western"/>
    <w:basedOn w:val="a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pPr>
      <w:widowControl/>
      <w:spacing w:after="120" w:line="480" w:lineRule="auto"/>
    </w:pPr>
    <w:rPr>
      <w:rFonts w:ascii="Calibri" w:eastAsia="Calibri" w:hAnsi="Calibri" w:cs="Calibri"/>
      <w:sz w:val="22"/>
      <w:szCs w:val="22"/>
      <w:lang w:val="uk-UA"/>
    </w:rPr>
  </w:style>
  <w:style w:type="paragraph" w:styleId="af3">
    <w:name w:val="List Paragraph"/>
    <w:basedOn w:val="a"/>
    <w:uiPriority w:val="34"/>
    <w:qFormat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pPr>
      <w:spacing w:after="120"/>
      <w:ind w:left="283"/>
    </w:pPr>
  </w:style>
  <w:style w:type="paragraph" w:customStyle="1" w:styleId="31">
    <w:name w:val="Основной текст с отступом 31"/>
    <w:basedOn w:val="a"/>
    <w:pPr>
      <w:widowControl/>
      <w:ind w:firstLine="709"/>
      <w:jc w:val="both"/>
    </w:pPr>
    <w:rPr>
      <w:rFonts w:ascii="Arial" w:eastAsia="Times New Roman" w:hAnsi="Arial" w:cs="Arial"/>
      <w:sz w:val="26"/>
      <w:szCs w:val="20"/>
      <w:lang w:val="uk-UA"/>
    </w:rPr>
  </w:style>
  <w:style w:type="paragraph" w:customStyle="1" w:styleId="af6">
    <w:name w:val="Содержимое врезки"/>
    <w:basedOn w:val="a"/>
  </w:style>
  <w:style w:type="paragraph" w:customStyle="1" w:styleId="af7">
    <w:name w:val="Вміст рамки"/>
    <w:basedOn w:val="a"/>
  </w:style>
  <w:style w:type="paragraph" w:customStyle="1" w:styleId="af8">
    <w:name w:val="Звичайний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val="uk-UA" w:eastAsia="zh-CN" w:bidi="hi-IN"/>
    </w:rPr>
  </w:style>
  <w:style w:type="paragraph" w:customStyle="1" w:styleId="210">
    <w:name w:val="Основной текст с отступом 21"/>
    <w:basedOn w:val="af8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</w:style>
  <w:style w:type="paragraph" w:customStyle="1" w:styleId="rvps14">
    <w:name w:val="rvps14"/>
    <w:basedOn w:val="a"/>
    <w:rsid w:val="00B57F90"/>
    <w:pPr>
      <w:widowControl/>
      <w:spacing w:before="280" w:after="280"/>
    </w:pPr>
    <w:rPr>
      <w:rFonts w:eastAsia="Times New Roman"/>
      <w:color w:val="auto"/>
      <w:lang w:eastAsia="ar-SA"/>
    </w:rPr>
  </w:style>
  <w:style w:type="paragraph" w:styleId="af9">
    <w:name w:val="No Spacing"/>
    <w:uiPriority w:val="1"/>
    <w:qFormat/>
    <w:rsid w:val="006748A7"/>
    <w:rPr>
      <w:rFonts w:ascii="Calibri" w:eastAsia="Calibri" w:hAnsi="Calibri" w:cs="Calibri"/>
      <w:sz w:val="22"/>
      <w:szCs w:val="22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lang w:val="uk-UA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4z0">
    <w:name w:val="WW8Num4z0"/>
    <w:rPr>
      <w:lang w:val="uk-U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lang w:val="uk-UA"/>
    </w:rPr>
  </w:style>
  <w:style w:type="character" w:customStyle="1" w:styleId="WW8Num7z0">
    <w:name w:val="WW8Num7z0"/>
    <w:rPr>
      <w:lang w:val="uk-UA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lang w:val="uk-UA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Andale Sans UI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4">
    <w:name w:val="Основной шрифт абзаца4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styleId="a3">
    <w:name w:val="Hyperlink"/>
    <w:rPr>
      <w:color w:val="0000FF"/>
      <w:u w:val="single"/>
    </w:rPr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character" w:customStyle="1" w:styleId="WW8Num2ztrue">
    <w:name w:val="WW8Num2ztrue"/>
  </w:style>
  <w:style w:type="character" w:customStyle="1" w:styleId="rvts9">
    <w:name w:val="rvts9"/>
  </w:style>
  <w:style w:type="character" w:customStyle="1" w:styleId="a4">
    <w:name w:val="Символ нумерации"/>
  </w:style>
  <w:style w:type="character" w:styleId="a5">
    <w:name w:val="page number"/>
    <w:basedOn w:val="4"/>
  </w:style>
  <w:style w:type="character" w:customStyle="1" w:styleId="rvts15">
    <w:name w:val="rvts15"/>
    <w:rPr>
      <w:rFonts w:cs="Times New Roman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Noto Sans Symbols"/>
    </w:rPr>
  </w:style>
  <w:style w:type="character" w:customStyle="1" w:styleId="ListLabel4">
    <w:name w:val="ListLabel 4"/>
    <w:rPr>
      <w:rFonts w:cs="Noto Sans Symbols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Noto Sans Symbols"/>
    </w:rPr>
  </w:style>
  <w:style w:type="character" w:customStyle="1" w:styleId="ListLabel7">
    <w:name w:val="ListLabel 7"/>
    <w:rPr>
      <w:rFonts w:cs="Noto Sans Symbol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Noto Sans Symbols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styleId="ab">
    <w:name w:val="Title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rvps2">
    <w:name w:val="rvps2"/>
    <w:basedOn w:val="a"/>
    <w:pPr>
      <w:spacing w:before="280" w:after="280"/>
    </w:pPr>
  </w:style>
  <w:style w:type="paragraph" w:styleId="ac">
    <w:name w:val="Normal (Web)"/>
    <w:basedOn w:val="a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12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pPr>
      <w:suppressLineNumbers/>
    </w:pPr>
  </w:style>
  <w:style w:type="paragraph" w:customStyle="1" w:styleId="af">
    <w:name w:val="Заголовок таблиці"/>
    <w:basedOn w:val="ae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pPr>
      <w:jc w:val="center"/>
    </w:pPr>
    <w:rPr>
      <w:b/>
      <w:bCs/>
    </w:rPr>
  </w:style>
  <w:style w:type="paragraph" w:customStyle="1" w:styleId="western">
    <w:name w:val="western"/>
    <w:basedOn w:val="a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pPr>
      <w:widowControl/>
      <w:spacing w:after="120" w:line="480" w:lineRule="auto"/>
    </w:pPr>
    <w:rPr>
      <w:rFonts w:ascii="Calibri" w:eastAsia="Calibri" w:hAnsi="Calibri" w:cs="Calibri"/>
      <w:sz w:val="22"/>
      <w:szCs w:val="22"/>
      <w:lang w:val="uk-UA"/>
    </w:rPr>
  </w:style>
  <w:style w:type="paragraph" w:styleId="af3">
    <w:name w:val="List Paragraph"/>
    <w:basedOn w:val="a"/>
    <w:uiPriority w:val="34"/>
    <w:qFormat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pPr>
      <w:spacing w:after="120"/>
      <w:ind w:left="283"/>
    </w:pPr>
  </w:style>
  <w:style w:type="paragraph" w:customStyle="1" w:styleId="31">
    <w:name w:val="Основной текст с отступом 31"/>
    <w:basedOn w:val="a"/>
    <w:pPr>
      <w:widowControl/>
      <w:ind w:firstLine="709"/>
      <w:jc w:val="both"/>
    </w:pPr>
    <w:rPr>
      <w:rFonts w:ascii="Arial" w:eastAsia="Times New Roman" w:hAnsi="Arial" w:cs="Arial"/>
      <w:sz w:val="26"/>
      <w:szCs w:val="20"/>
      <w:lang w:val="uk-UA"/>
    </w:rPr>
  </w:style>
  <w:style w:type="paragraph" w:customStyle="1" w:styleId="af6">
    <w:name w:val="Содержимое врезки"/>
    <w:basedOn w:val="a"/>
  </w:style>
  <w:style w:type="paragraph" w:customStyle="1" w:styleId="af7">
    <w:name w:val="Вміст рамки"/>
    <w:basedOn w:val="a"/>
  </w:style>
  <w:style w:type="paragraph" w:customStyle="1" w:styleId="af8">
    <w:name w:val="Звичайний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val="uk-UA" w:eastAsia="zh-CN" w:bidi="hi-IN"/>
    </w:rPr>
  </w:style>
  <w:style w:type="paragraph" w:customStyle="1" w:styleId="210">
    <w:name w:val="Основной текст с отступом 21"/>
    <w:basedOn w:val="af8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</w:style>
  <w:style w:type="paragraph" w:customStyle="1" w:styleId="rvps14">
    <w:name w:val="rvps14"/>
    <w:basedOn w:val="a"/>
    <w:rsid w:val="00B57F90"/>
    <w:pPr>
      <w:widowControl/>
      <w:spacing w:before="280" w:after="280"/>
    </w:pPr>
    <w:rPr>
      <w:rFonts w:eastAsia="Times New Roman"/>
      <w:color w:val="auto"/>
      <w:lang w:eastAsia="ar-SA"/>
    </w:rPr>
  </w:style>
  <w:style w:type="paragraph" w:styleId="af9">
    <w:name w:val="No Spacing"/>
    <w:uiPriority w:val="1"/>
    <w:qFormat/>
    <w:rsid w:val="006748A7"/>
    <w:rPr>
      <w:rFonts w:ascii="Calibri" w:eastAsia="Calibri" w:hAnsi="Calibri" w:cs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5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04B4D-656F-4DEE-BAFE-F7D547C2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7052</Words>
  <Characters>4020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/>
  <LinksUpToDate>false</LinksUpToDate>
  <CharactersWithSpaces>11050</CharactersWithSpaces>
  <SharedDoc>false</SharedDoc>
  <HLinks>
    <vt:vector size="6" baseType="variant">
      <vt:variant>
        <vt:i4>2162709</vt:i4>
      </vt:variant>
      <vt:variant>
        <vt:i4>0</vt:i4>
      </vt:variant>
      <vt:variant>
        <vt:i4>0</vt:i4>
      </vt:variant>
      <vt:variant>
        <vt:i4>5</vt:i4>
      </vt:variant>
      <vt:variant>
        <vt:lpwstr>mailto:kadr@km.pfu.gov.ua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kadry21</cp:lastModifiedBy>
  <cp:revision>13</cp:revision>
  <cp:lastPrinted>1900-12-31T21:00:00Z</cp:lastPrinted>
  <dcterms:created xsi:type="dcterms:W3CDTF">2021-03-30T13:32:00Z</dcterms:created>
  <dcterms:modified xsi:type="dcterms:W3CDTF">2021-04-29T10:22:00Z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