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B70934" w:rsidRPr="00B70934" w:rsidRDefault="00B70934" w:rsidP="00B70934">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Умови</w:t>
      </w:r>
    </w:p>
    <w:p w:rsidR="001B0624" w:rsidRDefault="00B70934" w:rsidP="00490BC3">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провед</w:t>
      </w:r>
      <w:r>
        <w:rPr>
          <w:rFonts w:ascii="Times New Roman" w:eastAsia="Times New Roman" w:hAnsi="Times New Roman" w:cs="Times New Roman"/>
          <w:b/>
          <w:sz w:val="24"/>
          <w:szCs w:val="24"/>
        </w:rPr>
        <w:t xml:space="preserve">ення добору на зайняття посади  </w:t>
      </w:r>
      <w:r w:rsidRPr="00B70934">
        <w:rPr>
          <w:rFonts w:ascii="Times New Roman" w:hAnsi="Times New Roman" w:cs="Times New Roman"/>
          <w:b/>
          <w:bCs/>
          <w:color w:val="000000"/>
          <w:sz w:val="24"/>
          <w:szCs w:val="24"/>
        </w:rPr>
        <w:t>державної служби категорії “</w:t>
      </w:r>
      <w:r>
        <w:rPr>
          <w:rFonts w:ascii="Times New Roman" w:hAnsi="Times New Roman" w:cs="Times New Roman"/>
          <w:b/>
          <w:bCs/>
          <w:color w:val="000000"/>
          <w:sz w:val="24"/>
          <w:szCs w:val="24"/>
        </w:rPr>
        <w:t>В</w:t>
      </w:r>
      <w:r w:rsidRPr="00B70934">
        <w:rPr>
          <w:rFonts w:ascii="Times New Roman" w:hAnsi="Times New Roman" w:cs="Times New Roman"/>
          <w:b/>
          <w:bCs/>
          <w:color w:val="000000"/>
          <w:sz w:val="24"/>
          <w:szCs w:val="24"/>
        </w:rPr>
        <w:t>” -</w:t>
      </w:r>
      <w:r w:rsidR="001A422F" w:rsidRPr="00483917">
        <w:rPr>
          <w:rFonts w:ascii="Times New Roman" w:eastAsia="Times New Roman" w:hAnsi="Times New Roman" w:cs="Times New Roman"/>
          <w:b/>
          <w:sz w:val="24"/>
          <w:szCs w:val="24"/>
        </w:rPr>
        <w:br/>
      </w:r>
      <w:r w:rsidR="001333F3">
        <w:rPr>
          <w:rFonts w:ascii="Times New Roman" w:eastAsia="Times New Roman" w:hAnsi="Times New Roman" w:cs="Times New Roman"/>
          <w:b/>
          <w:sz w:val="24"/>
          <w:szCs w:val="24"/>
        </w:rPr>
        <w:t>головного</w:t>
      </w:r>
      <w:r w:rsidR="00757A0E" w:rsidRPr="00757A0E">
        <w:rPr>
          <w:rFonts w:ascii="Times New Roman" w:eastAsia="Times New Roman" w:hAnsi="Times New Roman" w:cs="Times New Roman"/>
          <w:b/>
          <w:sz w:val="24"/>
          <w:szCs w:val="24"/>
        </w:rPr>
        <w:t xml:space="preserve"> спеціаліста відділу </w:t>
      </w:r>
      <w:r w:rsidR="009E41E7">
        <w:rPr>
          <w:rFonts w:ascii="Times New Roman" w:eastAsia="Times New Roman" w:hAnsi="Times New Roman" w:cs="Times New Roman"/>
          <w:b/>
          <w:sz w:val="24"/>
          <w:szCs w:val="24"/>
        </w:rPr>
        <w:t xml:space="preserve">методології та організації роботи з обслуговування громадян </w:t>
      </w:r>
      <w:r w:rsidR="00757A0E" w:rsidRPr="00757A0E">
        <w:rPr>
          <w:rFonts w:ascii="Times New Roman" w:eastAsia="Times New Roman" w:hAnsi="Times New Roman" w:cs="Times New Roman"/>
          <w:b/>
          <w:sz w:val="24"/>
          <w:szCs w:val="24"/>
        </w:rPr>
        <w:t>управління обслуговування громадян</w:t>
      </w:r>
      <w:r w:rsidR="00490BC3">
        <w:rPr>
          <w:rFonts w:ascii="Times New Roman" w:eastAsia="Times New Roman" w:hAnsi="Times New Roman" w:cs="Times New Roman"/>
          <w:b/>
          <w:sz w:val="24"/>
          <w:szCs w:val="24"/>
        </w:rPr>
        <w:t xml:space="preserve"> </w:t>
      </w:r>
      <w:r w:rsidR="00490BC3" w:rsidRPr="00490BC3">
        <w:rPr>
          <w:rFonts w:ascii="Times New Roman" w:eastAsia="Times New Roman" w:hAnsi="Times New Roman" w:cs="Times New Roman"/>
          <w:b/>
          <w:sz w:val="24"/>
          <w:szCs w:val="24"/>
        </w:rPr>
        <w:t>головного управління  Пенсійного фонду України в Хмельницькій області</w:t>
      </w:r>
      <w:r w:rsidR="001B0624">
        <w:rPr>
          <w:rFonts w:ascii="Times New Roman" w:eastAsia="Times New Roman" w:hAnsi="Times New Roman" w:cs="Times New Roman"/>
          <w:b/>
          <w:sz w:val="24"/>
          <w:szCs w:val="24"/>
        </w:rPr>
        <w:t xml:space="preserve">  </w:t>
      </w:r>
    </w:p>
    <w:p w:rsidR="00757A0E" w:rsidRPr="00757A0E" w:rsidRDefault="00757A0E" w:rsidP="00B70934">
      <w:pPr>
        <w:shd w:val="clear" w:color="auto" w:fill="FFFFFF"/>
        <w:spacing w:after="0" w:line="240" w:lineRule="auto"/>
        <w:ind w:right="140"/>
        <w:jc w:val="center"/>
        <w:rPr>
          <w:rFonts w:ascii="Times New Roman" w:eastAsia="Times New Roman" w:hAnsi="Times New Roman" w:cs="Times New Roman"/>
          <w:b/>
          <w:sz w:val="24"/>
          <w:szCs w:val="24"/>
        </w:rPr>
      </w:pPr>
      <w:r w:rsidRPr="00757A0E">
        <w:rPr>
          <w:rFonts w:ascii="Times New Roman" w:eastAsia="Times New Roman" w:hAnsi="Times New Roman" w:cs="Times New Roman"/>
          <w:b/>
          <w:sz w:val="24"/>
          <w:szCs w:val="24"/>
        </w:rPr>
        <w:t xml:space="preserve"> (робоче місце – м. Хмельницький)</w:t>
      </w:r>
    </w:p>
    <w:p w:rsidR="00004C0D" w:rsidRPr="00E17733" w:rsidRDefault="00004C0D" w:rsidP="00B70934">
      <w:pPr>
        <w:shd w:val="clear" w:color="auto" w:fill="FFFFFF"/>
        <w:spacing w:after="0" w:line="240" w:lineRule="auto"/>
        <w:ind w:right="140"/>
        <w:jc w:val="center"/>
        <w:rPr>
          <w:rFonts w:ascii="Times New Roman" w:eastAsia="Times New Roman" w:hAnsi="Times New Roman" w:cs="Times New Roman"/>
          <w:b/>
          <w:sz w:val="28"/>
          <w:szCs w:val="28"/>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B1377B" w:rsidRDefault="00DF357D"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в</w:t>
            </w:r>
            <w:r w:rsidR="0050245E" w:rsidRPr="00B1377B">
              <w:rPr>
                <w:rFonts w:ascii="Times New Roman" w:hAnsi="Times New Roman" w:cs="Times New Roman"/>
                <w:sz w:val="24"/>
                <w:szCs w:val="24"/>
              </w:rPr>
              <w:t>иконувати вимоги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50245E" w:rsidRPr="00B1377B" w:rsidRDefault="0050245E" w:rsidP="0050245E">
            <w:pPr>
              <w:spacing w:after="0"/>
              <w:ind w:left="146" w:right="100" w:firstLine="142"/>
              <w:jc w:val="both"/>
              <w:rPr>
                <w:rFonts w:ascii="Times New Roman" w:hAnsi="Times New Roman" w:cs="Times New Roman"/>
                <w:sz w:val="24"/>
                <w:szCs w:val="24"/>
              </w:rPr>
            </w:pPr>
            <w:r w:rsidRPr="00B1377B">
              <w:rPr>
                <w:rFonts w:ascii="Times New Roman" w:hAnsi="Times New Roman" w:cs="Times New Roman"/>
                <w:sz w:val="24"/>
                <w:szCs w:val="24"/>
              </w:rPr>
              <w:t>додержуватись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о</w:t>
            </w:r>
            <w:r w:rsidRPr="00B1377B">
              <w:rPr>
                <w:rFonts w:ascii="Times New Roman" w:hAnsi="Times New Roman" w:cs="Times New Roman"/>
                <w:sz w:val="24"/>
                <w:szCs w:val="24"/>
              </w:rPr>
              <w:t>рганізовувати роботу з питань прийому, обслуговування осіб, які звертаються до головного управління: стаціонарно, на виїзному прийомі, дистанційно, шляхом надання електронних послуг</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B1377B">
              <w:rPr>
                <w:rFonts w:ascii="Times New Roman" w:hAnsi="Times New Roman" w:cs="Times New Roman"/>
                <w:sz w:val="24"/>
                <w:szCs w:val="24"/>
              </w:rPr>
              <w:t>абезпечувати реалізацію передбачених законодавством прав осіб, які звертаються до головного управління, об’єктивно, всебічно і вчасно розглядати звернення</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B1377B">
              <w:rPr>
                <w:rFonts w:ascii="Times New Roman" w:hAnsi="Times New Roman" w:cs="Times New Roman"/>
                <w:sz w:val="24"/>
                <w:szCs w:val="24"/>
              </w:rPr>
              <w:t>адавати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роз’яснювати їхні права, обов’язки і відповідальність, та інші питання відповідно до чинного законодавства</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B1377B">
              <w:rPr>
                <w:rFonts w:ascii="Times New Roman" w:hAnsi="Times New Roman" w:cs="Times New Roman"/>
                <w:sz w:val="24"/>
                <w:szCs w:val="24"/>
              </w:rPr>
              <w:t xml:space="preserve">адавати загальну інформацію про умови, порядок призначення, перерахунку, виплати пенсій, здійснення страхових виплат та надання соціальних послуг, надання житлових субсидій та пільг,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w:t>
            </w:r>
            <w:r w:rsidRPr="00B1377B">
              <w:rPr>
                <w:rFonts w:ascii="Times New Roman" w:hAnsi="Times New Roman" w:cs="Times New Roman"/>
                <w:sz w:val="24"/>
                <w:szCs w:val="24"/>
              </w:rPr>
              <w:lastRenderedPageBreak/>
              <w:t>державному соціальному страхуванню</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у</w:t>
            </w:r>
            <w:r w:rsidRPr="00B1377B">
              <w:rPr>
                <w:rFonts w:ascii="Times New Roman" w:hAnsi="Times New Roman" w:cs="Times New Roman"/>
                <w:sz w:val="24"/>
                <w:szCs w:val="24"/>
              </w:rPr>
              <w:t xml:space="preserve"> межах своєї компетенції розглядати пропозиції, заяви та скарги, запити на інформацію, що надходять до головного управління, вести прийом громадян</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B1377B">
              <w:rPr>
                <w:rFonts w:ascii="Times New Roman" w:hAnsi="Times New Roman" w:cs="Times New Roman"/>
                <w:sz w:val="24"/>
                <w:szCs w:val="24"/>
              </w:rPr>
              <w:t>дійснювати інформаційно-роз’яснювальну роботу з питань пенсійного забезпечення, у тому числі 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у</w:t>
            </w:r>
            <w:r w:rsidRPr="00B1377B">
              <w:rPr>
                <w:rFonts w:ascii="Times New Roman" w:hAnsi="Times New Roman" w:cs="Times New Roman"/>
                <w:sz w:val="24"/>
                <w:szCs w:val="24"/>
              </w:rPr>
              <w:t>загальнювати, аналізувати та готувати керівництву головного управління інформаційні та аналітичні матеріали з питань, віднесених до компетенції управління, вносити пропозиції щодо удосконалення роботи</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B1377B">
              <w:rPr>
                <w:rFonts w:ascii="Times New Roman" w:hAnsi="Times New Roman" w:cs="Times New Roman"/>
                <w:sz w:val="24"/>
                <w:szCs w:val="24"/>
              </w:rPr>
              <w:t>дійснювати методичне керівництво з питань організації роботи з обслуговування осіб, які звертаються до головного управління, проводити моніторинг якості послуг, що надаються головним управлінням, виявляти проблемні аспекти, вживати заходів щодо їх вирішення</w:t>
            </w:r>
            <w:r>
              <w:rPr>
                <w:rFonts w:ascii="Times New Roman" w:hAnsi="Times New Roman" w:cs="Times New Roman"/>
                <w:sz w:val="24"/>
                <w:szCs w:val="24"/>
              </w:rPr>
              <w:t>;</w:t>
            </w:r>
          </w:p>
          <w:p w:rsidR="00004C0D" w:rsidRDefault="0050245E" w:rsidP="0050245E">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Pr>
                <w:rFonts w:ascii="Times New Roman" w:hAnsi="Times New Roman" w:cs="Times New Roman"/>
                <w:sz w:val="24"/>
                <w:szCs w:val="24"/>
              </w:rPr>
              <w:t>в</w:t>
            </w:r>
            <w:r w:rsidRPr="00B1377B">
              <w:rPr>
                <w:rFonts w:ascii="Times New Roman" w:hAnsi="Times New Roman" w:cs="Times New Roman"/>
                <w:sz w:val="24"/>
                <w:szCs w:val="24"/>
              </w:rPr>
              <w:t>иконувати інші доручення начальника управління обслуговування громадян, заступника начальника  управління обслуговування громадян-начальника відділу методології та організації роботи з обслуговування громадян та/або його заступника.</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792BB1" w:rsidP="009D6B82">
            <w:pPr>
              <w:tabs>
                <w:tab w:val="left" w:pos="612"/>
              </w:tabs>
              <w:spacing w:after="60" w:line="240" w:lineRule="auto"/>
              <w:ind w:left="5" w:right="100"/>
              <w:jc w:val="both"/>
              <w:rPr>
                <w:rFonts w:ascii="Times New Roman" w:eastAsia="Times New Roman" w:hAnsi="Times New Roman" w:cs="Times New Roman"/>
                <w:sz w:val="24"/>
                <w:szCs w:val="24"/>
              </w:rPr>
            </w:pPr>
            <w:r w:rsidRPr="00792BB1">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1B43C3" w:rsidRDefault="00B658C4" w:rsidP="001B43C3">
            <w:pPr>
              <w:tabs>
                <w:tab w:val="left" w:pos="612"/>
              </w:tabs>
              <w:spacing w:after="0" w:line="240" w:lineRule="auto"/>
              <w:ind w:right="102"/>
              <w:jc w:val="both"/>
              <w:rPr>
                <w:rFonts w:ascii="Times New Roman" w:eastAsia="Times New Roman" w:hAnsi="Times New Roman" w:cs="Times New Roman"/>
                <w:sz w:val="24"/>
                <w:szCs w:val="24"/>
              </w:rPr>
            </w:pPr>
            <w:proofErr w:type="spellStart"/>
            <w:r w:rsidRPr="00B658C4">
              <w:rPr>
                <w:rFonts w:ascii="Times New Roman" w:eastAsia="Times New Roman" w:hAnsi="Times New Roman" w:cs="Times New Roman"/>
                <w:sz w:val="24"/>
                <w:szCs w:val="24"/>
              </w:rPr>
              <w:t>строково</w:t>
            </w:r>
            <w:proofErr w:type="spellEnd"/>
            <w:r w:rsidRPr="00B658C4">
              <w:rPr>
                <w:rFonts w:ascii="Times New Roman" w:eastAsia="Times New Roman" w:hAnsi="Times New Roman" w:cs="Times New Roman"/>
                <w:sz w:val="24"/>
                <w:szCs w:val="24"/>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xml:space="preserve">, та на </w:t>
            </w:r>
            <w:r w:rsidRPr="00390CA2">
              <w:rPr>
                <w:rFonts w:ascii="Times New Roman" w:eastAsia="Andale Sans UI" w:hAnsi="Times New Roman" w:cs="Verdana"/>
                <w:color w:val="00000A"/>
                <w:sz w:val="24"/>
                <w:szCs w:val="24"/>
                <w:lang w:eastAsia="zh-CN"/>
              </w:rPr>
              <w:lastRenderedPageBreak/>
              <w:t>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390CA2" w:rsidP="00747D82">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sidRPr="00A42A41">
              <w:rPr>
                <w:rFonts w:ascii="Times New Roman" w:eastAsia="Andale Sans UI" w:hAnsi="Times New Roman" w:cs="Times New Roman"/>
                <w:color w:val="00000A"/>
                <w:sz w:val="24"/>
                <w:szCs w:val="24"/>
                <w:lang w:eastAsia="zh-CN"/>
              </w:rPr>
              <w:t xml:space="preserve">Документи приймаються </w:t>
            </w:r>
            <w:r w:rsidR="00455D19">
              <w:rPr>
                <w:rFonts w:ascii="Times New Roman" w:eastAsia="Andale Sans UI" w:hAnsi="Times New Roman" w:cs="Times New Roman"/>
                <w:color w:val="00000A"/>
                <w:sz w:val="24"/>
                <w:szCs w:val="24"/>
                <w:lang w:eastAsia="zh-CN"/>
              </w:rPr>
              <w:t xml:space="preserve">до </w:t>
            </w:r>
            <w:r w:rsidR="00B658C4">
              <w:rPr>
                <w:rFonts w:ascii="Times New Roman" w:eastAsia="Andale Sans UI" w:hAnsi="Times New Roman" w:cs="Times New Roman"/>
                <w:color w:val="00000A"/>
                <w:sz w:val="24"/>
                <w:szCs w:val="24"/>
                <w:lang w:eastAsia="zh-CN"/>
              </w:rPr>
              <w:t>15</w:t>
            </w:r>
            <w:r w:rsidR="00455D19" w:rsidRPr="008B20F2">
              <w:rPr>
                <w:rFonts w:ascii="Times New Roman" w:eastAsia="Andale Sans UI" w:hAnsi="Times New Roman" w:cs="Times New Roman"/>
                <w:color w:val="00000A"/>
                <w:sz w:val="24"/>
                <w:szCs w:val="24"/>
                <w:lang w:eastAsia="zh-CN"/>
              </w:rPr>
              <w:t xml:space="preserve"> год. </w:t>
            </w:r>
            <w:r w:rsidR="00B658C4">
              <w:rPr>
                <w:rFonts w:ascii="Times New Roman" w:eastAsia="Andale Sans UI" w:hAnsi="Times New Roman" w:cs="Times New Roman"/>
                <w:color w:val="00000A"/>
                <w:sz w:val="24"/>
                <w:szCs w:val="24"/>
                <w:lang w:eastAsia="zh-CN"/>
              </w:rPr>
              <w:t>45</w:t>
            </w:r>
            <w:r w:rsidRPr="008B20F2">
              <w:rPr>
                <w:rFonts w:ascii="Times New Roman" w:eastAsia="Andale Sans UI" w:hAnsi="Times New Roman" w:cs="Times New Roman"/>
                <w:color w:val="00000A"/>
                <w:sz w:val="24"/>
                <w:szCs w:val="24"/>
                <w:lang w:eastAsia="zh-CN"/>
              </w:rPr>
              <w:t xml:space="preserve"> хв. </w:t>
            </w:r>
            <w:r w:rsidR="00747D82">
              <w:rPr>
                <w:rFonts w:ascii="Times New Roman" w:eastAsia="Andale Sans UI" w:hAnsi="Times New Roman" w:cs="Times New Roman"/>
                <w:color w:val="00000A"/>
                <w:sz w:val="24"/>
                <w:szCs w:val="24"/>
                <w:lang w:eastAsia="zh-CN"/>
              </w:rPr>
              <w:t>08</w:t>
            </w:r>
            <w:r w:rsidR="00B658C4">
              <w:rPr>
                <w:rFonts w:ascii="Times New Roman" w:eastAsia="Andale Sans UI" w:hAnsi="Times New Roman" w:cs="Times New Roman"/>
                <w:color w:val="00000A"/>
                <w:sz w:val="24"/>
                <w:szCs w:val="24"/>
                <w:lang w:eastAsia="zh-CN"/>
              </w:rPr>
              <w:t>.0</w:t>
            </w:r>
            <w:r w:rsidR="00747D82">
              <w:rPr>
                <w:rFonts w:ascii="Times New Roman" w:eastAsia="Andale Sans UI" w:hAnsi="Times New Roman" w:cs="Times New Roman"/>
                <w:color w:val="00000A"/>
                <w:sz w:val="24"/>
                <w:szCs w:val="24"/>
                <w:lang w:eastAsia="zh-CN"/>
              </w:rPr>
              <w:t>3</w:t>
            </w:r>
            <w:r w:rsidR="00B658C4">
              <w:rPr>
                <w:rFonts w:ascii="Times New Roman" w:eastAsia="Andale Sans UI" w:hAnsi="Times New Roman" w:cs="Times New Roman"/>
                <w:color w:val="00000A"/>
                <w:sz w:val="24"/>
                <w:szCs w:val="24"/>
                <w:lang w:eastAsia="zh-CN"/>
              </w:rPr>
              <w:t>.2024</w:t>
            </w:r>
            <w:r w:rsidRPr="008B20F2">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747D82"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lastRenderedPageBreak/>
              <w:t xml:space="preserve">Дата </w:t>
            </w:r>
            <w:r w:rsidR="00BF1EC1">
              <w:rPr>
                <w:rFonts w:ascii="Times New Roman" w:eastAsia="Times New Roman" w:hAnsi="Times New Roman" w:cs="Times New Roman"/>
                <w:sz w:val="24"/>
                <w:szCs w:val="24"/>
              </w:rPr>
              <w:t>початку проведення співбесіди з кандидатами</w:t>
            </w:r>
            <w:r w:rsidR="001A422F">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747D82" w:rsidP="00B658C4">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12</w:t>
            </w:r>
            <w:bookmarkStart w:id="1" w:name="_GoBack"/>
            <w:bookmarkEnd w:id="1"/>
            <w:r w:rsidR="00D107DC">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42A41" w:rsidRPr="00EA1A87">
              <w:rPr>
                <w:rFonts w:ascii="Times New Roman" w:eastAsia="Times New Roman" w:hAnsi="Times New Roman" w:cs="Times New Roman"/>
                <w:sz w:val="24"/>
                <w:szCs w:val="24"/>
              </w:rPr>
              <w:t>.202</w:t>
            </w:r>
            <w:r w:rsidR="00B658C4">
              <w:rPr>
                <w:rFonts w:ascii="Times New Roman" w:eastAsia="Times New Roman" w:hAnsi="Times New Roman" w:cs="Times New Roman"/>
                <w:sz w:val="24"/>
                <w:szCs w:val="24"/>
              </w:rPr>
              <w:t>4</w:t>
            </w:r>
            <w:r w:rsidR="00A42A41" w:rsidRPr="00EA1A87">
              <w:rPr>
                <w:rFonts w:ascii="Times New Roman" w:eastAsia="Times New Roman" w:hAnsi="Times New Roman" w:cs="Times New Roman"/>
                <w:sz w:val="24"/>
                <w:szCs w:val="24"/>
              </w:rPr>
              <w:t>, м.</w:t>
            </w:r>
            <w:r w:rsidR="00A42A41" w:rsidRPr="00A42A41">
              <w:rPr>
                <w:rFonts w:ascii="Times New Roman" w:eastAsia="Times New Roman" w:hAnsi="Times New Roman" w:cs="Times New Roman"/>
                <w:sz w:val="24"/>
                <w:szCs w:val="24"/>
              </w:rPr>
              <w:t xml:space="preserve"> Хмельницький, вул. Гната </w:t>
            </w:r>
            <w:proofErr w:type="spellStart"/>
            <w:r w:rsidR="00A42A41" w:rsidRPr="00A42A41">
              <w:rPr>
                <w:rFonts w:ascii="Times New Roman" w:eastAsia="Times New Roman" w:hAnsi="Times New Roman" w:cs="Times New Roman"/>
                <w:sz w:val="24"/>
                <w:szCs w:val="24"/>
              </w:rPr>
              <w:t>Чекірди</w:t>
            </w:r>
            <w:proofErr w:type="spellEnd"/>
            <w:r w:rsidR="00A42A41" w:rsidRPr="00A42A41">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029B3" w:rsidRDefault="00A029B3" w:rsidP="00A029B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747D82" w:rsidP="00A42A41">
            <w:pPr>
              <w:spacing w:after="0" w:line="240" w:lineRule="auto"/>
              <w:ind w:right="125"/>
              <w:jc w:val="both"/>
              <w:rPr>
                <w:rFonts w:ascii="Times New Roman" w:eastAsia="Times New Roman" w:hAnsi="Times New Roman" w:cs="Times New Roman"/>
                <w:sz w:val="24"/>
                <w:szCs w:val="24"/>
              </w:rPr>
            </w:pPr>
            <w:hyperlink r:id="rId9"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E02D40" w:rsidP="000642F1">
            <w:pPr>
              <w:pStyle w:val="ae"/>
              <w:snapToGrid w:val="0"/>
              <w:rPr>
                <w:lang w:val="uk-UA"/>
              </w:rPr>
            </w:pPr>
            <w:r w:rsidRPr="000905E0">
              <w:rPr>
                <w:lang w:val="uk-UA"/>
              </w:rPr>
              <w:t>вища освіта за освітнім ступенем не нижче молодшого бакалавра або бакалавра</w:t>
            </w:r>
          </w:p>
        </w:tc>
      </w:tr>
      <w:tr w:rsidR="00E02D4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rPr>
                <w:lang w:val="uk-UA"/>
              </w:rPr>
            </w:pPr>
            <w:r w:rsidRPr="000905E0">
              <w:rPr>
                <w:lang w:val="uk-UA"/>
              </w:rPr>
              <w:t>не потребує</w:t>
            </w:r>
          </w:p>
        </w:tc>
      </w:tr>
      <w:tr w:rsidR="00E02D4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spacing w:before="0" w:after="0"/>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747D82">
            <w:pPr>
              <w:spacing w:after="0" w:line="240" w:lineRule="auto"/>
              <w:ind w:right="270"/>
              <w:jc w:val="center"/>
              <w:rPr>
                <w:rFonts w:ascii="Times New Roman" w:eastAsia="Times New Roman" w:hAnsi="Times New Roman" w:cs="Times New Roman"/>
                <w:b/>
                <w:sz w:val="24"/>
                <w:szCs w:val="24"/>
              </w:rPr>
            </w:pPr>
            <w:hyperlink r:id="rId10">
              <w:r w:rsidR="000905E0" w:rsidRPr="00E02D4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50245E">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50245E">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50245E" w:rsidRDefault="0050245E" w:rsidP="0050245E">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50245E" w:rsidRDefault="0050245E" w:rsidP="0050245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50245E">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50245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50245E" w:rsidRDefault="0050245E" w:rsidP="0050245E">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50245E" w:rsidRDefault="0050245E" w:rsidP="0050245E">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50245E"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Default="0050245E" w:rsidP="00D5056E">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Default="0050245E" w:rsidP="0050245E">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50245E" w:rsidRDefault="0050245E" w:rsidP="0050245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50245E" w:rsidRDefault="0050245E" w:rsidP="0050245E">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50245E"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Pr="00B2202D" w:rsidRDefault="0050245E" w:rsidP="00D5056E">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Pr="00B2202D" w:rsidRDefault="0050245E" w:rsidP="0050245E">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50245E" w:rsidRPr="00B2202D" w:rsidRDefault="0050245E" w:rsidP="0050245E">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50245E" w:rsidRPr="00B2202D" w:rsidRDefault="0050245E" w:rsidP="0050245E">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готовність працювати в команді та сприяти колегам у їх професійній діяльності задля досягнення спільних </w:t>
            </w:r>
            <w:r w:rsidRPr="00B2202D">
              <w:rPr>
                <w:rFonts w:ascii="Times New Roman" w:eastAsia="Times New Roman" w:hAnsi="Times New Roman" w:cs="Times New Roman"/>
                <w:color w:val="000000"/>
                <w:sz w:val="24"/>
                <w:szCs w:val="24"/>
              </w:rPr>
              <w:lastRenderedPageBreak/>
              <w:t>цілей;</w:t>
            </w:r>
          </w:p>
          <w:p w:rsidR="0050245E" w:rsidRPr="00B2202D" w:rsidRDefault="0050245E" w:rsidP="0050245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50245E"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Default="0050245E" w:rsidP="00D5056E">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50245E">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Професійні знання</w:t>
            </w:r>
          </w:p>
        </w:tc>
      </w:tr>
      <w:tr w:rsidR="0050245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50245E"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CC4A68" w:rsidRDefault="0050245E" w:rsidP="00D5056E">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50245E" w:rsidRPr="00635C46" w:rsidRDefault="0050245E" w:rsidP="00D5056E">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245E" w:rsidRPr="00B2202D" w:rsidRDefault="0050245E" w:rsidP="00D5056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50245E" w:rsidRPr="00B2202D" w:rsidRDefault="0050245E" w:rsidP="00D5056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50245E" w:rsidRPr="00B2202D" w:rsidRDefault="0050245E" w:rsidP="00D5056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50245E" w:rsidRPr="00B2202D" w:rsidRDefault="0050245E" w:rsidP="00D5056E">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sidR="00DF357D">
              <w:rPr>
                <w:rFonts w:ascii="Times New Roman" w:hAnsi="Times New Roman" w:cs="Times New Roman"/>
                <w:sz w:val="24"/>
                <w:szCs w:val="24"/>
              </w:rPr>
              <w:t>;</w:t>
            </w:r>
          </w:p>
          <w:p w:rsidR="0050245E" w:rsidRPr="00B2202D" w:rsidRDefault="0050245E" w:rsidP="00D5056E">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50245E" w:rsidRPr="00635C46" w:rsidRDefault="0050245E" w:rsidP="00D5056E">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50245E"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CC4A68" w:rsidRDefault="0050245E" w:rsidP="00D5056E">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635C46" w:rsidRDefault="0050245E" w:rsidP="00D5056E">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CC4A68" w:rsidRDefault="0050245E" w:rsidP="00D5056E">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50245E" w:rsidRDefault="0050245E" w:rsidP="00D5056E">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r w:rsidR="00DF357D">
              <w:rPr>
                <w:rFonts w:ascii="Times New Roman" w:hAnsi="Times New Roman" w:cs="Times New Roman"/>
                <w:sz w:val="24"/>
                <w:szCs w:val="24"/>
              </w:rPr>
              <w:t>;</w:t>
            </w:r>
          </w:p>
          <w:p w:rsidR="0050245E" w:rsidRPr="00B2202D" w:rsidRDefault="0050245E" w:rsidP="00D5056E">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50245E" w:rsidRPr="00CC4A68" w:rsidRDefault="00E70435" w:rsidP="00D5056E">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hAnsi="Times New Roman" w:cs="Times New Roman"/>
                <w:sz w:val="24"/>
                <w:szCs w:val="24"/>
              </w:rPr>
              <w:t>Закону України «</w:t>
            </w:r>
            <w:r w:rsidR="0050245E" w:rsidRPr="00B2202D">
              <w:rPr>
                <w:rFonts w:ascii="Times New Roman" w:hAnsi="Times New Roman" w:cs="Times New Roman"/>
                <w:sz w:val="24"/>
                <w:szCs w:val="24"/>
              </w:rPr>
              <w:t>Про пенсійне забезпечення осіб, звільнених з військової служби та деяких інших осіб</w:t>
            </w:r>
            <w:r>
              <w:rPr>
                <w:rFonts w:ascii="Times New Roman" w:hAnsi="Times New Roman" w:cs="Times New Roman"/>
                <w:sz w:val="24"/>
                <w:szCs w:val="24"/>
              </w:rPr>
              <w:t>»</w:t>
            </w:r>
            <w:r w:rsidR="0050245E" w:rsidRPr="00B2202D">
              <w:rPr>
                <w:rFonts w:ascii="Times New Roman" w:hAnsi="Times New Roman" w:cs="Times New Roman"/>
                <w:sz w:val="24"/>
                <w:szCs w:val="24"/>
              </w:rPr>
              <w:t xml:space="preserve"> </w:t>
            </w:r>
            <w:r w:rsidR="0050245E">
              <w:rPr>
                <w:rFonts w:ascii="Times New Roman" w:hAnsi="Times New Roman" w:cs="Times New Roman"/>
                <w:sz w:val="24"/>
                <w:szCs w:val="24"/>
              </w:rPr>
              <w:t xml:space="preserve">         </w:t>
            </w:r>
            <w:r w:rsidR="0050245E" w:rsidRPr="00CC4A68">
              <w:rPr>
                <w:rFonts w:ascii="Times New Roman" w:eastAsia="Times New Roman" w:hAnsi="Times New Roman" w:cs="Times New Roman"/>
                <w:sz w:val="24"/>
                <w:szCs w:val="24"/>
              </w:rPr>
              <w:t xml:space="preserve">Закону України «Про інформацію»; </w:t>
            </w:r>
          </w:p>
          <w:p w:rsidR="0050245E" w:rsidRDefault="0050245E" w:rsidP="00D5056E">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50245E" w:rsidRPr="0064018E" w:rsidRDefault="0050245E" w:rsidP="00D5056E">
            <w:pPr>
              <w:pStyle w:val="af0"/>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r w:rsidR="00DF357D">
              <w:rPr>
                <w:rFonts w:ascii="Times New Roman" w:hAnsi="Times New Roman" w:cs="Times New Roman"/>
                <w:sz w:val="24"/>
                <w:szCs w:val="24"/>
              </w:rPr>
              <w:t>;</w:t>
            </w:r>
          </w:p>
          <w:p w:rsidR="0050245E" w:rsidRPr="0064018E" w:rsidRDefault="0050245E" w:rsidP="00D5056E">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00E70435">
              <w:rPr>
                <w:rFonts w:ascii="Times New Roman" w:hAnsi="Times New Roman" w:cs="Times New Roman"/>
                <w:sz w:val="24"/>
                <w:szCs w:val="24"/>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00E70435">
              <w:rPr>
                <w:rFonts w:ascii="Times New Roman" w:hAnsi="Times New Roman" w:cs="Times New Roman"/>
                <w:sz w:val="24"/>
                <w:szCs w:val="24"/>
              </w:rPr>
              <w:t>»</w:t>
            </w:r>
            <w:r w:rsidR="00DF357D">
              <w:rPr>
                <w:rFonts w:ascii="Times New Roman" w:hAnsi="Times New Roman" w:cs="Times New Roman"/>
                <w:sz w:val="24"/>
                <w:szCs w:val="24"/>
                <w:lang w:val="ru-RU"/>
              </w:rPr>
              <w:t>;</w:t>
            </w:r>
          </w:p>
          <w:p w:rsidR="0050245E" w:rsidRPr="0064018E" w:rsidRDefault="0050245E" w:rsidP="00D5056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21 жовтня </w:t>
            </w:r>
            <w:r w:rsidR="00E70435">
              <w:rPr>
                <w:rFonts w:ascii="Times New Roman" w:hAnsi="Times New Roman" w:cs="Times New Roman"/>
                <w:sz w:val="24"/>
                <w:szCs w:val="24"/>
              </w:rPr>
              <w:t>1995 року №848 «</w:t>
            </w:r>
            <w:r w:rsidRPr="0064018E">
              <w:rPr>
                <w:rFonts w:ascii="Times New Roman" w:hAnsi="Times New Roman" w:cs="Times New Roman"/>
                <w:sz w:val="24"/>
                <w:szCs w:val="24"/>
              </w:rPr>
              <w:t xml:space="preserve">Про спрощення порядку надання населенню субсидій для відшкодування витрат на оплату </w:t>
            </w:r>
            <w:r w:rsidRPr="0064018E">
              <w:rPr>
                <w:rFonts w:ascii="Times New Roman" w:hAnsi="Times New Roman" w:cs="Times New Roman"/>
                <w:sz w:val="24"/>
                <w:szCs w:val="24"/>
              </w:rPr>
              <w:lastRenderedPageBreak/>
              <w:t>житлово-комунальних послуг, придбання скрапленого газу, твердого та рі</w:t>
            </w:r>
            <w:r w:rsidR="00E70435">
              <w:rPr>
                <w:rFonts w:ascii="Times New Roman" w:hAnsi="Times New Roman" w:cs="Times New Roman"/>
                <w:sz w:val="24"/>
                <w:szCs w:val="24"/>
              </w:rPr>
              <w:t>дкого пічного побутового палива»</w:t>
            </w:r>
            <w:r w:rsidRPr="0064018E">
              <w:rPr>
                <w:rFonts w:ascii="Times New Roman" w:hAnsi="Times New Roman" w:cs="Times New Roman"/>
                <w:sz w:val="24"/>
                <w:szCs w:val="24"/>
              </w:rPr>
              <w:t>;</w:t>
            </w:r>
          </w:p>
          <w:p w:rsidR="0050245E" w:rsidRPr="0064018E" w:rsidRDefault="00DF357D"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 xml:space="preserve">останова Кабінету Міністрів України від 27 липня 1998 року №1156 </w:t>
            </w:r>
            <w:r w:rsidR="00E70435">
              <w:rPr>
                <w:rFonts w:ascii="Times New Roman" w:hAnsi="Times New Roman" w:cs="Times New Roman"/>
                <w:sz w:val="24"/>
                <w:szCs w:val="24"/>
              </w:rPr>
              <w:t>«</w:t>
            </w:r>
            <w:r w:rsidR="0050245E" w:rsidRPr="0064018E">
              <w:rPr>
                <w:rFonts w:ascii="Times New Roman" w:hAnsi="Times New Roman" w:cs="Times New Roman"/>
                <w:sz w:val="24"/>
                <w:szCs w:val="24"/>
              </w:rPr>
              <w:t>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r w:rsidR="00E70435">
              <w:rPr>
                <w:rFonts w:ascii="Times New Roman" w:hAnsi="Times New Roman" w:cs="Times New Roman"/>
                <w:sz w:val="24"/>
                <w:szCs w:val="24"/>
              </w:rPr>
              <w:t>»</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останова Кабінету Міністрів Україн</w:t>
            </w:r>
            <w:r>
              <w:rPr>
                <w:rFonts w:ascii="Times New Roman" w:hAnsi="Times New Roman" w:cs="Times New Roman"/>
                <w:sz w:val="24"/>
                <w:szCs w:val="24"/>
              </w:rPr>
              <w:t>и від 06 серпня 2014 року №409 «</w:t>
            </w:r>
            <w:r w:rsidR="0050245E" w:rsidRPr="0064018E">
              <w:rPr>
                <w:rFonts w:ascii="Times New Roman" w:hAnsi="Times New Roman" w:cs="Times New Roman"/>
                <w:sz w:val="24"/>
                <w:szCs w:val="24"/>
              </w:rPr>
              <w:t>Про встановлення державних соціальних стандартів у сфері житлово-комунального обслугов</w:t>
            </w:r>
            <w:r>
              <w:rPr>
                <w:rFonts w:ascii="Times New Roman" w:hAnsi="Times New Roman" w:cs="Times New Roman"/>
                <w:sz w:val="24"/>
                <w:szCs w:val="24"/>
              </w:rPr>
              <w:t>ування»</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останова Кабінету Міністрів Украї</w:t>
            </w:r>
            <w:r>
              <w:rPr>
                <w:rFonts w:ascii="Times New Roman" w:hAnsi="Times New Roman" w:cs="Times New Roman"/>
                <w:sz w:val="24"/>
                <w:szCs w:val="24"/>
              </w:rPr>
              <w:t>ни від 22 липня 2020 року №632 «</w:t>
            </w:r>
            <w:r w:rsidR="0050245E" w:rsidRPr="0064018E">
              <w:rPr>
                <w:rFonts w:ascii="Times New Roman" w:hAnsi="Times New Roman" w:cs="Times New Roman"/>
                <w:sz w:val="24"/>
                <w:szCs w:val="24"/>
              </w:rPr>
              <w:t>Деякі питання виплати державної соціальної допомоги</w:t>
            </w:r>
            <w:r>
              <w:rPr>
                <w:rFonts w:ascii="Times New Roman" w:hAnsi="Times New Roman" w:cs="Times New Roman"/>
                <w:sz w:val="24"/>
                <w:szCs w:val="24"/>
              </w:rPr>
              <w:t>»</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останова Кабінету Міністрів України</w:t>
            </w:r>
            <w:r>
              <w:rPr>
                <w:rFonts w:ascii="Times New Roman" w:hAnsi="Times New Roman" w:cs="Times New Roman"/>
                <w:sz w:val="24"/>
                <w:szCs w:val="24"/>
              </w:rPr>
              <w:t xml:space="preserve"> від 07 березня 2022 року №214 «</w:t>
            </w:r>
            <w:r w:rsidR="0050245E" w:rsidRPr="0064018E">
              <w:rPr>
                <w:rFonts w:ascii="Times New Roman" w:hAnsi="Times New Roman" w:cs="Times New Roman"/>
                <w:sz w:val="24"/>
                <w:szCs w:val="24"/>
              </w:rPr>
              <w:t>Деякі питання надання державної соціальної допомоги на пері</w:t>
            </w:r>
            <w:r>
              <w:rPr>
                <w:rFonts w:ascii="Times New Roman" w:hAnsi="Times New Roman" w:cs="Times New Roman"/>
                <w:sz w:val="24"/>
                <w:szCs w:val="24"/>
              </w:rPr>
              <w:t>од ведення воєнного стану»</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 xml:space="preserve">останова Кабінету Міністрів України від 07 березня 2022 року №215 </w:t>
            </w:r>
            <w:r>
              <w:rPr>
                <w:rFonts w:ascii="Times New Roman" w:hAnsi="Times New Roman" w:cs="Times New Roman"/>
                <w:sz w:val="24"/>
                <w:szCs w:val="24"/>
              </w:rPr>
              <w:t>«</w:t>
            </w:r>
            <w:r w:rsidR="0050245E" w:rsidRPr="0064018E">
              <w:rPr>
                <w:rFonts w:ascii="Times New Roman" w:hAnsi="Times New Roman" w:cs="Times New Roman"/>
                <w:sz w:val="24"/>
                <w:szCs w:val="24"/>
              </w:rPr>
              <w:t>Про особливості нарахування та виплати грошових допомог, пільг та житлових субсидій на період дії воєнного стану</w:t>
            </w:r>
            <w:r>
              <w:rPr>
                <w:rFonts w:ascii="Times New Roman" w:hAnsi="Times New Roman" w:cs="Times New Roman"/>
                <w:sz w:val="24"/>
                <w:szCs w:val="24"/>
              </w:rPr>
              <w:t>»</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 xml:space="preserve">останова Кабінету Міністрів України від 23 квітня 2012 року №356 </w:t>
            </w:r>
            <w:r>
              <w:rPr>
                <w:rFonts w:ascii="Times New Roman" w:hAnsi="Times New Roman" w:cs="Times New Roman"/>
                <w:sz w:val="24"/>
                <w:szCs w:val="24"/>
              </w:rPr>
              <w:t>«</w:t>
            </w:r>
            <w:r w:rsidR="0050245E" w:rsidRPr="0064018E">
              <w:rPr>
                <w:rFonts w:ascii="Times New Roman" w:hAnsi="Times New Roman" w:cs="Times New Roman"/>
                <w:sz w:val="24"/>
                <w:szCs w:val="24"/>
              </w:rPr>
              <w:t>Про встановлення мінімальних норм забезпечення населення твердим паливом і скрапленим газом та граничних показників їх вартості для на</w:t>
            </w:r>
            <w:r>
              <w:rPr>
                <w:rFonts w:ascii="Times New Roman" w:hAnsi="Times New Roman" w:cs="Times New Roman"/>
                <w:sz w:val="24"/>
                <w:szCs w:val="24"/>
              </w:rPr>
              <w:t>дання пільг і житлових субсидій»</w:t>
            </w:r>
            <w:r w:rsidR="0050245E" w:rsidRPr="0064018E">
              <w:rPr>
                <w:rFonts w:ascii="Times New Roman" w:hAnsi="Times New Roman" w:cs="Times New Roman"/>
                <w:sz w:val="24"/>
                <w:szCs w:val="24"/>
              </w:rPr>
              <w:t>;</w:t>
            </w:r>
          </w:p>
          <w:p w:rsidR="0050245E" w:rsidRPr="0064018E" w:rsidRDefault="0050245E" w:rsidP="00D5056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29 січня 2003 року №117 </w:t>
            </w:r>
            <w:r w:rsidR="00E70435">
              <w:rPr>
                <w:rFonts w:ascii="Times New Roman" w:hAnsi="Times New Roman" w:cs="Times New Roman"/>
                <w:sz w:val="24"/>
                <w:szCs w:val="24"/>
              </w:rPr>
              <w:t>«</w:t>
            </w:r>
            <w:r w:rsidRPr="0064018E">
              <w:rPr>
                <w:rFonts w:ascii="Times New Roman" w:hAnsi="Times New Roman" w:cs="Times New Roman"/>
                <w:sz w:val="24"/>
                <w:szCs w:val="24"/>
              </w:rPr>
              <w:t>Про Єдиний державний автоматизований реєстр осіб, які мають право на пільги</w:t>
            </w:r>
            <w:r w:rsidR="00E70435">
              <w:rPr>
                <w:rFonts w:ascii="Times New Roman" w:hAnsi="Times New Roman" w:cs="Times New Roman"/>
                <w:sz w:val="24"/>
                <w:szCs w:val="24"/>
              </w:rPr>
              <w:t>»</w:t>
            </w:r>
            <w:r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 xml:space="preserve">останова Кабінету Міністрів України від 06 серпня 2014 року №409 </w:t>
            </w:r>
            <w:r>
              <w:rPr>
                <w:rFonts w:ascii="Times New Roman" w:hAnsi="Times New Roman" w:cs="Times New Roman"/>
                <w:sz w:val="24"/>
                <w:szCs w:val="24"/>
              </w:rPr>
              <w:t>«</w:t>
            </w:r>
            <w:r w:rsidR="0050245E" w:rsidRPr="0064018E">
              <w:rPr>
                <w:rFonts w:ascii="Times New Roman" w:hAnsi="Times New Roman" w:cs="Times New Roman"/>
                <w:sz w:val="24"/>
                <w:szCs w:val="24"/>
              </w:rPr>
              <w:t>Про встановлення державних соціальних стандартів у сфері житл</w:t>
            </w:r>
            <w:r>
              <w:rPr>
                <w:rFonts w:ascii="Times New Roman" w:hAnsi="Times New Roman" w:cs="Times New Roman"/>
                <w:sz w:val="24"/>
                <w:szCs w:val="24"/>
              </w:rPr>
              <w:t>ово-комунального обслуговування»</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останова Кабінету Міністрів Україн</w:t>
            </w:r>
            <w:r>
              <w:rPr>
                <w:rFonts w:ascii="Times New Roman" w:hAnsi="Times New Roman" w:cs="Times New Roman"/>
                <w:sz w:val="24"/>
                <w:szCs w:val="24"/>
              </w:rPr>
              <w:t>и від 04 червня 2015 року №389 «</w:t>
            </w:r>
            <w:r w:rsidR="0050245E" w:rsidRPr="0064018E">
              <w:rPr>
                <w:rFonts w:ascii="Times New Roman" w:hAnsi="Times New Roman" w:cs="Times New Roman"/>
                <w:sz w:val="24"/>
                <w:szCs w:val="24"/>
              </w:rPr>
              <w:t>Про затвердження Порядку надання пільг окремим категоріям громадян з урахуванням середньомісячного сукупного доходу сім’ї</w:t>
            </w:r>
            <w:r>
              <w:rPr>
                <w:rFonts w:ascii="Times New Roman" w:hAnsi="Times New Roman" w:cs="Times New Roman"/>
                <w:sz w:val="24"/>
                <w:szCs w:val="24"/>
              </w:rPr>
              <w:t>»</w:t>
            </w:r>
            <w:r w:rsidR="0050245E" w:rsidRPr="0064018E">
              <w:rPr>
                <w:rFonts w:ascii="Times New Roman" w:hAnsi="Times New Roman" w:cs="Times New Roman"/>
                <w:sz w:val="24"/>
                <w:szCs w:val="24"/>
              </w:rPr>
              <w:t>;</w:t>
            </w:r>
          </w:p>
          <w:p w:rsidR="0050245E" w:rsidRPr="001A015F"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останова Кабінету Міністрів Україн</w:t>
            </w:r>
            <w:r>
              <w:rPr>
                <w:rFonts w:ascii="Times New Roman" w:hAnsi="Times New Roman" w:cs="Times New Roman"/>
                <w:sz w:val="24"/>
                <w:szCs w:val="24"/>
              </w:rPr>
              <w:t>и від 17 квітня 2019 року №373 «</w:t>
            </w:r>
            <w:r w:rsidR="0050245E" w:rsidRPr="0064018E">
              <w:rPr>
                <w:rFonts w:ascii="Times New Roman" w:hAnsi="Times New Roman" w:cs="Times New Roman"/>
                <w:sz w:val="24"/>
                <w:szCs w:val="24"/>
              </w:rPr>
              <w:t>Деякі питання надання житлових субсидій та пільг на оплату житлово-комунальних послуг, придбання твердого палива і ск</w:t>
            </w:r>
            <w:r>
              <w:rPr>
                <w:rFonts w:ascii="Times New Roman" w:hAnsi="Times New Roman" w:cs="Times New Roman"/>
                <w:sz w:val="24"/>
                <w:szCs w:val="24"/>
              </w:rPr>
              <w:t>рапленого газу у грошовій формі»</w:t>
            </w:r>
            <w:r w:rsidR="00DF357D">
              <w:rPr>
                <w:rFonts w:ascii="Times New Roman" w:hAnsi="Times New Roman" w:cs="Times New Roman"/>
                <w:sz w:val="24"/>
                <w:szCs w:val="24"/>
              </w:rPr>
              <w:t>;</w:t>
            </w:r>
          </w:p>
          <w:p w:rsidR="0050245E" w:rsidRPr="00CC4A68" w:rsidRDefault="0050245E" w:rsidP="00E70435">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w:t>
            </w:r>
            <w:r w:rsidR="00E70435">
              <w:rPr>
                <w:rFonts w:ascii="Times New Roman" w:hAnsi="Times New Roman"/>
                <w:sz w:val="24"/>
                <w:szCs w:val="24"/>
              </w:rPr>
              <w:t>й відповідно до Закону України «</w:t>
            </w:r>
            <w:r w:rsidRPr="009B237A">
              <w:rPr>
                <w:rFonts w:ascii="Times New Roman" w:hAnsi="Times New Roman"/>
                <w:sz w:val="24"/>
                <w:szCs w:val="24"/>
              </w:rPr>
              <w:t>Про загальнообов'язкове державне пенсійне страхування</w:t>
            </w:r>
            <w:r w:rsidR="00E70435">
              <w:rPr>
                <w:rFonts w:ascii="Times New Roman" w:hAnsi="Times New Roman"/>
                <w:sz w:val="24"/>
                <w:szCs w:val="24"/>
              </w:rPr>
              <w:t>»</w:t>
            </w:r>
            <w:r w:rsidRPr="009B237A">
              <w:rPr>
                <w:rFonts w:ascii="Times New Roman" w:hAnsi="Times New Roman"/>
                <w:sz w:val="24"/>
                <w:szCs w:val="24"/>
              </w:rPr>
              <w:t xml:space="preserve">, Постанова правління Пенсійного фонду України від 30.07.2015 року №13-1 «Про організацію прийому та </w:t>
            </w:r>
            <w:r w:rsidRPr="009B237A">
              <w:rPr>
                <w:rFonts w:ascii="Times New Roman" w:hAnsi="Times New Roman"/>
                <w:sz w:val="24"/>
                <w:szCs w:val="24"/>
              </w:rPr>
              <w:lastRenderedPageBreak/>
              <w:t>обслуговування осіб, які звертаються до органів Пенсійного фонду України» (із змінами).</w:t>
            </w:r>
          </w:p>
        </w:tc>
      </w:tr>
      <w:tr w:rsidR="0050245E"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CC4A68" w:rsidRDefault="0050245E" w:rsidP="00D5056E">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635C46" w:rsidRDefault="0050245E" w:rsidP="00D5056E">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CC4A68" w:rsidRDefault="0050245E" w:rsidP="00D5056E">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50245E" w:rsidRDefault="0050245E" w:rsidP="00D5056E">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sidR="002535CE">
              <w:rPr>
                <w:rFonts w:ascii="Times New Roman" w:eastAsia="Times New Roman" w:hAnsi="Times New Roman" w:cs="Times New Roman"/>
                <w:sz w:val="24"/>
                <w:szCs w:val="24"/>
              </w:rPr>
              <w:t>.</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47D82">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353AB"/>
    <w:rsid w:val="00057CD2"/>
    <w:rsid w:val="000642F1"/>
    <w:rsid w:val="0006658C"/>
    <w:rsid w:val="00071BCD"/>
    <w:rsid w:val="000905E0"/>
    <w:rsid w:val="000A249C"/>
    <w:rsid w:val="000E1FF9"/>
    <w:rsid w:val="000E4CFF"/>
    <w:rsid w:val="00104BD2"/>
    <w:rsid w:val="001333F3"/>
    <w:rsid w:val="0015717B"/>
    <w:rsid w:val="00160692"/>
    <w:rsid w:val="00194992"/>
    <w:rsid w:val="00196169"/>
    <w:rsid w:val="001A422F"/>
    <w:rsid w:val="001B0624"/>
    <w:rsid w:val="001B43C3"/>
    <w:rsid w:val="001B6E86"/>
    <w:rsid w:val="002535CE"/>
    <w:rsid w:val="00281368"/>
    <w:rsid w:val="002B0BAC"/>
    <w:rsid w:val="00316BC6"/>
    <w:rsid w:val="00390CA2"/>
    <w:rsid w:val="00395B6D"/>
    <w:rsid w:val="004059D1"/>
    <w:rsid w:val="004201DE"/>
    <w:rsid w:val="00431021"/>
    <w:rsid w:val="00451990"/>
    <w:rsid w:val="00455D19"/>
    <w:rsid w:val="0046559C"/>
    <w:rsid w:val="0048288D"/>
    <w:rsid w:val="00483917"/>
    <w:rsid w:val="00490BC3"/>
    <w:rsid w:val="004F3934"/>
    <w:rsid w:val="0050245E"/>
    <w:rsid w:val="005140B7"/>
    <w:rsid w:val="00540C95"/>
    <w:rsid w:val="00575952"/>
    <w:rsid w:val="005A0A84"/>
    <w:rsid w:val="005A5A8C"/>
    <w:rsid w:val="005C5D0B"/>
    <w:rsid w:val="005D017D"/>
    <w:rsid w:val="00673C6C"/>
    <w:rsid w:val="00680835"/>
    <w:rsid w:val="006B6AC6"/>
    <w:rsid w:val="006C0D44"/>
    <w:rsid w:val="006C2852"/>
    <w:rsid w:val="006D330D"/>
    <w:rsid w:val="006D65B3"/>
    <w:rsid w:val="00705890"/>
    <w:rsid w:val="007110AA"/>
    <w:rsid w:val="00747D82"/>
    <w:rsid w:val="00747EFB"/>
    <w:rsid w:val="00757A0E"/>
    <w:rsid w:val="00776D5C"/>
    <w:rsid w:val="00792BB1"/>
    <w:rsid w:val="007A45C5"/>
    <w:rsid w:val="007D707A"/>
    <w:rsid w:val="007F4D17"/>
    <w:rsid w:val="00804C94"/>
    <w:rsid w:val="00815F0E"/>
    <w:rsid w:val="0083018C"/>
    <w:rsid w:val="008806D3"/>
    <w:rsid w:val="00894D8B"/>
    <w:rsid w:val="008B20F2"/>
    <w:rsid w:val="008E04BD"/>
    <w:rsid w:val="008F2A3E"/>
    <w:rsid w:val="008F574C"/>
    <w:rsid w:val="009345AF"/>
    <w:rsid w:val="00941A36"/>
    <w:rsid w:val="009574E5"/>
    <w:rsid w:val="00987D43"/>
    <w:rsid w:val="009D68EE"/>
    <w:rsid w:val="009D6B82"/>
    <w:rsid w:val="009E41E7"/>
    <w:rsid w:val="009E5634"/>
    <w:rsid w:val="009F1A46"/>
    <w:rsid w:val="009F21D2"/>
    <w:rsid w:val="00A0200E"/>
    <w:rsid w:val="00A029B3"/>
    <w:rsid w:val="00A05468"/>
    <w:rsid w:val="00A17D5C"/>
    <w:rsid w:val="00A23D12"/>
    <w:rsid w:val="00A42A41"/>
    <w:rsid w:val="00B138C9"/>
    <w:rsid w:val="00B41BE6"/>
    <w:rsid w:val="00B658C4"/>
    <w:rsid w:val="00B70934"/>
    <w:rsid w:val="00BD5CEC"/>
    <w:rsid w:val="00BF1EC1"/>
    <w:rsid w:val="00C00B50"/>
    <w:rsid w:val="00C130E1"/>
    <w:rsid w:val="00C60506"/>
    <w:rsid w:val="00CA7EB7"/>
    <w:rsid w:val="00CC4A68"/>
    <w:rsid w:val="00CD44B9"/>
    <w:rsid w:val="00D0164E"/>
    <w:rsid w:val="00D02C07"/>
    <w:rsid w:val="00D0416C"/>
    <w:rsid w:val="00D107DC"/>
    <w:rsid w:val="00DC0678"/>
    <w:rsid w:val="00DF357D"/>
    <w:rsid w:val="00E02D40"/>
    <w:rsid w:val="00E17733"/>
    <w:rsid w:val="00E422E7"/>
    <w:rsid w:val="00E70435"/>
    <w:rsid w:val="00E81EF5"/>
    <w:rsid w:val="00E841B7"/>
    <w:rsid w:val="00EA1A87"/>
    <w:rsid w:val="00ED0A34"/>
    <w:rsid w:val="00F04251"/>
    <w:rsid w:val="00F41F35"/>
    <w:rsid w:val="00F57C41"/>
    <w:rsid w:val="00F63348"/>
    <w:rsid w:val="00F75DCD"/>
    <w:rsid w:val="00F95B04"/>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27090766">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73976862">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 w:id="212572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earch.ligazakon.ua/l_doc2.nsf/link1/KP170815.html" TargetMode="External"/><Relationship Id="rId4" Type="http://schemas.microsoft.com/office/2007/relationships/stylesWithEffects" Target="stylesWithEffects.xml"/><Relationship Id="rId9" Type="http://schemas.openxmlformats.org/officeDocument/2006/relationships/hyperlink" Target="mailto:kadr@km.pfu.gov.u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7067</Words>
  <Characters>4029</Characters>
  <Application>Microsoft Office Word</Application>
  <DocSecurity>0</DocSecurity>
  <Lines>33</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11074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3</cp:revision>
  <cp:lastPrinted>2024-02-21T14:18:00Z</cp:lastPrinted>
  <dcterms:created xsi:type="dcterms:W3CDTF">2024-01-15T09:29:00Z</dcterms:created>
  <dcterms:modified xsi:type="dcterms:W3CDTF">2024-02-21T14:18:00Z</dcterms:modified>
</cp:coreProperties>
</file>