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445FC7" w:rsidRDefault="0048288D" w:rsidP="00445FC7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445FC7">
        <w:rPr>
          <w:b/>
          <w:bCs/>
          <w:color w:val="000000"/>
          <w:lang w:val="uk-UA"/>
        </w:rPr>
        <w:t xml:space="preserve"> </w:t>
      </w:r>
      <w:r w:rsidR="00445FC7" w:rsidRPr="00445FC7">
        <w:rPr>
          <w:b/>
          <w:bCs/>
          <w:color w:val="000000"/>
          <w:lang w:val="uk-UA"/>
        </w:rPr>
        <w:t xml:space="preserve">провідного   спеціаліста   загального   відділу   управління адміністративного забезпечення  </w:t>
      </w:r>
      <w:r w:rsidR="003D2AE6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  <w:r w:rsidR="00B633BF">
        <w:rPr>
          <w:b/>
          <w:bCs/>
          <w:color w:val="000000"/>
          <w:lang w:val="uk-UA"/>
        </w:rPr>
        <w:t xml:space="preserve"> (2 посади)</w:t>
      </w:r>
      <w:r w:rsidR="00445FC7"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AA50E5" w:rsidRDefault="00D90116" w:rsidP="00D90116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</w:t>
            </w:r>
            <w:r w:rsidRPr="00AA50E5">
              <w:rPr>
                <w:rFonts w:ascii="Times New Roman" w:hAnsi="Times New Roman" w:cs="Times New Roman"/>
                <w:sz w:val="24"/>
                <w:szCs w:val="24"/>
              </w:rPr>
              <w:t>иконувати вимоги Конституції та законів України, актів Президента України, актів Кабінету Мініст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рів України, інших нормативно-</w:t>
            </w:r>
            <w:r w:rsidRPr="00AA50E5">
              <w:rPr>
                <w:rFonts w:ascii="Times New Roman" w:hAnsi="Times New Roman" w:cs="Times New Roman"/>
                <w:sz w:val="24"/>
                <w:szCs w:val="24"/>
              </w:rPr>
              <w:t>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D90116" w:rsidRDefault="00D90116" w:rsidP="00D90116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A50E5">
              <w:rPr>
                <w:rFonts w:ascii="Times New Roman" w:hAnsi="Times New Roman" w:cs="Times New Roman"/>
                <w:sz w:val="24"/>
                <w:szCs w:val="24"/>
              </w:rPr>
              <w:t>додержуватись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розпорядку, вимог нормативно-</w:t>
            </w:r>
            <w:r w:rsidRPr="00AA50E5">
              <w:rPr>
                <w:rFonts w:ascii="Times New Roman" w:hAnsi="Times New Roman" w:cs="Times New Roman"/>
                <w:sz w:val="24"/>
                <w:szCs w:val="24"/>
              </w:rPr>
              <w:t xml:space="preserve">правових актів з охорони праці та пожежної безпеки; </w:t>
            </w:r>
          </w:p>
          <w:p w:rsidR="00D90116" w:rsidRDefault="00D90116" w:rsidP="00D90116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здійснювати прийом документів електронною поштою;</w:t>
            </w:r>
          </w:p>
          <w:p w:rsidR="00D90116" w:rsidRDefault="00D90116" w:rsidP="00D90116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забезпечувати попередній розгляд та реєстрацію отриманих документів від міністерств, інших центральних органів виконавчої влади, місцевих органів виконавчої влади  та органів місцевого самоврядування, підприємств, організацій, фізичних осіб та готувати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проєкт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резолюції для розгляду начальником управління або його заступником;</w:t>
            </w:r>
          </w:p>
          <w:p w:rsidR="00D90116" w:rsidRDefault="00D90116" w:rsidP="00D90116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забезпечувати контроль за своєчасним виконанням документів від міністерств, інших центральних органів виконавчої влади, місцевих органів виконавчої влади та органів місцевого самоврядування,  підприємств, організацій, фізичних осіб;</w:t>
            </w:r>
          </w:p>
          <w:p w:rsidR="00D90116" w:rsidRDefault="00D90116" w:rsidP="00D90116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розглядати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звернень;</w:t>
            </w:r>
          </w:p>
          <w:p w:rsidR="007E506D" w:rsidRPr="000353B1" w:rsidRDefault="00D90116" w:rsidP="00D90116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виконувати інші доручення заступника начальника управління адміністративного забезпечення – начальника загального відділу та/або його заступників.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B0841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8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</w:t>
            </w:r>
            <w:r w:rsidRPr="00FB08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B51D2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FB0841" w:rsidRPr="00E02978" w:rsidRDefault="00252394" w:rsidP="00E0297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08.03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4175E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E02978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E02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E02978" w:rsidP="00D90116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901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3D2AE6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3D2AE6" w:rsidP="007459C9">
            <w:pPr>
              <w:pStyle w:val="ae"/>
              <w:snapToGrid w:val="0"/>
              <w:spacing w:before="0"/>
              <w:rPr>
                <w:lang w:val="uk-UA"/>
              </w:rPr>
            </w:pPr>
            <w:r>
              <w:rPr>
                <w:lang w:val="uk-UA"/>
              </w:rPr>
              <w:t>в</w:t>
            </w:r>
            <w:bookmarkStart w:id="2" w:name="_GoBack"/>
            <w:bookmarkEnd w:id="2"/>
            <w:r w:rsidR="00D90116" w:rsidRPr="00D90116">
              <w:rPr>
                <w:lang w:val="uk-UA"/>
              </w:rPr>
              <w:t>ища освіта за освітнім ступенем не нижче молодшого бакалавра або бакалавра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3D2AE6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90116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комплексний підхід до виконання завдань, виявлення </w:t>
            </w: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ризиків;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здатність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самомо</w:t>
            </w: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тивації</w:t>
            </w:r>
            <w:proofErr w:type="spellEnd"/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(самоуправління);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1"/>
                <w:tab w:val="left" w:pos="463"/>
                <w:tab w:val="left" w:pos="1825"/>
                <w:tab w:val="left" w:pos="2369"/>
                <w:tab w:val="left" w:pos="3503"/>
                <w:tab w:val="left" w:pos="4725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запобігати та ефективно долати перешкоди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6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орієнтація на командний результат;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відкритість в обміні інформацією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 w:rsidP="004A2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4A21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вміння використовувати сервіси І</w:t>
            </w: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D90116" w:rsidRPr="0009142F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онлайн</w:t>
            </w:r>
            <w:proofErr w:type="spellEnd"/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D90116" w:rsidRPr="006A04C7" w:rsidRDefault="00D90116" w:rsidP="00D9011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14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90116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D90116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Default="00D9011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90116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CC4A68" w:rsidRDefault="00D90116" w:rsidP="004A21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90116" w:rsidRPr="00635C46" w:rsidRDefault="00D90116" w:rsidP="004A218D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90116" w:rsidRPr="00B2202D" w:rsidRDefault="00D90116" w:rsidP="004A21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90116" w:rsidRPr="00B2202D" w:rsidRDefault="00D90116" w:rsidP="004A21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D90116" w:rsidRPr="00B2202D" w:rsidRDefault="00D90116" w:rsidP="004A218D">
            <w:pPr>
              <w:tabs>
                <w:tab w:val="left" w:pos="129"/>
              </w:tabs>
              <w:spacing w:after="20" w:line="240" w:lineRule="auto"/>
              <w:ind w:left="135" w:right="120" w:firstLine="1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202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90116" w:rsidRPr="00B2202D" w:rsidRDefault="00D90116" w:rsidP="004A218D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Pr="00B2202D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0116" w:rsidRPr="00635C46" w:rsidRDefault="00D90116" w:rsidP="004A218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116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CC4A68" w:rsidRDefault="00D90116" w:rsidP="004A21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90116" w:rsidRPr="00635C46" w:rsidRDefault="00D90116" w:rsidP="004A218D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90116" w:rsidRPr="00E60249" w:rsidRDefault="00D90116" w:rsidP="004A218D">
            <w:pPr>
              <w:tabs>
                <w:tab w:val="left" w:pos="52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Знання:</w:t>
            </w:r>
          </w:p>
          <w:p w:rsidR="00D90116" w:rsidRPr="00E60249" w:rsidRDefault="00D90116" w:rsidP="004A218D">
            <w:pPr>
              <w:pStyle w:val="af1"/>
              <w:ind w:left="28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Закону України </w:t>
            </w:r>
            <w:r w:rsidRPr="00042A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60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«Про електронні документи  та електронний документообіг»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r w:rsidRPr="00042A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90116" w:rsidRPr="00042A19" w:rsidRDefault="00D90116" w:rsidP="004A218D">
            <w:pPr>
              <w:pStyle w:val="af1"/>
              <w:ind w:left="28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2A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Закону України  « Про електронні довірчі послуги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  <w:p w:rsidR="00D90116" w:rsidRPr="003770DF" w:rsidRDefault="00D90116" w:rsidP="004A21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Закону України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 національний архівний фонд та архівні установи</w:t>
            </w:r>
            <w:r w:rsidRPr="003770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»; </w:t>
            </w:r>
          </w:p>
          <w:p w:rsidR="00D90116" w:rsidRPr="003770DF" w:rsidRDefault="00D90116" w:rsidP="004A21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Закону України «Про центральні органи виконавчої влади»;</w:t>
            </w:r>
          </w:p>
          <w:p w:rsidR="00D90116" w:rsidRPr="003770DF" w:rsidRDefault="00D90116" w:rsidP="004A218D">
            <w:pPr>
              <w:pStyle w:val="af1"/>
              <w:ind w:left="28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Закону України «Про місцеве самоврядування в Україні»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D90116" w:rsidRPr="003770DF" w:rsidRDefault="00D90116" w:rsidP="004A21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Закону України </w:t>
            </w: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</w:t>
            </w: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доступ до публічної інформації»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D90116" w:rsidRDefault="00D90116" w:rsidP="004A21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Закону України «Про інформацію»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D90116" w:rsidRDefault="00D90116" w:rsidP="004A21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D90116" w:rsidRDefault="00D90116" w:rsidP="004A21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Закону України «Про пенсійне забезпечення»;</w:t>
            </w:r>
          </w:p>
          <w:p w:rsidR="00D90116" w:rsidRPr="003770DF" w:rsidRDefault="00D90116" w:rsidP="004A218D">
            <w:pPr>
              <w:tabs>
                <w:tab w:val="left" w:pos="412"/>
              </w:tabs>
              <w:spacing w:after="20" w:line="240" w:lineRule="auto"/>
              <w:ind w:left="288" w:right="1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Закону України «Про пенсійне забезпечення осіб, звільнених з військової служби та деяких інших осіб»;</w:t>
            </w:r>
          </w:p>
          <w:p w:rsidR="00D90116" w:rsidRPr="006828E8" w:rsidRDefault="00D90116" w:rsidP="004A21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28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Постанова Кабінету Міністрів України від 17.01.2018 р. №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828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 «Деякі питання документування управлінської діяльності»;</w:t>
            </w:r>
          </w:p>
          <w:p w:rsidR="00D90116" w:rsidRPr="006828E8" w:rsidRDefault="00D90116" w:rsidP="004A21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28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Постанова Кабінету Міністрів України від 19.09.2018 р. №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828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749 «Про затвердження порядку використання електронних довірчих послуг в органах державної влади, органах місцевого самоврядування, підприємствах, установах та організаціях державної форми власності»;</w:t>
            </w:r>
          </w:p>
          <w:p w:rsidR="00D90116" w:rsidRDefault="00D90116" w:rsidP="004A218D">
            <w:pPr>
              <w:spacing w:after="0"/>
              <w:ind w:left="146" w:right="10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828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Постанова Кабінету Міністрів України від 07.11.2018 р. № 992 «Про затвердження вимог у сфері електронних довірчих послуг та порядку перевірки дотримання вимог законодавства у сфері електронних довірчих послуг»;</w:t>
            </w:r>
          </w:p>
          <w:p w:rsidR="00D90116" w:rsidRPr="006828E8" w:rsidRDefault="00D90116" w:rsidP="004A218D">
            <w:pPr>
              <w:spacing w:after="0"/>
              <w:ind w:left="146" w:right="100" w:firstLine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Інструкцію з діловодства в головному управлінні Пенсійного фонду України;</w:t>
            </w:r>
          </w:p>
          <w:p w:rsidR="00D90116" w:rsidRPr="00CC4A68" w:rsidRDefault="00D90116" w:rsidP="004A218D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tyjcwt" w:colFirst="0" w:colLast="0"/>
            <w:bookmarkEnd w:id="3"/>
            <w:r w:rsidRPr="006828E8">
              <w:rPr>
                <w:rFonts w:ascii="Times New Roman" w:hAnsi="Times New Roman"/>
                <w:color w:val="000000" w:themeColor="text1"/>
              </w:rPr>
              <w:t xml:space="preserve">   </w:t>
            </w:r>
            <w:r w:rsidRPr="006828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Постанови правління Пенсійного фонду України від 25.11.2005 року №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828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пенсійне страхування", Постанови</w:t>
            </w:r>
            <w:r w:rsidRPr="006828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правління Пенсійного фонду України від 30.07.2015 року №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6828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13-1 «Про організацію прийому та обслуговування осіб, які звертаються до органів Пенсійного фонду України» (із змінами).</w:t>
            </w:r>
          </w:p>
        </w:tc>
      </w:tr>
      <w:tr w:rsidR="00D90116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CC4A68" w:rsidRDefault="00D90116" w:rsidP="004A218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635C46" w:rsidRDefault="00D90116" w:rsidP="004A218D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90116" w:rsidRPr="00CC4A68" w:rsidRDefault="00D90116" w:rsidP="004A218D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D90116" w:rsidRDefault="00D90116" w:rsidP="004A218D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 w:rsidP="009F477B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D2AE6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E4CFF"/>
    <w:rsid w:val="00104BD2"/>
    <w:rsid w:val="0015717B"/>
    <w:rsid w:val="00194992"/>
    <w:rsid w:val="00196169"/>
    <w:rsid w:val="001A422F"/>
    <w:rsid w:val="001B6E86"/>
    <w:rsid w:val="00252394"/>
    <w:rsid w:val="002E2F23"/>
    <w:rsid w:val="00316BC6"/>
    <w:rsid w:val="00390CA2"/>
    <w:rsid w:val="003D2AE6"/>
    <w:rsid w:val="004059D1"/>
    <w:rsid w:val="004175E2"/>
    <w:rsid w:val="004201DE"/>
    <w:rsid w:val="00445FC7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62ED2"/>
    <w:rsid w:val="00673C6C"/>
    <w:rsid w:val="00680835"/>
    <w:rsid w:val="006B6AC6"/>
    <w:rsid w:val="006C2852"/>
    <w:rsid w:val="007110AA"/>
    <w:rsid w:val="007459C9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9F477B"/>
    <w:rsid w:val="00A23D12"/>
    <w:rsid w:val="00A25632"/>
    <w:rsid w:val="00A42A41"/>
    <w:rsid w:val="00AE229B"/>
    <w:rsid w:val="00B17529"/>
    <w:rsid w:val="00B43087"/>
    <w:rsid w:val="00B633BF"/>
    <w:rsid w:val="00BA2012"/>
    <w:rsid w:val="00BA5A4A"/>
    <w:rsid w:val="00BB0120"/>
    <w:rsid w:val="00BC0824"/>
    <w:rsid w:val="00BF1EC1"/>
    <w:rsid w:val="00C130E1"/>
    <w:rsid w:val="00C1477D"/>
    <w:rsid w:val="00C45F36"/>
    <w:rsid w:val="00C60506"/>
    <w:rsid w:val="00C620D2"/>
    <w:rsid w:val="00CA7EB7"/>
    <w:rsid w:val="00CB1EFC"/>
    <w:rsid w:val="00CC4A68"/>
    <w:rsid w:val="00D02C07"/>
    <w:rsid w:val="00D72290"/>
    <w:rsid w:val="00D77E9E"/>
    <w:rsid w:val="00D90116"/>
    <w:rsid w:val="00DB6548"/>
    <w:rsid w:val="00DC0678"/>
    <w:rsid w:val="00DE5E09"/>
    <w:rsid w:val="00E02978"/>
    <w:rsid w:val="00E642E4"/>
    <w:rsid w:val="00EB0AB0"/>
    <w:rsid w:val="00ED5CE5"/>
    <w:rsid w:val="00F04251"/>
    <w:rsid w:val="00F12D2D"/>
    <w:rsid w:val="00F41F35"/>
    <w:rsid w:val="00F57C41"/>
    <w:rsid w:val="00F95B04"/>
    <w:rsid w:val="00FB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BE98DBF-AB7F-4E2F-B8FE-3929B98CA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5301</Words>
  <Characters>3023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14</cp:revision>
  <cp:lastPrinted>2024-02-21T07:55:00Z</cp:lastPrinted>
  <dcterms:created xsi:type="dcterms:W3CDTF">2023-09-14T11:36:00Z</dcterms:created>
  <dcterms:modified xsi:type="dcterms:W3CDTF">2024-02-21T07:55:00Z</dcterms:modified>
</cp:coreProperties>
</file>