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6548" w:rsidRDefault="00DB6548" w:rsidP="00DB6548">
      <w:pPr>
        <w:shd w:val="clear" w:color="auto" w:fill="FFFFFF"/>
        <w:spacing w:after="0" w:line="240" w:lineRule="auto"/>
        <w:ind w:left="5670" w:right="-14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Додаток</w:t>
      </w:r>
    </w:p>
    <w:p w:rsidR="00DB6548" w:rsidRDefault="00DB6548" w:rsidP="00DB6548">
      <w:pPr>
        <w:shd w:val="clear" w:color="auto" w:fill="FFFFFF"/>
        <w:spacing w:after="0" w:line="240" w:lineRule="auto"/>
        <w:ind w:left="5670" w:right="-14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до наказу головного управління Пенсійного фонду України в Хмельницькій області</w:t>
      </w:r>
    </w:p>
    <w:p w:rsidR="00DB6548" w:rsidRDefault="00DB6548" w:rsidP="00DB6548">
      <w:pPr>
        <w:shd w:val="clear" w:color="auto" w:fill="FFFFFF"/>
        <w:spacing w:after="0" w:line="240" w:lineRule="auto"/>
        <w:ind w:left="5670" w:right="-14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_______________№ ______</w:t>
      </w:r>
    </w:p>
    <w:p w:rsidR="00DB6548" w:rsidRDefault="00DB6548" w:rsidP="00CC4A68">
      <w:pPr>
        <w:shd w:val="clear" w:color="auto" w:fill="FFFFFF"/>
        <w:spacing w:after="0" w:line="240" w:lineRule="auto"/>
        <w:ind w:left="460" w:right="-144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004C0D" w:rsidRPr="00BB0120" w:rsidRDefault="00004C0D">
      <w:pPr>
        <w:shd w:val="clear" w:color="auto" w:fill="FFFFFF"/>
        <w:spacing w:after="0" w:line="240" w:lineRule="auto"/>
        <w:ind w:left="460" w:right="460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04C0D" w:rsidRPr="00BB0120" w:rsidRDefault="00390CA2">
      <w:pPr>
        <w:shd w:val="clear" w:color="auto" w:fill="FFFFFF"/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B0120">
        <w:rPr>
          <w:rFonts w:ascii="Times New Roman" w:eastAsia="Times New Roman" w:hAnsi="Times New Roman" w:cs="Times New Roman"/>
          <w:b/>
          <w:sz w:val="24"/>
          <w:szCs w:val="24"/>
        </w:rPr>
        <w:t>Умови</w:t>
      </w:r>
      <w:r w:rsidR="001A422F" w:rsidRPr="00BB0120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:rsidR="00252394" w:rsidRPr="00C620D2" w:rsidRDefault="0048288D" w:rsidP="00C620D2">
      <w:pPr>
        <w:pStyle w:val="22"/>
        <w:spacing w:after="0" w:line="240" w:lineRule="auto"/>
        <w:ind w:left="0"/>
        <w:jc w:val="center"/>
        <w:rPr>
          <w:b/>
          <w:bCs/>
          <w:color w:val="000000"/>
          <w:lang w:val="uk-UA"/>
        </w:rPr>
      </w:pPr>
      <w:r w:rsidRPr="002E2F23">
        <w:rPr>
          <w:rFonts w:eastAsia="Times New Roman"/>
          <w:b/>
          <w:lang w:val="uk-UA"/>
        </w:rPr>
        <w:t xml:space="preserve"> проведення добору</w:t>
      </w:r>
      <w:r w:rsidR="001A422F" w:rsidRPr="002E2F23">
        <w:rPr>
          <w:rFonts w:eastAsia="Times New Roman"/>
          <w:b/>
          <w:lang w:val="uk-UA"/>
        </w:rPr>
        <w:t xml:space="preserve"> на зайняття посади </w:t>
      </w:r>
      <w:r w:rsidR="001A422F" w:rsidRPr="002E2F23">
        <w:rPr>
          <w:rFonts w:eastAsia="Times New Roman"/>
          <w:b/>
          <w:lang w:val="uk-UA"/>
        </w:rPr>
        <w:br/>
      </w:r>
      <w:r w:rsidR="00252394" w:rsidRPr="00BB0120">
        <w:rPr>
          <w:b/>
          <w:bCs/>
          <w:color w:val="000000"/>
          <w:lang w:val="uk-UA"/>
        </w:rPr>
        <w:t>державної служби категорії “</w:t>
      </w:r>
      <w:r w:rsidR="00BA5A4A" w:rsidRPr="00BB0120">
        <w:rPr>
          <w:b/>
          <w:bCs/>
          <w:color w:val="000000"/>
          <w:lang w:val="uk-UA"/>
        </w:rPr>
        <w:t>В</w:t>
      </w:r>
      <w:r w:rsidR="00252394" w:rsidRPr="00EB0AB0">
        <w:rPr>
          <w:b/>
          <w:bCs/>
          <w:color w:val="000000"/>
          <w:lang w:val="uk-UA"/>
        </w:rPr>
        <w:t xml:space="preserve">” </w:t>
      </w:r>
      <w:bookmarkStart w:id="0" w:name="__DdeLink__214_2315103027"/>
      <w:r w:rsidR="00252394" w:rsidRPr="00EB0AB0">
        <w:rPr>
          <w:b/>
          <w:bCs/>
          <w:color w:val="000000"/>
          <w:lang w:val="uk-UA"/>
        </w:rPr>
        <w:t>–</w:t>
      </w:r>
      <w:bookmarkEnd w:id="0"/>
      <w:r w:rsidR="002E2F23">
        <w:rPr>
          <w:b/>
          <w:bCs/>
          <w:color w:val="000000"/>
          <w:lang w:val="uk-UA"/>
        </w:rPr>
        <w:t xml:space="preserve"> </w:t>
      </w:r>
      <w:r w:rsidR="00CA0327">
        <w:rPr>
          <w:b/>
          <w:bCs/>
          <w:color w:val="000000"/>
          <w:lang w:val="uk-UA"/>
        </w:rPr>
        <w:t>головного</w:t>
      </w:r>
      <w:r w:rsidR="002E2F23">
        <w:rPr>
          <w:b/>
          <w:bCs/>
          <w:color w:val="000000"/>
          <w:lang w:val="uk-UA"/>
        </w:rPr>
        <w:t xml:space="preserve"> спеціаліста - юрисконсульта відділу </w:t>
      </w:r>
      <w:r w:rsidR="001D7E6C">
        <w:rPr>
          <w:b/>
          <w:bCs/>
          <w:color w:val="000000"/>
          <w:lang w:val="uk-UA"/>
        </w:rPr>
        <w:t xml:space="preserve">представництва інтересів в судах та інших органах № 1 </w:t>
      </w:r>
      <w:r w:rsidR="00C620D2">
        <w:rPr>
          <w:b/>
          <w:bCs/>
          <w:color w:val="000000"/>
          <w:lang w:val="uk-UA"/>
        </w:rPr>
        <w:t xml:space="preserve">юридичного </w:t>
      </w:r>
      <w:r w:rsidR="00EB0AB0" w:rsidRPr="002E2F23">
        <w:rPr>
          <w:rFonts w:eastAsia="Times New Roman"/>
          <w:b/>
          <w:lang w:val="uk-UA"/>
        </w:rPr>
        <w:t>управління</w:t>
      </w:r>
      <w:r w:rsidR="00C620D2">
        <w:rPr>
          <w:rFonts w:eastAsia="Times New Roman"/>
          <w:u w:val="single"/>
          <w:lang w:val="uk-UA"/>
        </w:rPr>
        <w:t xml:space="preserve"> </w:t>
      </w:r>
      <w:r w:rsidR="00BB0120" w:rsidRPr="00BB0120">
        <w:rPr>
          <w:b/>
          <w:bCs/>
          <w:color w:val="000000"/>
          <w:lang w:val="uk-UA"/>
        </w:rPr>
        <w:t xml:space="preserve">головного </w:t>
      </w:r>
      <w:r w:rsidR="00252394" w:rsidRPr="00BB0120">
        <w:rPr>
          <w:b/>
          <w:bCs/>
          <w:color w:val="000000"/>
          <w:lang w:val="uk-UA"/>
        </w:rPr>
        <w:t>управління</w:t>
      </w:r>
      <w:r w:rsidR="00C620D2">
        <w:rPr>
          <w:b/>
          <w:bCs/>
          <w:color w:val="000000"/>
          <w:lang w:val="uk-UA"/>
        </w:rPr>
        <w:t xml:space="preserve"> </w:t>
      </w:r>
      <w:r w:rsidR="00252394" w:rsidRPr="00BB0120">
        <w:rPr>
          <w:b/>
          <w:bCs/>
          <w:color w:val="000000"/>
          <w:lang w:val="uk-UA"/>
        </w:rPr>
        <w:t xml:space="preserve"> Пенсійного фонду України в Хмельницькій області</w:t>
      </w:r>
    </w:p>
    <w:p w:rsidR="00252394" w:rsidRPr="000178BC" w:rsidRDefault="00BB0120" w:rsidP="00252394">
      <w:pPr>
        <w:pStyle w:val="22"/>
        <w:spacing w:after="0" w:line="240" w:lineRule="auto"/>
        <w:ind w:left="0"/>
        <w:jc w:val="center"/>
        <w:rPr>
          <w:b/>
          <w:lang w:val="uk-UA"/>
        </w:rPr>
      </w:pPr>
      <w:r>
        <w:rPr>
          <w:b/>
          <w:bCs/>
          <w:color w:val="000000"/>
          <w:lang w:val="uk-UA"/>
        </w:rPr>
        <w:t xml:space="preserve"> </w:t>
      </w:r>
      <w:r w:rsidR="00CA0327">
        <w:rPr>
          <w:b/>
          <w:bCs/>
          <w:color w:val="000000"/>
          <w:lang w:val="uk-UA"/>
        </w:rPr>
        <w:t>(тимчасов</w:t>
      </w:r>
      <w:r w:rsidR="00160539">
        <w:rPr>
          <w:b/>
          <w:bCs/>
          <w:color w:val="000000"/>
          <w:lang w:val="uk-UA"/>
        </w:rPr>
        <w:t>а</w:t>
      </w:r>
      <w:r w:rsidR="0085387C">
        <w:rPr>
          <w:b/>
          <w:bCs/>
          <w:color w:val="000000"/>
          <w:lang w:val="uk-UA"/>
        </w:rPr>
        <w:t xml:space="preserve"> посад</w:t>
      </w:r>
      <w:r w:rsidR="00160539">
        <w:rPr>
          <w:b/>
          <w:bCs/>
          <w:color w:val="000000"/>
          <w:lang w:val="uk-UA"/>
        </w:rPr>
        <w:t>а</w:t>
      </w:r>
      <w:r w:rsidR="00EA5D22">
        <w:rPr>
          <w:b/>
          <w:bCs/>
          <w:color w:val="000000"/>
          <w:lang w:val="uk-UA"/>
        </w:rPr>
        <w:t>)</w:t>
      </w:r>
      <w:r w:rsidR="001D7E6C">
        <w:rPr>
          <w:b/>
          <w:bCs/>
          <w:color w:val="000000"/>
          <w:lang w:val="uk-UA"/>
        </w:rPr>
        <w:t xml:space="preserve"> </w:t>
      </w:r>
      <w:r w:rsidR="00252394" w:rsidRPr="000178BC">
        <w:rPr>
          <w:b/>
          <w:bCs/>
          <w:color w:val="000000"/>
          <w:lang w:val="uk-UA"/>
        </w:rPr>
        <w:t xml:space="preserve">(робоче місце – м. Хмельницький)  </w:t>
      </w:r>
    </w:p>
    <w:p w:rsidR="00004C0D" w:rsidRPr="00DB6548" w:rsidRDefault="00004C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Style w:val="ab"/>
        <w:tblW w:w="948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36"/>
        <w:gridCol w:w="2820"/>
        <w:gridCol w:w="6230"/>
      </w:tblGrid>
      <w:tr w:rsidR="00004C0D">
        <w:trPr>
          <w:trHeight w:val="252"/>
        </w:trPr>
        <w:tc>
          <w:tcPr>
            <w:tcW w:w="94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04C0D" w:rsidRDefault="001A42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Загальні умови</w:t>
            </w:r>
          </w:p>
        </w:tc>
      </w:tr>
      <w:tr w:rsidR="00252394" w:rsidTr="00556A1B">
        <w:trPr>
          <w:trHeight w:val="296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Default="00252394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Посадові обов’язки*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1045F" w:rsidRPr="0024726A" w:rsidRDefault="00B94075" w:rsidP="00B1045F">
            <w:pPr>
              <w:tabs>
                <w:tab w:val="left" w:pos="146"/>
              </w:tabs>
              <w:spacing w:after="0"/>
              <w:ind w:left="146" w:right="100" w:firstLine="43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D7184D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B1045F"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r w:rsidR="00B1045F" w:rsidRPr="0024726A">
              <w:rPr>
                <w:rFonts w:ascii="Times New Roman" w:hAnsi="Times New Roman"/>
                <w:sz w:val="24"/>
                <w:szCs w:val="24"/>
                <w:lang w:eastAsia="ru-RU"/>
              </w:rPr>
              <w:t>роводити позовну роботу, представляти (захищати) інтереси головного управління в судах та інших органах під час розгляду правових питань і спорів, представляти в порядку, встановленому процесуальним законодавством, інтереси інших органів Пенсійного фонду в судах під час розгляду позовів за участю цих органів:</w:t>
            </w:r>
          </w:p>
          <w:p w:rsidR="00B1045F" w:rsidRPr="0024726A" w:rsidRDefault="00B1045F" w:rsidP="00B1045F">
            <w:pPr>
              <w:tabs>
                <w:tab w:val="left" w:pos="146"/>
              </w:tabs>
              <w:spacing w:after="0"/>
              <w:ind w:left="146" w:right="100" w:firstLine="43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4726A">
              <w:rPr>
                <w:rFonts w:ascii="Times New Roman" w:hAnsi="Times New Roman"/>
                <w:sz w:val="24"/>
                <w:szCs w:val="24"/>
                <w:lang w:eastAsia="ru-RU"/>
              </w:rPr>
              <w:t>готувати, одержувати та складати документи, необхідні для пр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ед’явлення і розгляду  позовів; </w:t>
            </w:r>
            <w:r w:rsidRPr="0024726A">
              <w:rPr>
                <w:rFonts w:ascii="Times New Roman" w:hAnsi="Times New Roman"/>
                <w:sz w:val="24"/>
                <w:szCs w:val="24"/>
                <w:lang w:eastAsia="ru-RU"/>
              </w:rPr>
              <w:t>готувати проєкти відзивів (відповідей, заперечень) та заяв про перегляд рішень, ухвал, постанов суду в апеляційному та касаційному порядку;</w:t>
            </w:r>
          </w:p>
          <w:p w:rsidR="00B1045F" w:rsidRPr="0024726A" w:rsidRDefault="00B1045F" w:rsidP="00B1045F">
            <w:pPr>
              <w:tabs>
                <w:tab w:val="left" w:pos="146"/>
              </w:tabs>
              <w:spacing w:after="0"/>
              <w:ind w:left="146" w:right="100" w:firstLine="43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4726A">
              <w:rPr>
                <w:rFonts w:ascii="Times New Roman" w:hAnsi="Times New Roman"/>
                <w:sz w:val="24"/>
                <w:szCs w:val="24"/>
                <w:lang w:eastAsia="ru-RU"/>
              </w:rPr>
              <w:t>захищати інтереси Пенсійного фонду України та його органів в судах та інших органах під час розгляду правових питань та спорів, що стосуються (зачіпають) інтереси Пенсійного фонду України;</w:t>
            </w:r>
          </w:p>
          <w:p w:rsidR="00B1045F" w:rsidRPr="0024726A" w:rsidRDefault="00B1045F" w:rsidP="00B1045F">
            <w:pPr>
              <w:tabs>
                <w:tab w:val="left" w:pos="146"/>
              </w:tabs>
              <w:spacing w:after="0"/>
              <w:ind w:left="146" w:right="100" w:firstLine="43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4726A">
              <w:rPr>
                <w:rFonts w:ascii="Times New Roman" w:hAnsi="Times New Roman"/>
                <w:sz w:val="24"/>
                <w:szCs w:val="24"/>
                <w:lang w:eastAsia="ru-RU"/>
              </w:rPr>
              <w:t>брати участь у підготовці матеріалів та в порядку передбаченому законодавством, судових засіданнях, в т.ч. у разі розгляду в апеляційній та касаційній інстанціях справ відповідної категорії, однією з стор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ін в яких є головне управління; </w:t>
            </w:r>
            <w:r w:rsidRPr="0024726A">
              <w:rPr>
                <w:rFonts w:ascii="Times New Roman" w:hAnsi="Times New Roman"/>
                <w:sz w:val="24"/>
                <w:szCs w:val="24"/>
                <w:lang w:eastAsia="ru-RU"/>
              </w:rPr>
              <w:t>вносити пропозиції начальнику відділу щодо залучення до участі у судових засіданнях працівників та керівників інших структурних підрозділів головного управління, до компетенції  яких належить питання, що є предметом розгляду в суді;</w:t>
            </w:r>
          </w:p>
          <w:p w:rsidR="00B1045F" w:rsidRPr="0024726A" w:rsidRDefault="00B1045F" w:rsidP="00B1045F">
            <w:pPr>
              <w:tabs>
                <w:tab w:val="left" w:pos="146"/>
              </w:tabs>
              <w:spacing w:after="0"/>
              <w:ind w:left="146" w:right="100" w:firstLine="43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4726A">
              <w:rPr>
                <w:rFonts w:ascii="Times New Roman" w:hAnsi="Times New Roman"/>
                <w:sz w:val="24"/>
                <w:szCs w:val="24"/>
                <w:lang w:eastAsia="ru-RU"/>
              </w:rPr>
              <w:t>вести журнали обліку претензій та позовних заяв, пред’явлених го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ловним управлінням та до нього; </w:t>
            </w:r>
            <w:r w:rsidRPr="0024726A">
              <w:rPr>
                <w:rFonts w:ascii="Times New Roman" w:hAnsi="Times New Roman"/>
                <w:sz w:val="24"/>
                <w:szCs w:val="24"/>
                <w:lang w:eastAsia="ru-RU"/>
              </w:rPr>
              <w:t>зберігати претензійні та позовні матеріали.</w:t>
            </w:r>
          </w:p>
          <w:p w:rsidR="00B1045F" w:rsidRPr="0024726A" w:rsidRDefault="00B1045F" w:rsidP="00B1045F">
            <w:pPr>
              <w:widowControl w:val="0"/>
              <w:tabs>
                <w:tab w:val="left" w:pos="146"/>
                <w:tab w:val="left" w:pos="3205"/>
              </w:tabs>
              <w:autoSpaceDE w:val="0"/>
              <w:autoSpaceDN w:val="0"/>
              <w:adjustRightInd w:val="0"/>
              <w:spacing w:after="0"/>
              <w:ind w:left="146" w:right="100" w:firstLine="43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</w:t>
            </w:r>
            <w:r w:rsidRPr="0024726A">
              <w:rPr>
                <w:rFonts w:ascii="Times New Roman" w:hAnsi="Times New Roman"/>
                <w:sz w:val="24"/>
                <w:szCs w:val="24"/>
                <w:lang w:eastAsia="ru-RU"/>
              </w:rPr>
              <w:t>дій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</w:t>
            </w:r>
            <w:r w:rsidRPr="0024726A">
              <w:rPr>
                <w:rFonts w:ascii="Times New Roman" w:hAnsi="Times New Roman"/>
                <w:sz w:val="24"/>
                <w:szCs w:val="24"/>
                <w:lang w:eastAsia="ru-RU"/>
              </w:rPr>
              <w:t>нювати моніторинг стану розгляду справ в судах за участю головного управління:</w:t>
            </w:r>
          </w:p>
          <w:p w:rsidR="00B1045F" w:rsidRPr="0024726A" w:rsidRDefault="00B1045F" w:rsidP="00B1045F">
            <w:pPr>
              <w:widowControl w:val="0"/>
              <w:tabs>
                <w:tab w:val="left" w:pos="146"/>
                <w:tab w:val="left" w:pos="3205"/>
              </w:tabs>
              <w:autoSpaceDE w:val="0"/>
              <w:autoSpaceDN w:val="0"/>
              <w:adjustRightInd w:val="0"/>
              <w:spacing w:after="0"/>
              <w:ind w:left="146" w:right="100" w:firstLine="43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4726A">
              <w:rPr>
                <w:rFonts w:ascii="Times New Roman" w:hAnsi="Times New Roman"/>
                <w:sz w:val="24"/>
                <w:szCs w:val="24"/>
                <w:lang w:eastAsia="ru-RU"/>
              </w:rPr>
              <w:t>укомплектовувати судові справи належно завіреними копіями судових рішень, за необхідності – шляхом одержання рішення за запитом суду;</w:t>
            </w:r>
          </w:p>
          <w:p w:rsidR="00B1045F" w:rsidRPr="0024726A" w:rsidRDefault="00B1045F" w:rsidP="00B1045F">
            <w:pPr>
              <w:widowControl w:val="0"/>
              <w:tabs>
                <w:tab w:val="left" w:pos="146"/>
                <w:tab w:val="left" w:pos="3205"/>
              </w:tabs>
              <w:autoSpaceDE w:val="0"/>
              <w:autoSpaceDN w:val="0"/>
              <w:adjustRightInd w:val="0"/>
              <w:spacing w:after="0" w:line="240" w:lineRule="auto"/>
              <w:ind w:left="146" w:right="100" w:firstLine="43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4726A">
              <w:rPr>
                <w:rFonts w:ascii="Times New Roman" w:hAnsi="Times New Roman"/>
                <w:sz w:val="24"/>
                <w:szCs w:val="24"/>
                <w:lang w:eastAsia="ru-RU"/>
              </w:rPr>
              <w:t>здійснювати звірку з Єдиним державним реєстром судових рішень;</w:t>
            </w:r>
          </w:p>
          <w:p w:rsidR="007E506D" w:rsidRPr="000353B1" w:rsidRDefault="00B1045F" w:rsidP="00D7184D">
            <w:pPr>
              <w:widowControl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26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невідкладно повідомляти відповідні структурні підрозділи </w:t>
            </w:r>
            <w:r w:rsidRPr="0024726A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про набрання законної судовими рішеннями про покладення зобов’язань  або стягнення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коштів з головного управління; </w:t>
            </w:r>
            <w:r w:rsidRPr="0024726A">
              <w:rPr>
                <w:rFonts w:ascii="Times New Roman" w:hAnsi="Times New Roman"/>
                <w:sz w:val="24"/>
                <w:szCs w:val="24"/>
                <w:lang w:eastAsia="ru-RU"/>
              </w:rPr>
              <w:t>надавати правову допомогу щодо повного фактичного виконання судових рішень, які набрали законної сили.</w:t>
            </w:r>
          </w:p>
        </w:tc>
      </w:tr>
      <w:tr w:rsidR="00252394">
        <w:trPr>
          <w:trHeight w:val="274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Default="00252394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Умови оплати праці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Pr="00D77E9E" w:rsidRDefault="00FF13E6" w:rsidP="00FF13E6">
            <w:pPr>
              <w:tabs>
                <w:tab w:val="left" w:pos="612"/>
              </w:tabs>
              <w:spacing w:after="60" w:line="240" w:lineRule="auto"/>
              <w:ind w:left="5" w:right="10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F13E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оплата праці здійснюється відповідно до Закону України “Про державну службу” та постанови Кабінету Міністрів України від 29.12.2023 № 1409 “Питання оплати праці державних службовців на основі класифікації посад у 2024 році”</w:t>
            </w:r>
          </w:p>
        </w:tc>
      </w:tr>
      <w:tr w:rsidR="00252394">
        <w:trPr>
          <w:trHeight w:val="888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Default="00252394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Інформація про строковість чи безстроковість призначення на посаду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Pr="00D77E9E" w:rsidRDefault="00096B8F" w:rsidP="003F7A3D">
            <w:pPr>
              <w:pStyle w:val="ae"/>
              <w:snapToGrid w:val="0"/>
              <w:spacing w:before="0" w:after="0"/>
              <w:jc w:val="both"/>
              <w:rPr>
                <w:rFonts w:eastAsia="Times New Roman"/>
              </w:rPr>
            </w:pPr>
            <w:r w:rsidRPr="001B43C3">
              <w:t>строково (на період соці</w:t>
            </w:r>
            <w:r w:rsidR="00FF13E6">
              <w:t>альн</w:t>
            </w:r>
            <w:r w:rsidR="003F7A3D">
              <w:rPr>
                <w:lang w:val="uk-UA"/>
              </w:rPr>
              <w:t>ої</w:t>
            </w:r>
            <w:r w:rsidR="00FF13E6">
              <w:t xml:space="preserve"> відпуст</w:t>
            </w:r>
            <w:r w:rsidR="00FF13E6">
              <w:rPr>
                <w:lang w:val="uk-UA"/>
              </w:rPr>
              <w:t>к</w:t>
            </w:r>
            <w:r w:rsidR="003F7A3D">
              <w:rPr>
                <w:lang w:val="uk-UA"/>
              </w:rPr>
              <w:t>и</w:t>
            </w:r>
            <w:r w:rsidR="00FF13E6">
              <w:t xml:space="preserve"> основн</w:t>
            </w:r>
            <w:r w:rsidR="003F7A3D">
              <w:rPr>
                <w:lang w:val="uk-UA"/>
              </w:rPr>
              <w:t>ого</w:t>
            </w:r>
            <w:r w:rsidR="00FF13E6">
              <w:t xml:space="preserve"> працівник</w:t>
            </w:r>
            <w:r w:rsidR="003F7A3D">
              <w:rPr>
                <w:lang w:val="uk-UA"/>
              </w:rPr>
              <w:t>а</w:t>
            </w:r>
            <w:r w:rsidR="00FF13E6">
              <w:t xml:space="preserve">, або до дня </w:t>
            </w:r>
            <w:r w:rsidR="003F7A3D">
              <w:rPr>
                <w:lang w:val="uk-UA"/>
              </w:rPr>
              <w:t>його</w:t>
            </w:r>
            <w:r w:rsidRPr="001B43C3">
              <w:t xml:space="preserve"> фактичного виходу на роботу), до призначення на посаду переможця конкурсу або 12 місяців з дня припинення чи скасування воєнного стану</w:t>
            </w:r>
          </w:p>
        </w:tc>
      </w:tr>
      <w:tr w:rsidR="00252394">
        <w:trPr>
          <w:trHeight w:val="957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Default="00252394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Перелік інформації, необхідної для участі в доборі, та строк її подання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92695" w:rsidRPr="00A42A41" w:rsidRDefault="00992695" w:rsidP="00992695">
            <w:pPr>
              <w:widowControl w:val="0"/>
              <w:suppressAutoHyphens/>
              <w:spacing w:after="0" w:line="240" w:lineRule="auto"/>
              <w:ind w:right="100"/>
              <w:jc w:val="both"/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</w:pPr>
            <w:r w:rsidRPr="00A42A41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1) заяву про участь у доборі</w:t>
            </w:r>
            <w:r w:rsidRPr="00390CA2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 xml:space="preserve"> із зазначенням основних мотивів щодо зайняття посади </w:t>
            </w:r>
            <w:r w:rsidRPr="00A42A41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(обов’язково вказати адресу електронної пошти та номер телефону);</w:t>
            </w:r>
          </w:p>
          <w:p w:rsidR="00992695" w:rsidRPr="00390CA2" w:rsidRDefault="00992695" w:rsidP="00992695">
            <w:pPr>
              <w:widowControl w:val="0"/>
              <w:suppressAutoHyphens/>
              <w:spacing w:after="0" w:line="240" w:lineRule="auto"/>
              <w:ind w:right="100"/>
              <w:jc w:val="both"/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</w:pPr>
            <w:r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2) резюме</w:t>
            </w:r>
            <w:r w:rsidRPr="00390CA2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, в якому обов’язково зазначається така інформація:</w:t>
            </w:r>
          </w:p>
          <w:p w:rsidR="00992695" w:rsidRPr="00390CA2" w:rsidRDefault="00992695" w:rsidP="00992695">
            <w:pPr>
              <w:widowControl w:val="0"/>
              <w:suppressAutoHyphens/>
              <w:spacing w:after="0" w:line="240" w:lineRule="auto"/>
              <w:ind w:right="100" w:firstLine="252"/>
              <w:jc w:val="both"/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</w:pPr>
            <w:r w:rsidRPr="00390CA2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прізвище, ім’я, по батькові кандидата;</w:t>
            </w:r>
          </w:p>
          <w:p w:rsidR="00992695" w:rsidRPr="00390CA2" w:rsidRDefault="00992695" w:rsidP="00992695">
            <w:pPr>
              <w:widowControl w:val="0"/>
              <w:suppressAutoHyphens/>
              <w:spacing w:after="0" w:line="240" w:lineRule="auto"/>
              <w:ind w:right="100" w:firstLine="252"/>
              <w:jc w:val="both"/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</w:pPr>
            <w:r w:rsidRPr="00390CA2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реквізити документа, що посвідчує особу та підтверджує громадянство України;</w:t>
            </w:r>
          </w:p>
          <w:p w:rsidR="00992695" w:rsidRPr="00390CA2" w:rsidRDefault="00992695" w:rsidP="00992695">
            <w:pPr>
              <w:widowControl w:val="0"/>
              <w:suppressAutoHyphens/>
              <w:spacing w:after="0" w:line="240" w:lineRule="auto"/>
              <w:ind w:right="100" w:firstLine="252"/>
              <w:jc w:val="both"/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</w:pPr>
            <w:r w:rsidRPr="00390CA2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підтвердження наявності відповідного ступеня вищої освіти;</w:t>
            </w:r>
          </w:p>
          <w:p w:rsidR="00992695" w:rsidRPr="00390CA2" w:rsidRDefault="00992695" w:rsidP="00992695">
            <w:pPr>
              <w:widowControl w:val="0"/>
              <w:suppressAutoHyphens/>
              <w:spacing w:after="0" w:line="240" w:lineRule="auto"/>
              <w:ind w:right="100" w:firstLine="252"/>
              <w:jc w:val="both"/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</w:pPr>
            <w:r w:rsidRPr="00390CA2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відомості про стаж роботи, стаж державної служби (за наявності), досвід роботи на відповідних посадах у відповідній сфе</w:t>
            </w:r>
            <w:r w:rsidRPr="00A42A41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рі, визначеній в умовах добору</w:t>
            </w:r>
            <w:r w:rsidRPr="00390CA2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, та на керівних посадах (за наявності відповідних вимог)</w:t>
            </w:r>
          </w:p>
          <w:p w:rsidR="00992695" w:rsidRPr="00390CA2" w:rsidRDefault="00992695" w:rsidP="00992695">
            <w:pPr>
              <w:widowControl w:val="0"/>
              <w:suppressAutoHyphens/>
              <w:spacing w:after="0" w:line="240" w:lineRule="auto"/>
              <w:ind w:right="100"/>
              <w:jc w:val="both"/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</w:pPr>
            <w:r w:rsidRPr="00390CA2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Подача додатків до заяви не є обов’язковою.</w:t>
            </w:r>
          </w:p>
          <w:p w:rsidR="00252394" w:rsidRPr="00D77E9E" w:rsidRDefault="00252394" w:rsidP="00390CA2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</w:pPr>
          </w:p>
          <w:p w:rsidR="00252394" w:rsidRPr="00D77E9E" w:rsidRDefault="00252394" w:rsidP="00C91908">
            <w:pPr>
              <w:shd w:val="clear" w:color="auto" w:fill="FFFFFF"/>
              <w:tabs>
                <w:tab w:val="left" w:pos="612"/>
              </w:tabs>
              <w:spacing w:after="60" w:line="240" w:lineRule="auto"/>
              <w:ind w:right="10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  <w:r w:rsidRPr="00D77E9E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>Документи приймаються до 1</w:t>
            </w:r>
            <w:r w:rsidR="00160539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>5</w:t>
            </w:r>
            <w:r w:rsidRPr="00D77E9E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 xml:space="preserve"> год. </w:t>
            </w:r>
            <w:r w:rsidR="00160539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>45</w:t>
            </w:r>
            <w:r w:rsidRPr="00D77E9E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 xml:space="preserve"> хв. </w:t>
            </w:r>
            <w:r w:rsidR="00C91908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>19</w:t>
            </w:r>
            <w:r w:rsidR="00110FCC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>.0</w:t>
            </w:r>
            <w:r w:rsidR="00C91908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>4</w:t>
            </w:r>
            <w:r w:rsidR="00110FCC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>.2024</w:t>
            </w:r>
            <w:r w:rsidRPr="00D77E9E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>.</w:t>
            </w:r>
          </w:p>
        </w:tc>
      </w:tr>
      <w:tr w:rsidR="00252394">
        <w:trPr>
          <w:trHeight w:val="1518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Default="00160539" w:rsidP="00BF1EC1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bookmarkStart w:id="1" w:name="_heading=h.gjdgxs" w:colFirst="0" w:colLast="0"/>
            <w:bookmarkEnd w:id="1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Дата </w:t>
            </w:r>
            <w:r w:rsidR="00252394">
              <w:rPr>
                <w:rFonts w:ascii="Times New Roman" w:eastAsia="Times New Roman" w:hAnsi="Times New Roman" w:cs="Times New Roman"/>
                <w:sz w:val="24"/>
                <w:szCs w:val="24"/>
              </w:rPr>
              <w:t>початку проведення співбесіди з кандидатами. Місце або спосіб проведення співбесіди (із зазначенням електронної платформи для комунікації дистанційно)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Pr="00A42A41" w:rsidRDefault="00C91908" w:rsidP="00C91908">
            <w:pPr>
              <w:spacing w:after="0" w:line="240" w:lineRule="auto"/>
              <w:ind w:left="187"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160539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="00252394" w:rsidRPr="00A42A4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="00110FC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bookmarkStart w:id="2" w:name="_GoBack"/>
            <w:bookmarkEnd w:id="2"/>
            <w:r w:rsidR="00110FCC">
              <w:rPr>
                <w:rFonts w:ascii="Times New Roman" w:eastAsia="Times New Roman" w:hAnsi="Times New Roman" w:cs="Times New Roman"/>
                <w:sz w:val="24"/>
                <w:szCs w:val="24"/>
              </w:rPr>
              <w:t>.2024</w:t>
            </w:r>
            <w:r w:rsidR="00252394" w:rsidRPr="00A42A41">
              <w:rPr>
                <w:rFonts w:ascii="Times New Roman" w:eastAsia="Times New Roman" w:hAnsi="Times New Roman" w:cs="Times New Roman"/>
                <w:sz w:val="24"/>
                <w:szCs w:val="24"/>
              </w:rPr>
              <w:t>, м. Хмельницький, вул. Гната Чекірди, 10</w:t>
            </w:r>
            <w:r w:rsidR="00AE229B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="00252394" w:rsidRPr="00A42A4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252394">
        <w:trPr>
          <w:trHeight w:val="1810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Default="00252394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Прізвище, ім’я та по батькові, номер телефону та адреса електронної пошти особи, яка надає додаткову інформацію з питань проведення добору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Pr="00A42A41" w:rsidRDefault="00BB0120" w:rsidP="00A42A41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Сорока Аліна Юріївна </w:t>
            </w:r>
          </w:p>
          <w:p w:rsidR="00252394" w:rsidRPr="00A42A41" w:rsidRDefault="00252394" w:rsidP="00A42A4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252394" w:rsidRPr="00A42A41" w:rsidRDefault="00252394" w:rsidP="00A42A4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42A41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тел. (0382) 70 47 26 </w:t>
            </w:r>
          </w:p>
          <w:p w:rsidR="00252394" w:rsidRPr="00A42A41" w:rsidRDefault="00252394" w:rsidP="00A42A41">
            <w:pPr>
              <w:widowControl w:val="0"/>
              <w:snapToGrid w:val="0"/>
              <w:spacing w:after="0" w:line="240" w:lineRule="auto"/>
              <w:rPr>
                <w:rFonts w:ascii="Times New Roman" w:eastAsia="Andale Sans UI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  <w:p w:rsidR="00252394" w:rsidRDefault="00C91908" w:rsidP="00A42A41">
            <w:pPr>
              <w:spacing w:after="0" w:line="240" w:lineRule="auto"/>
              <w:ind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10" w:history="1">
              <w:r w:rsidR="00252394" w:rsidRPr="00A42A41">
                <w:rPr>
                  <w:rFonts w:ascii="Times New Roman" w:eastAsia="Andale Sans UI" w:hAnsi="Times New Roman" w:cs="Times New Roman"/>
                  <w:color w:val="0000FF"/>
                  <w:sz w:val="24"/>
                  <w:szCs w:val="24"/>
                  <w:u w:val="single"/>
                  <w:lang w:eastAsia="zh-CN"/>
                </w:rPr>
                <w:t>kadr@km.pfu.gov.ua</w:t>
              </w:r>
            </w:hyperlink>
          </w:p>
        </w:tc>
      </w:tr>
      <w:tr w:rsidR="00252394">
        <w:trPr>
          <w:trHeight w:val="87"/>
        </w:trPr>
        <w:tc>
          <w:tcPr>
            <w:tcW w:w="94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Default="002523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Кваліфікаційні вимоги</w:t>
            </w:r>
          </w:p>
        </w:tc>
      </w:tr>
      <w:tr w:rsidR="00992695" w:rsidTr="004C3B78">
        <w:trPr>
          <w:trHeight w:val="450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92695" w:rsidRDefault="00992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92695" w:rsidRDefault="00992695">
            <w:pPr>
              <w:spacing w:after="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Освіта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92695" w:rsidRPr="000905E0" w:rsidRDefault="008A3A49" w:rsidP="0085387C">
            <w:pPr>
              <w:pStyle w:val="ae"/>
              <w:snapToGrid w:val="0"/>
              <w:spacing w:before="0"/>
              <w:rPr>
                <w:lang w:val="uk-UA"/>
              </w:rPr>
            </w:pPr>
            <w:r>
              <w:t>вища освіта за освітнім ступенем не нижче молодшого бакалавра або бакалавра в галузі знань «Право»</w:t>
            </w:r>
          </w:p>
        </w:tc>
      </w:tr>
      <w:tr w:rsidR="00992695" w:rsidTr="004C3B78">
        <w:trPr>
          <w:trHeight w:val="480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92695" w:rsidRDefault="00992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92695" w:rsidRDefault="00992695">
            <w:pPr>
              <w:spacing w:after="0" w:line="240" w:lineRule="auto"/>
              <w:ind w:left="118" w:right="26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Досвід роботи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92695" w:rsidRPr="000905E0" w:rsidRDefault="00992695" w:rsidP="0062192C">
            <w:pPr>
              <w:pStyle w:val="ae"/>
              <w:snapToGrid w:val="0"/>
              <w:rPr>
                <w:lang w:val="uk-UA"/>
              </w:rPr>
            </w:pPr>
            <w:r w:rsidRPr="000905E0">
              <w:rPr>
                <w:lang w:val="uk-UA"/>
              </w:rPr>
              <w:t>не потребує</w:t>
            </w:r>
          </w:p>
        </w:tc>
      </w:tr>
      <w:tr w:rsidR="00252394" w:rsidTr="004C3B78">
        <w:trPr>
          <w:trHeight w:val="225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Default="002523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Default="00252394">
            <w:pPr>
              <w:spacing w:after="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Володіння державною мовою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52394" w:rsidRPr="000905E0" w:rsidRDefault="00252394">
            <w:pPr>
              <w:pStyle w:val="ae"/>
              <w:snapToGrid w:val="0"/>
              <w:spacing w:before="0" w:after="0"/>
              <w:rPr>
                <w:lang w:val="uk-UA"/>
              </w:rPr>
            </w:pPr>
            <w:r w:rsidRPr="000905E0">
              <w:rPr>
                <w:lang w:val="uk-UA"/>
              </w:rPr>
              <w:t>вільне володіння державною мовою</w:t>
            </w:r>
          </w:p>
        </w:tc>
      </w:tr>
      <w:tr w:rsidR="00252394">
        <w:trPr>
          <w:trHeight w:val="257"/>
        </w:trPr>
        <w:tc>
          <w:tcPr>
            <w:tcW w:w="94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Default="00C91908">
            <w:pPr>
              <w:spacing w:after="0" w:line="240" w:lineRule="auto"/>
              <w:ind w:right="27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hyperlink r:id="rId11">
              <w:r w:rsidR="00252394">
                <w:rPr>
                  <w:rFonts w:ascii="Times New Roman" w:eastAsia="Times New Roman" w:hAnsi="Times New Roman" w:cs="Times New Roman"/>
                  <w:b/>
                  <w:sz w:val="24"/>
                  <w:szCs w:val="24"/>
                </w:rPr>
                <w:t>Вимоги до компетентності</w:t>
              </w:r>
            </w:hyperlink>
          </w:p>
          <w:p w:rsidR="000353B1" w:rsidRDefault="000353B1">
            <w:pPr>
              <w:spacing w:after="0" w:line="240" w:lineRule="auto"/>
              <w:ind w:right="27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52394">
        <w:trPr>
          <w:trHeight w:val="87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Default="002523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Вимога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Default="00252394" w:rsidP="000353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Компоненти вимоги</w:t>
            </w:r>
          </w:p>
        </w:tc>
      </w:tr>
      <w:tr w:rsidR="00E642E4" w:rsidTr="00DE5E09">
        <w:trPr>
          <w:trHeight w:val="400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642E4" w:rsidRDefault="00E642E4" w:rsidP="008B7C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642E4" w:rsidRDefault="00E642E4" w:rsidP="008B7C86">
            <w:pPr>
              <w:spacing w:after="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Досягнення результатів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642E4" w:rsidRDefault="00E642E4" w:rsidP="003E00B9">
            <w:pPr>
              <w:tabs>
                <w:tab w:val="left" w:pos="414"/>
              </w:tabs>
              <w:spacing w:after="0" w:line="240" w:lineRule="auto"/>
              <w:ind w:left="133" w:right="125" w:firstLine="4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здатність до чіткого бачення результату діяльності;</w:t>
            </w:r>
          </w:p>
          <w:p w:rsidR="00E642E4" w:rsidRDefault="00E642E4" w:rsidP="003E00B9">
            <w:pPr>
              <w:tabs>
                <w:tab w:val="left" w:pos="414"/>
              </w:tabs>
              <w:spacing w:after="0" w:line="240" w:lineRule="auto"/>
              <w:ind w:left="133" w:right="125" w:firstLine="4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вміння фокусувати зусилля для досягнення результату діяльності;</w:t>
            </w:r>
          </w:p>
          <w:p w:rsidR="00E642E4" w:rsidRDefault="00E642E4" w:rsidP="003E00B9">
            <w:pPr>
              <w:tabs>
                <w:tab w:val="left" w:pos="414"/>
              </w:tabs>
              <w:spacing w:after="0" w:line="240" w:lineRule="auto"/>
              <w:ind w:left="133" w:right="125" w:firstLine="4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вміння запобігати та ефективно долати перешкоди</w:t>
            </w:r>
          </w:p>
        </w:tc>
      </w:tr>
      <w:tr w:rsidR="00E642E4" w:rsidTr="00DE5E09">
        <w:trPr>
          <w:trHeight w:val="87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642E4" w:rsidRDefault="00E642E4" w:rsidP="008B7C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642E4" w:rsidRDefault="00E642E4" w:rsidP="008B7C86">
            <w:pPr>
              <w:spacing w:after="0" w:line="240" w:lineRule="auto"/>
              <w:ind w:left="11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Відповідальність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642E4" w:rsidRDefault="00E642E4" w:rsidP="003E00B9">
            <w:pPr>
              <w:tabs>
                <w:tab w:val="left" w:pos="612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усвідомлення важливості якісного виконання своїх посадових обов'язків з дотриманням строків та встановлених процедур;</w:t>
            </w:r>
          </w:p>
          <w:p w:rsidR="00E642E4" w:rsidRDefault="00E642E4" w:rsidP="003E00B9">
            <w:pPr>
              <w:tabs>
                <w:tab w:val="left" w:pos="612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усвідомлення рівня відповідальності під час підготовки і прийняття рішень, готовність нести відповідальність за можливі наслідки реалізації таких рішень;</w:t>
            </w:r>
          </w:p>
          <w:p w:rsidR="00E642E4" w:rsidRDefault="00E642E4" w:rsidP="003E00B9">
            <w:pPr>
              <w:tabs>
                <w:tab w:val="left" w:pos="612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здатність брати на себе зобов’язання, чітко їх дотримуватись і виконувати</w:t>
            </w:r>
          </w:p>
        </w:tc>
      </w:tr>
      <w:tr w:rsidR="00E642E4" w:rsidTr="00DE5E09">
        <w:trPr>
          <w:trHeight w:val="69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642E4" w:rsidRDefault="00E642E4" w:rsidP="008B7C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642E4" w:rsidRDefault="00E642E4" w:rsidP="008B7C86">
            <w:pPr>
              <w:spacing w:after="0" w:line="240" w:lineRule="auto"/>
              <w:ind w:left="110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Цифрова грамотність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642E4" w:rsidRDefault="00E642E4" w:rsidP="003E00B9">
            <w:pPr>
              <w:tabs>
                <w:tab w:val="left" w:pos="754"/>
                <w:tab w:val="left" w:pos="1037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вміння використовувати комп’ютерні пристрої, базове офісне та спеціалізоване програмне забезпечення для ефективного виконання своїх посадових обов'язків;</w:t>
            </w:r>
          </w:p>
          <w:p w:rsidR="00E642E4" w:rsidRDefault="00E642E4" w:rsidP="003E00B9">
            <w:pPr>
              <w:tabs>
                <w:tab w:val="left" w:pos="754"/>
                <w:tab w:val="left" w:pos="1037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вміння використовувати сервіси інтернету для ефективного пошуку потрібної інформації; вміння перевіряти надійність джерел і достовірність даних та інформації у цифровому середовищі; </w:t>
            </w:r>
          </w:p>
          <w:p w:rsidR="00E642E4" w:rsidRDefault="00E642E4" w:rsidP="003E00B9">
            <w:pPr>
              <w:tabs>
                <w:tab w:val="left" w:pos="754"/>
                <w:tab w:val="left" w:pos="1037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здатність працювати з документами в різних цифрових форматах; зберігати, накопичувати, впорядковувати, архівувати цифрові ресурси та дані різних типів;</w:t>
            </w:r>
          </w:p>
          <w:p w:rsidR="00E642E4" w:rsidRDefault="00E642E4" w:rsidP="003E00B9">
            <w:pPr>
              <w:tabs>
                <w:tab w:val="left" w:pos="754"/>
                <w:tab w:val="left" w:pos="1037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bookmarkStart w:id="3" w:name="_heading=h.30j0zll" w:colFirst="0" w:colLast="0"/>
            <w:bookmarkEnd w:id="3"/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здатність уникати небезпек в цифровому середовищі, захищати особисті та конфіденційні дані;</w:t>
            </w:r>
          </w:p>
          <w:p w:rsidR="00E642E4" w:rsidRDefault="00E642E4" w:rsidP="003E00B9">
            <w:pPr>
              <w:tabs>
                <w:tab w:val="left" w:pos="754"/>
                <w:tab w:val="left" w:pos="1037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вміння використовувати електронні реєстри, системи електронного документообігу та інші електронні урядові системи для обміну інформацією, для електронного листування в рамках своїх посадових обов'язків; вміння використовувати спільні онлайн календарі, сервіси для підготовки та спільного редагування документів, вміти користуватись кваліфікованим електронним підписом (КЕП);</w:t>
            </w:r>
          </w:p>
          <w:p w:rsidR="00E642E4" w:rsidRDefault="00E642E4" w:rsidP="003E00B9">
            <w:pPr>
              <w:tabs>
                <w:tab w:val="left" w:pos="754"/>
                <w:tab w:val="left" w:pos="1037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здатність використовувати відкриті цифрові ресурси для власного професійного розвитку</w:t>
            </w:r>
            <w:r w:rsidR="0085387C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.</w:t>
            </w:r>
          </w:p>
        </w:tc>
      </w:tr>
      <w:tr w:rsidR="00E642E4">
        <w:trPr>
          <w:trHeight w:val="187"/>
        </w:trPr>
        <w:tc>
          <w:tcPr>
            <w:tcW w:w="94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642E4" w:rsidRDefault="00E642E4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A201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Професійні знання</w:t>
            </w:r>
          </w:p>
        </w:tc>
      </w:tr>
      <w:tr w:rsidR="00E642E4">
        <w:trPr>
          <w:trHeight w:val="87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642E4" w:rsidRDefault="00E642E4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A201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Вимога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642E4" w:rsidRDefault="00E642E4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A201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Компоненти вимоги</w:t>
            </w:r>
          </w:p>
        </w:tc>
      </w:tr>
      <w:tr w:rsidR="00D7184D" w:rsidRPr="00CC4A68">
        <w:trPr>
          <w:trHeight w:val="87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7184D" w:rsidRPr="00CC4A68" w:rsidRDefault="00D7184D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D7184D" w:rsidRDefault="00D7184D">
            <w:pPr>
              <w:spacing w:after="20"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 законодавства</w:t>
            </w:r>
          </w:p>
        </w:tc>
        <w:tc>
          <w:tcPr>
            <w:tcW w:w="623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D7184D" w:rsidRPr="00CC4A68" w:rsidRDefault="00D7184D" w:rsidP="0031630D">
            <w:pPr>
              <w:tabs>
                <w:tab w:val="left" w:pos="129"/>
              </w:tabs>
              <w:spacing w:after="20" w:line="240" w:lineRule="auto"/>
              <w:ind w:left="135" w:right="120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Знання:</w:t>
            </w:r>
          </w:p>
          <w:p w:rsidR="00D7184D" w:rsidRPr="00CC4A68" w:rsidRDefault="00D7184D" w:rsidP="0031630D">
            <w:pPr>
              <w:tabs>
                <w:tab w:val="left" w:pos="129"/>
              </w:tabs>
              <w:spacing w:after="20" w:line="240" w:lineRule="auto"/>
              <w:ind w:left="135" w:right="120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Конституції України;</w:t>
            </w:r>
          </w:p>
          <w:p w:rsidR="00D7184D" w:rsidRPr="00CC4A68" w:rsidRDefault="00D7184D" w:rsidP="0031630D">
            <w:pPr>
              <w:tabs>
                <w:tab w:val="left" w:pos="129"/>
              </w:tabs>
              <w:spacing w:after="20" w:line="240" w:lineRule="auto"/>
              <w:ind w:left="135" w:right="120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Закону України «Про державну службу»;</w:t>
            </w:r>
          </w:p>
          <w:p w:rsidR="00D7184D" w:rsidRPr="00CC4A68" w:rsidRDefault="00D7184D" w:rsidP="0031630D">
            <w:pPr>
              <w:tabs>
                <w:tab w:val="left" w:pos="129"/>
              </w:tabs>
              <w:spacing w:after="20" w:line="240" w:lineRule="auto"/>
              <w:ind w:left="135" w:right="120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Закону України «Про запобігання корупції»</w:t>
            </w:r>
          </w:p>
          <w:p w:rsidR="00D7184D" w:rsidRPr="00CC4A68" w:rsidRDefault="00D7184D" w:rsidP="0031630D">
            <w:pPr>
              <w:tabs>
                <w:tab w:val="left" w:pos="129"/>
              </w:tabs>
              <w:spacing w:after="20" w:line="240" w:lineRule="auto"/>
              <w:ind w:left="135" w:right="120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та іншого законодавства</w:t>
            </w:r>
            <w:r w:rsidR="0085387C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D7184D" w:rsidRPr="00CC4A68">
        <w:trPr>
          <w:trHeight w:val="967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7184D" w:rsidRPr="00CC4A68" w:rsidRDefault="00D7184D" w:rsidP="00535622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7184D" w:rsidRPr="00CC4A68" w:rsidRDefault="00D7184D" w:rsidP="00535622">
            <w:pPr>
              <w:spacing w:after="2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 законодавства у сфері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7184D" w:rsidRPr="00B56329" w:rsidRDefault="00D7184D" w:rsidP="0031630D">
            <w:pPr>
              <w:tabs>
                <w:tab w:val="left" w:pos="522"/>
              </w:tabs>
              <w:spacing w:after="20" w:line="240" w:lineRule="auto"/>
              <w:ind w:left="135" w:right="125" w:firstLine="15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6329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Знання:</w:t>
            </w:r>
          </w:p>
          <w:p w:rsidR="00D7184D" w:rsidRPr="00B56329" w:rsidRDefault="00D7184D" w:rsidP="0031630D">
            <w:pPr>
              <w:tabs>
                <w:tab w:val="left" w:pos="288"/>
              </w:tabs>
              <w:spacing w:after="20" w:line="240" w:lineRule="auto"/>
              <w:ind w:left="288" w:right="1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6329">
              <w:rPr>
                <w:rFonts w:ascii="Times New Roman" w:hAnsi="Times New Roman"/>
                <w:sz w:val="24"/>
                <w:szCs w:val="24"/>
              </w:rPr>
              <w:t>Кодексу адміністративного судочинства України, Цивільного кодексу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України</w:t>
            </w:r>
            <w:r w:rsidRPr="00B56329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D7184D" w:rsidRPr="00B56329" w:rsidRDefault="00D7184D" w:rsidP="0031630D">
            <w:pPr>
              <w:tabs>
                <w:tab w:val="left" w:pos="412"/>
              </w:tabs>
              <w:spacing w:after="20" w:line="240" w:lineRule="auto"/>
              <w:ind w:left="430" w:right="125" w:hanging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6329">
              <w:rPr>
                <w:rFonts w:ascii="Times New Roman" w:hAnsi="Times New Roman"/>
                <w:sz w:val="24"/>
                <w:szCs w:val="24"/>
              </w:rPr>
              <w:t>Цивільно</w:t>
            </w:r>
            <w:r>
              <w:rPr>
                <w:rFonts w:ascii="Times New Roman" w:hAnsi="Times New Roman"/>
                <w:sz w:val="24"/>
                <w:szCs w:val="24"/>
              </w:rPr>
              <w:t>го</w:t>
            </w:r>
            <w:r w:rsidRPr="00B56329">
              <w:rPr>
                <w:rFonts w:ascii="Times New Roman" w:hAnsi="Times New Roman"/>
                <w:sz w:val="24"/>
                <w:szCs w:val="24"/>
              </w:rPr>
              <w:t xml:space="preserve"> процесуального кодексу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України</w:t>
            </w:r>
            <w:r w:rsidRPr="00B56329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D7184D" w:rsidRPr="00B56329" w:rsidRDefault="00D7184D" w:rsidP="0031630D">
            <w:pPr>
              <w:tabs>
                <w:tab w:val="left" w:pos="412"/>
              </w:tabs>
              <w:spacing w:after="20" w:line="240" w:lineRule="auto"/>
              <w:ind w:left="430" w:right="125" w:hanging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6329">
              <w:rPr>
                <w:rFonts w:ascii="Times New Roman" w:hAnsi="Times New Roman"/>
                <w:sz w:val="24"/>
                <w:szCs w:val="24"/>
              </w:rPr>
              <w:t>Господарського кодексу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України</w:t>
            </w:r>
            <w:r w:rsidRPr="00B56329">
              <w:rPr>
                <w:rFonts w:ascii="Times New Roman" w:hAnsi="Times New Roman"/>
                <w:sz w:val="24"/>
                <w:szCs w:val="24"/>
              </w:rPr>
              <w:t xml:space="preserve">; </w:t>
            </w:r>
          </w:p>
          <w:p w:rsidR="00D7184D" w:rsidRDefault="00D7184D" w:rsidP="0031630D">
            <w:pPr>
              <w:tabs>
                <w:tab w:val="left" w:pos="412"/>
              </w:tabs>
              <w:spacing w:after="20" w:line="240" w:lineRule="auto"/>
              <w:ind w:left="430" w:right="125" w:hanging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6329">
              <w:rPr>
                <w:rFonts w:ascii="Times New Roman" w:hAnsi="Times New Roman"/>
                <w:sz w:val="24"/>
                <w:szCs w:val="24"/>
              </w:rPr>
              <w:t>Господарсько</w:t>
            </w:r>
            <w:r>
              <w:rPr>
                <w:rFonts w:ascii="Times New Roman" w:hAnsi="Times New Roman"/>
                <w:sz w:val="24"/>
                <w:szCs w:val="24"/>
              </w:rPr>
              <w:t>го</w:t>
            </w:r>
            <w:r w:rsidRPr="00B56329">
              <w:rPr>
                <w:rFonts w:ascii="Times New Roman" w:hAnsi="Times New Roman"/>
                <w:sz w:val="24"/>
                <w:szCs w:val="24"/>
              </w:rPr>
              <w:t xml:space="preserve"> процесуального кодексу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України;</w:t>
            </w:r>
          </w:p>
          <w:p w:rsidR="00D7184D" w:rsidRDefault="00D7184D" w:rsidP="0031630D">
            <w:pPr>
              <w:tabs>
                <w:tab w:val="left" w:pos="288"/>
              </w:tabs>
              <w:spacing w:after="20" w:line="240" w:lineRule="auto"/>
              <w:ind w:left="288" w:right="12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Закону України «Про загальнообов’язкове державне пенсійне страхування»;</w:t>
            </w:r>
          </w:p>
          <w:p w:rsidR="00D7184D" w:rsidRDefault="00D7184D" w:rsidP="0031630D">
            <w:pPr>
              <w:tabs>
                <w:tab w:val="left" w:pos="288"/>
              </w:tabs>
              <w:spacing w:after="20" w:line="240" w:lineRule="auto"/>
              <w:ind w:left="288" w:right="12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Закону України «Про пенсійне забезпечення осіб, звільнених з військової служби, та деяких інших осіб»</w:t>
            </w:r>
            <w:r w:rsidR="0085387C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D7184D" w:rsidRPr="009345AF" w:rsidRDefault="00D7184D" w:rsidP="0031630D">
            <w:pPr>
              <w:autoSpaceDE w:val="0"/>
              <w:autoSpaceDN w:val="0"/>
              <w:adjustRightInd w:val="0"/>
              <w:spacing w:after="0" w:line="240" w:lineRule="auto"/>
              <w:ind w:left="288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9345AF"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</w:t>
            </w:r>
            <w:r w:rsidRPr="009345A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України «Про </w:t>
            </w:r>
            <w:r w:rsidRPr="009345A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>загальнообов’язкове державне соціальне страхування»</w:t>
            </w:r>
            <w:r w:rsidR="0085387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>.</w:t>
            </w:r>
          </w:p>
        </w:tc>
      </w:tr>
    </w:tbl>
    <w:p w:rsidR="00004C0D" w:rsidRDefault="00004C0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04C0D" w:rsidRDefault="001A422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_______________________________</w:t>
      </w:r>
    </w:p>
    <w:p w:rsidR="00004C0D" w:rsidRDefault="00004C0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004C0D" w:rsidRDefault="00004C0D">
      <w:pPr>
        <w:shd w:val="clear" w:color="auto" w:fill="FFFFFF"/>
        <w:spacing w:after="0" w:line="240" w:lineRule="auto"/>
        <w:ind w:left="460" w:right="46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04C0D" w:rsidRDefault="00004C0D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sectPr w:rsidR="00004C0D" w:rsidSect="00CC4A68">
      <w:headerReference w:type="default" r:id="rId12"/>
      <w:pgSz w:w="11906" w:h="16838"/>
      <w:pgMar w:top="1134" w:right="851" w:bottom="567" w:left="1701" w:header="709" w:footer="709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5A4A" w:rsidRDefault="00BA5A4A">
      <w:pPr>
        <w:spacing w:after="0" w:line="240" w:lineRule="auto"/>
      </w:pPr>
      <w:r>
        <w:separator/>
      </w:r>
    </w:p>
  </w:endnote>
  <w:endnote w:type="continuationSeparator" w:id="0">
    <w:p w:rsidR="00BA5A4A" w:rsidRDefault="00BA5A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Noto Sans Symbols">
    <w:charset w:val="0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CC"/>
    <w:family w:val="auto"/>
    <w:pitch w:val="variable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5A4A" w:rsidRDefault="00BA5A4A">
      <w:pPr>
        <w:spacing w:after="0" w:line="240" w:lineRule="auto"/>
      </w:pPr>
      <w:r>
        <w:separator/>
      </w:r>
    </w:p>
  </w:footnote>
  <w:footnote w:type="continuationSeparator" w:id="0">
    <w:p w:rsidR="00BA5A4A" w:rsidRDefault="00BA5A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5A4A" w:rsidRDefault="00BA5A4A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jc w:val="center"/>
      <w:rPr>
        <w:rFonts w:ascii="Times New Roman" w:eastAsia="Times New Roman" w:hAnsi="Times New Roman" w:cs="Times New Roman"/>
        <w:color w:val="000000"/>
        <w:sz w:val="24"/>
        <w:szCs w:val="24"/>
      </w:rPr>
    </w:pP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begin"/>
    </w:r>
    <w:r>
      <w:rPr>
        <w:rFonts w:ascii="Times New Roman" w:eastAsia="Times New Roman" w:hAnsi="Times New Roman" w:cs="Times New Roman"/>
        <w:color w:val="000000"/>
        <w:sz w:val="24"/>
        <w:szCs w:val="24"/>
      </w:rPr>
      <w:instrText>PAGE</w:instrText>
    </w: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separate"/>
    </w:r>
    <w:r w:rsidR="00C91908">
      <w:rPr>
        <w:rFonts w:ascii="Times New Roman" w:eastAsia="Times New Roman" w:hAnsi="Times New Roman" w:cs="Times New Roman"/>
        <w:noProof/>
        <w:color w:val="000000"/>
        <w:sz w:val="24"/>
        <w:szCs w:val="24"/>
      </w:rPr>
      <w:t>2</w:t>
    </w: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end"/>
    </w:r>
  </w:p>
  <w:p w:rsidR="00BA5A4A" w:rsidRDefault="00BA5A4A">
    <w:pPr>
      <w:tabs>
        <w:tab w:val="center" w:pos="4677"/>
        <w:tab w:val="right" w:pos="9355"/>
      </w:tabs>
      <w:spacing w:after="0" w:line="240" w:lineRule="auto"/>
      <w:ind w:right="148"/>
      <w:jc w:val="right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sz w:val="24"/>
        <w:szCs w:val="24"/>
      </w:rPr>
      <w:t xml:space="preserve">                                                </w:t>
    </w:r>
    <w:r>
      <w:rPr>
        <w:rFonts w:ascii="Times New Roman" w:eastAsia="Times New Roman" w:hAnsi="Times New Roman" w:cs="Times New Roman"/>
        <w:sz w:val="24"/>
        <w:szCs w:val="24"/>
      </w:rPr>
      <w:br/>
    </w:r>
  </w:p>
  <w:p w:rsidR="00BA5A4A" w:rsidRDefault="00BA5A4A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CD140A"/>
    <w:multiLevelType w:val="multilevel"/>
    <w:tmpl w:val="F8F459AE"/>
    <w:lvl w:ilvl="0">
      <w:start w:val="1"/>
      <w:numFmt w:val="bullet"/>
      <w:lvlText w:val="-"/>
      <w:lvlJc w:val="left"/>
      <w:pPr>
        <w:ind w:left="720" w:hanging="360"/>
      </w:p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>
    <w:nsid w:val="2B772E0D"/>
    <w:multiLevelType w:val="hybridMultilevel"/>
    <w:tmpl w:val="A7EA4FAC"/>
    <w:lvl w:ilvl="0" w:tplc="042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673E08AB"/>
    <w:multiLevelType w:val="hybridMultilevel"/>
    <w:tmpl w:val="C7243C1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4C0D"/>
    <w:rsid w:val="00004C0D"/>
    <w:rsid w:val="000178BC"/>
    <w:rsid w:val="000353B1"/>
    <w:rsid w:val="00045491"/>
    <w:rsid w:val="000905E0"/>
    <w:rsid w:val="00090895"/>
    <w:rsid w:val="00096B8F"/>
    <w:rsid w:val="000A249C"/>
    <w:rsid w:val="000E4CFF"/>
    <w:rsid w:val="00104BD2"/>
    <w:rsid w:val="00110FCC"/>
    <w:rsid w:val="0015717B"/>
    <w:rsid w:val="00160539"/>
    <w:rsid w:val="00194992"/>
    <w:rsid w:val="00196169"/>
    <w:rsid w:val="001A422F"/>
    <w:rsid w:val="001B6E86"/>
    <w:rsid w:val="001D7E6C"/>
    <w:rsid w:val="00252394"/>
    <w:rsid w:val="002E2F23"/>
    <w:rsid w:val="00316BC6"/>
    <w:rsid w:val="00390CA2"/>
    <w:rsid w:val="003F7A3D"/>
    <w:rsid w:val="00401667"/>
    <w:rsid w:val="004059D1"/>
    <w:rsid w:val="004201DE"/>
    <w:rsid w:val="00451990"/>
    <w:rsid w:val="00455D19"/>
    <w:rsid w:val="0046559C"/>
    <w:rsid w:val="0048288D"/>
    <w:rsid w:val="004836F5"/>
    <w:rsid w:val="004C3B78"/>
    <w:rsid w:val="00540C95"/>
    <w:rsid w:val="00556A1B"/>
    <w:rsid w:val="00575952"/>
    <w:rsid w:val="005A0A84"/>
    <w:rsid w:val="005A2E0B"/>
    <w:rsid w:val="005A3458"/>
    <w:rsid w:val="005A5A8C"/>
    <w:rsid w:val="005B0A1B"/>
    <w:rsid w:val="005C5D0B"/>
    <w:rsid w:val="005E5114"/>
    <w:rsid w:val="00602A00"/>
    <w:rsid w:val="00651A31"/>
    <w:rsid w:val="00673C6C"/>
    <w:rsid w:val="00680835"/>
    <w:rsid w:val="006B6AC6"/>
    <w:rsid w:val="006C2852"/>
    <w:rsid w:val="007110AA"/>
    <w:rsid w:val="00747EFB"/>
    <w:rsid w:val="00776D5C"/>
    <w:rsid w:val="007A7535"/>
    <w:rsid w:val="007B51D2"/>
    <w:rsid w:val="007D707A"/>
    <w:rsid w:val="007E506D"/>
    <w:rsid w:val="007F1915"/>
    <w:rsid w:val="007F4D17"/>
    <w:rsid w:val="00804C94"/>
    <w:rsid w:val="0085387C"/>
    <w:rsid w:val="008838FD"/>
    <w:rsid w:val="00894D8B"/>
    <w:rsid w:val="008A381A"/>
    <w:rsid w:val="008A3A49"/>
    <w:rsid w:val="008B0B28"/>
    <w:rsid w:val="008E04BD"/>
    <w:rsid w:val="008E1B84"/>
    <w:rsid w:val="008F5688"/>
    <w:rsid w:val="008F574C"/>
    <w:rsid w:val="009216CC"/>
    <w:rsid w:val="009345AF"/>
    <w:rsid w:val="009574E5"/>
    <w:rsid w:val="00992695"/>
    <w:rsid w:val="009D68EE"/>
    <w:rsid w:val="009F21D2"/>
    <w:rsid w:val="00A23D12"/>
    <w:rsid w:val="00A25632"/>
    <w:rsid w:val="00A42A41"/>
    <w:rsid w:val="00AE229B"/>
    <w:rsid w:val="00B1045F"/>
    <w:rsid w:val="00B17529"/>
    <w:rsid w:val="00B43087"/>
    <w:rsid w:val="00B94075"/>
    <w:rsid w:val="00BA2012"/>
    <w:rsid w:val="00BA5A4A"/>
    <w:rsid w:val="00BB0120"/>
    <w:rsid w:val="00BF0021"/>
    <w:rsid w:val="00BF1EC1"/>
    <w:rsid w:val="00C130E1"/>
    <w:rsid w:val="00C1477D"/>
    <w:rsid w:val="00C45F36"/>
    <w:rsid w:val="00C60506"/>
    <w:rsid w:val="00C620D2"/>
    <w:rsid w:val="00C91908"/>
    <w:rsid w:val="00CA0327"/>
    <w:rsid w:val="00CA7EB7"/>
    <w:rsid w:val="00CB1EFC"/>
    <w:rsid w:val="00CC4A68"/>
    <w:rsid w:val="00D02C07"/>
    <w:rsid w:val="00D7184D"/>
    <w:rsid w:val="00D72290"/>
    <w:rsid w:val="00D77E9E"/>
    <w:rsid w:val="00DB6548"/>
    <w:rsid w:val="00DC0678"/>
    <w:rsid w:val="00DE5E09"/>
    <w:rsid w:val="00E642E4"/>
    <w:rsid w:val="00EA5D22"/>
    <w:rsid w:val="00EB0AB0"/>
    <w:rsid w:val="00F04251"/>
    <w:rsid w:val="00F12D2D"/>
    <w:rsid w:val="00F41F35"/>
    <w:rsid w:val="00F57C41"/>
    <w:rsid w:val="00F80A73"/>
    <w:rsid w:val="00F92C6B"/>
    <w:rsid w:val="00F95B04"/>
    <w:rsid w:val="00FF13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a6">
    <w:name w:val="header"/>
    <w:basedOn w:val="a"/>
    <w:link w:val="a7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4549B"/>
  </w:style>
  <w:style w:type="paragraph" w:styleId="a8">
    <w:name w:val="footer"/>
    <w:basedOn w:val="a"/>
    <w:link w:val="a9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4549B"/>
  </w:style>
  <w:style w:type="table" w:customStyle="1" w:styleId="aa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b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ac">
    <w:name w:val="Balloon Text"/>
    <w:basedOn w:val="a"/>
    <w:link w:val="ad"/>
    <w:uiPriority w:val="99"/>
    <w:semiHidden/>
    <w:unhideWhenUsed/>
    <w:rsid w:val="00804C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804C94"/>
    <w:rPr>
      <w:rFonts w:ascii="Tahoma" w:hAnsi="Tahoma" w:cs="Tahoma"/>
      <w:sz w:val="16"/>
      <w:szCs w:val="16"/>
    </w:rPr>
  </w:style>
  <w:style w:type="paragraph" w:styleId="ae">
    <w:name w:val="Normal (Web)"/>
    <w:basedOn w:val="a"/>
    <w:unhideWhenUsed/>
    <w:rsid w:val="00390CA2"/>
    <w:pPr>
      <w:widowControl w:val="0"/>
      <w:spacing w:before="280" w:after="119" w:line="240" w:lineRule="auto"/>
    </w:pPr>
    <w:rPr>
      <w:rFonts w:ascii="Times New Roman" w:eastAsia="Andale Sans UI" w:hAnsi="Times New Roman" w:cs="Times New Roman"/>
      <w:color w:val="000000"/>
      <w:sz w:val="24"/>
      <w:szCs w:val="24"/>
      <w:lang w:val="ru-RU" w:eastAsia="zh-CN"/>
    </w:rPr>
  </w:style>
  <w:style w:type="paragraph" w:styleId="af">
    <w:name w:val="List Paragraph"/>
    <w:basedOn w:val="a"/>
    <w:uiPriority w:val="34"/>
    <w:qFormat/>
    <w:rsid w:val="0046559C"/>
    <w:pPr>
      <w:ind w:left="720"/>
      <w:contextualSpacing/>
    </w:pPr>
  </w:style>
  <w:style w:type="character" w:customStyle="1" w:styleId="af0">
    <w:name w:val="Знак примітки"/>
    <w:rsid w:val="00090895"/>
    <w:rPr>
      <w:sz w:val="16"/>
      <w:szCs w:val="16"/>
    </w:rPr>
  </w:style>
  <w:style w:type="paragraph" w:styleId="af1">
    <w:name w:val="No Spacing"/>
    <w:uiPriority w:val="1"/>
    <w:qFormat/>
    <w:rsid w:val="00556A1B"/>
    <w:pPr>
      <w:spacing w:after="0" w:line="240" w:lineRule="auto"/>
    </w:pPr>
  </w:style>
  <w:style w:type="paragraph" w:customStyle="1" w:styleId="22">
    <w:name w:val="Основной текст с отступом 22"/>
    <w:basedOn w:val="a"/>
    <w:rsid w:val="00252394"/>
    <w:pPr>
      <w:widowControl w:val="0"/>
      <w:suppressAutoHyphens/>
      <w:spacing w:after="120" w:line="480" w:lineRule="auto"/>
      <w:ind w:left="283"/>
    </w:pPr>
    <w:rPr>
      <w:rFonts w:ascii="Times New Roman" w:eastAsia="Andale Sans UI" w:hAnsi="Times New Roman" w:cs="Times New Roman"/>
      <w:color w:val="00000A"/>
      <w:sz w:val="24"/>
      <w:szCs w:val="24"/>
      <w:lang w:val="ru-RU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a6">
    <w:name w:val="header"/>
    <w:basedOn w:val="a"/>
    <w:link w:val="a7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4549B"/>
  </w:style>
  <w:style w:type="paragraph" w:styleId="a8">
    <w:name w:val="footer"/>
    <w:basedOn w:val="a"/>
    <w:link w:val="a9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4549B"/>
  </w:style>
  <w:style w:type="table" w:customStyle="1" w:styleId="aa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b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ac">
    <w:name w:val="Balloon Text"/>
    <w:basedOn w:val="a"/>
    <w:link w:val="ad"/>
    <w:uiPriority w:val="99"/>
    <w:semiHidden/>
    <w:unhideWhenUsed/>
    <w:rsid w:val="00804C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804C94"/>
    <w:rPr>
      <w:rFonts w:ascii="Tahoma" w:hAnsi="Tahoma" w:cs="Tahoma"/>
      <w:sz w:val="16"/>
      <w:szCs w:val="16"/>
    </w:rPr>
  </w:style>
  <w:style w:type="paragraph" w:styleId="ae">
    <w:name w:val="Normal (Web)"/>
    <w:basedOn w:val="a"/>
    <w:unhideWhenUsed/>
    <w:rsid w:val="00390CA2"/>
    <w:pPr>
      <w:widowControl w:val="0"/>
      <w:spacing w:before="280" w:after="119" w:line="240" w:lineRule="auto"/>
    </w:pPr>
    <w:rPr>
      <w:rFonts w:ascii="Times New Roman" w:eastAsia="Andale Sans UI" w:hAnsi="Times New Roman" w:cs="Times New Roman"/>
      <w:color w:val="000000"/>
      <w:sz w:val="24"/>
      <w:szCs w:val="24"/>
      <w:lang w:val="ru-RU" w:eastAsia="zh-CN"/>
    </w:rPr>
  </w:style>
  <w:style w:type="paragraph" w:styleId="af">
    <w:name w:val="List Paragraph"/>
    <w:basedOn w:val="a"/>
    <w:uiPriority w:val="34"/>
    <w:qFormat/>
    <w:rsid w:val="0046559C"/>
    <w:pPr>
      <w:ind w:left="720"/>
      <w:contextualSpacing/>
    </w:pPr>
  </w:style>
  <w:style w:type="character" w:customStyle="1" w:styleId="af0">
    <w:name w:val="Знак примітки"/>
    <w:rsid w:val="00090895"/>
    <w:rPr>
      <w:sz w:val="16"/>
      <w:szCs w:val="16"/>
    </w:rPr>
  </w:style>
  <w:style w:type="paragraph" w:styleId="af1">
    <w:name w:val="No Spacing"/>
    <w:uiPriority w:val="1"/>
    <w:qFormat/>
    <w:rsid w:val="00556A1B"/>
    <w:pPr>
      <w:spacing w:after="0" w:line="240" w:lineRule="auto"/>
    </w:pPr>
  </w:style>
  <w:style w:type="paragraph" w:customStyle="1" w:styleId="22">
    <w:name w:val="Основной текст с отступом 22"/>
    <w:basedOn w:val="a"/>
    <w:rsid w:val="00252394"/>
    <w:pPr>
      <w:widowControl w:val="0"/>
      <w:suppressAutoHyphens/>
      <w:spacing w:after="120" w:line="480" w:lineRule="auto"/>
      <w:ind w:left="283"/>
    </w:pPr>
    <w:rPr>
      <w:rFonts w:ascii="Times New Roman" w:eastAsia="Andale Sans UI" w:hAnsi="Times New Roman" w:cs="Times New Roman"/>
      <w:color w:val="00000A"/>
      <w:sz w:val="24"/>
      <w:szCs w:val="24"/>
      <w:lang w:val="ru-RU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270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8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85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8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90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11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28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1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76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search.ligazakon.ua/l_doc2.nsf/link1/KP170815.html" TargetMode="External"/><Relationship Id="rId5" Type="http://schemas.microsoft.com/office/2007/relationships/stylesWithEffects" Target="stylesWithEffects.xml"/><Relationship Id="rId10" Type="http://schemas.openxmlformats.org/officeDocument/2006/relationships/hyperlink" Target="mailto:kadr@km.pfu.gov.ua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LgU2IoxeR1/oT8BgxJlTuxfrbWg==">AMUW2mVtVE99IEUd5p06GxNTlU+PbyVq6Dsg6Crep8WoU/WGjsIkFimlnAxdHtACal5EERsarTRzUrycSN60n6PRt8oiveARfb9ZcQkgmzwmQJFnQY/UZSTBSTPRBUfudnsAc1z4Q0nYKi4UZqQFazGEgowy2TqeqOnZBpZIRxj9NYbHL8HEnMU=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AFBDFD3E-7901-49E4-A4EB-168E755504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4</Pages>
  <Words>4350</Words>
  <Characters>2481</Characters>
  <Application>Microsoft Office Word</Application>
  <DocSecurity>0</DocSecurity>
  <Lines>20</Lines>
  <Paragraphs>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6818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Ірина Тимченко</dc:creator>
  <cp:lastModifiedBy>kadry29</cp:lastModifiedBy>
  <cp:revision>20</cp:revision>
  <cp:lastPrinted>2024-02-20T14:16:00Z</cp:lastPrinted>
  <dcterms:created xsi:type="dcterms:W3CDTF">2023-09-14T11:46:00Z</dcterms:created>
  <dcterms:modified xsi:type="dcterms:W3CDTF">2024-04-04T13:40:00Z</dcterms:modified>
</cp:coreProperties>
</file>