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BB0120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4C0D" w:rsidRPr="00BB0120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0120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BB012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C620D2" w:rsidRDefault="0048288D" w:rsidP="00C620D2">
      <w:pPr>
        <w:pStyle w:val="22"/>
        <w:spacing w:after="0" w:line="240" w:lineRule="auto"/>
        <w:ind w:left="0"/>
        <w:jc w:val="center"/>
        <w:rPr>
          <w:b/>
          <w:bCs/>
          <w:color w:val="000000"/>
          <w:lang w:val="uk-UA"/>
        </w:rPr>
      </w:pPr>
      <w:r w:rsidRPr="002E2F23">
        <w:rPr>
          <w:rFonts w:eastAsia="Times New Roman"/>
          <w:b/>
          <w:lang w:val="uk-UA"/>
        </w:rPr>
        <w:t xml:space="preserve"> проведення добору</w:t>
      </w:r>
      <w:r w:rsidR="001A422F" w:rsidRPr="002E2F23">
        <w:rPr>
          <w:rFonts w:eastAsia="Times New Roman"/>
          <w:b/>
          <w:lang w:val="uk-UA"/>
        </w:rPr>
        <w:t xml:space="preserve"> на зайняття посади </w:t>
      </w:r>
      <w:r w:rsidR="001A422F" w:rsidRPr="002E2F23">
        <w:rPr>
          <w:rFonts w:eastAsia="Times New Roman"/>
          <w:b/>
          <w:lang w:val="uk-UA"/>
        </w:rPr>
        <w:br/>
      </w:r>
      <w:r w:rsidR="00252394" w:rsidRPr="00BB0120">
        <w:rPr>
          <w:b/>
          <w:bCs/>
          <w:color w:val="000000"/>
          <w:lang w:val="uk-UA"/>
        </w:rPr>
        <w:t>державної служби категорії “</w:t>
      </w:r>
      <w:r w:rsidR="00BA5A4A" w:rsidRPr="00BB0120">
        <w:rPr>
          <w:b/>
          <w:bCs/>
          <w:color w:val="000000"/>
          <w:lang w:val="uk-UA"/>
        </w:rPr>
        <w:t>В</w:t>
      </w:r>
      <w:r w:rsidR="00252394" w:rsidRPr="00EB0AB0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EB0AB0">
        <w:rPr>
          <w:b/>
          <w:bCs/>
          <w:color w:val="000000"/>
          <w:lang w:val="uk-UA"/>
        </w:rPr>
        <w:t>–</w:t>
      </w:r>
      <w:bookmarkEnd w:id="0"/>
      <w:r w:rsidR="002E2F23">
        <w:rPr>
          <w:b/>
          <w:bCs/>
          <w:color w:val="000000"/>
          <w:lang w:val="uk-UA"/>
        </w:rPr>
        <w:t xml:space="preserve"> </w:t>
      </w:r>
      <w:r w:rsidR="00CA0327">
        <w:rPr>
          <w:b/>
          <w:bCs/>
          <w:color w:val="000000"/>
          <w:lang w:val="uk-UA"/>
        </w:rPr>
        <w:t>головного</w:t>
      </w:r>
      <w:r w:rsidR="002E2F23">
        <w:rPr>
          <w:b/>
          <w:bCs/>
          <w:color w:val="000000"/>
          <w:lang w:val="uk-UA"/>
        </w:rPr>
        <w:t xml:space="preserve"> спеціаліста - юрисконсульта відділу </w:t>
      </w:r>
      <w:r w:rsidR="001D7E6C">
        <w:rPr>
          <w:b/>
          <w:bCs/>
          <w:color w:val="000000"/>
          <w:lang w:val="uk-UA"/>
        </w:rPr>
        <w:t xml:space="preserve">представництва інтересів в судах та інших органах № 1 </w:t>
      </w:r>
      <w:r w:rsidR="00C620D2">
        <w:rPr>
          <w:b/>
          <w:bCs/>
          <w:color w:val="000000"/>
          <w:lang w:val="uk-UA"/>
        </w:rPr>
        <w:t xml:space="preserve">юридичного </w:t>
      </w:r>
      <w:r w:rsidR="00EB0AB0" w:rsidRPr="002E2F23">
        <w:rPr>
          <w:rFonts w:eastAsia="Times New Roman"/>
          <w:b/>
          <w:lang w:val="uk-UA"/>
        </w:rPr>
        <w:t>управління</w:t>
      </w:r>
      <w:r w:rsidR="00C620D2">
        <w:rPr>
          <w:rFonts w:eastAsia="Times New Roman"/>
          <w:u w:val="single"/>
          <w:lang w:val="uk-UA"/>
        </w:rPr>
        <w:t xml:space="preserve"> </w:t>
      </w:r>
      <w:r w:rsidR="00BB0120" w:rsidRPr="00BB0120">
        <w:rPr>
          <w:b/>
          <w:bCs/>
          <w:color w:val="000000"/>
          <w:lang w:val="uk-UA"/>
        </w:rPr>
        <w:t xml:space="preserve">головного </w:t>
      </w:r>
      <w:r w:rsidR="00252394" w:rsidRPr="00BB0120">
        <w:rPr>
          <w:b/>
          <w:bCs/>
          <w:color w:val="000000"/>
          <w:lang w:val="uk-UA"/>
        </w:rPr>
        <w:t>управління</w:t>
      </w:r>
      <w:r w:rsidR="00C620D2">
        <w:rPr>
          <w:b/>
          <w:bCs/>
          <w:color w:val="000000"/>
          <w:lang w:val="uk-UA"/>
        </w:rPr>
        <w:t xml:space="preserve"> </w:t>
      </w:r>
      <w:r w:rsidR="00252394" w:rsidRPr="00BB0120">
        <w:rPr>
          <w:b/>
          <w:bCs/>
          <w:color w:val="000000"/>
          <w:lang w:val="uk-UA"/>
        </w:rPr>
        <w:t xml:space="preserve"> Пенсійного фонду України в Хмельницькій області</w:t>
      </w:r>
    </w:p>
    <w:p w:rsidR="00252394" w:rsidRPr="000178BC" w:rsidRDefault="00BB0120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>
        <w:rPr>
          <w:b/>
          <w:bCs/>
          <w:color w:val="000000"/>
          <w:lang w:val="uk-UA"/>
        </w:rPr>
        <w:t xml:space="preserve"> </w:t>
      </w:r>
      <w:r w:rsidR="00252394" w:rsidRPr="000178BC">
        <w:rPr>
          <w:b/>
          <w:bCs/>
          <w:color w:val="000000"/>
          <w:lang w:val="uk-UA"/>
        </w:rPr>
        <w:t xml:space="preserve">(робоче місце – м. Хмельницький)  </w:t>
      </w:r>
    </w:p>
    <w:p w:rsidR="00004C0D" w:rsidRPr="00DB6548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Tr="00556A1B">
        <w:trPr>
          <w:trHeight w:val="296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5F" w:rsidRPr="0024726A" w:rsidRDefault="00B94075" w:rsidP="00B1045F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7184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B1045F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="00B1045F"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роводити позовну роботу, представляти (захищати) інтереси головного управління в судах та інших органах під час розгляду правових питань і спорів, представляти в порядку, встановленому процесуальним законодавством, інтереси інших органів Пенсійного фонду в судах під час розгляду позовів за участю цих органів:</w:t>
            </w:r>
          </w:p>
          <w:p w:rsidR="00B1045F" w:rsidRPr="0024726A" w:rsidRDefault="00B1045F" w:rsidP="00B1045F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готувати, одержувати та складати документи, необхідні для пр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ед’явлення і розгляду  позовів;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готувати </w:t>
            </w:r>
            <w:proofErr w:type="spellStart"/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проєкти</w:t>
            </w:r>
            <w:proofErr w:type="spellEnd"/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відзивів (відповідей, заперечень) та заяв про перегляд рішень, ухвал, постанов суду в апеляційному та касаційному порядку;</w:t>
            </w:r>
          </w:p>
          <w:p w:rsidR="00B1045F" w:rsidRPr="0024726A" w:rsidRDefault="00B1045F" w:rsidP="00B1045F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захищати інтереси Пенсійного фонду України та його органів в судах та інших органах під час розгляду правових питань та спорів, що стосуються (зачіпають) інтереси Пенсійного фонду України;</w:t>
            </w:r>
          </w:p>
          <w:p w:rsidR="00B1045F" w:rsidRPr="0024726A" w:rsidRDefault="00B1045F" w:rsidP="00B1045F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брати участь у підготовці матеріалів та в порядку передбаченому законодавством, судових засіданнях, в т.ч. у разі розгляду в апеляційній та касаційній інстанціях справ відповідної категорії, однією з стор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ін в яких є головне управління;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вносити пропозиції начальнику відділу щодо залучення до участі у судових засіданнях працівників та керівників інших структурних підрозділів головного управління, до компетенції  яких належить питання, що є предметом розгляду в суді;</w:t>
            </w:r>
          </w:p>
          <w:p w:rsidR="00B1045F" w:rsidRPr="0024726A" w:rsidRDefault="00B1045F" w:rsidP="00B1045F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вести журнали обліку претензій та позовних заяв, пред’явлених 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ловним управлінням та до нього;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зберігати претензійні та позовні матеріали.</w:t>
            </w:r>
          </w:p>
          <w:p w:rsidR="00B1045F" w:rsidRPr="0024726A" w:rsidRDefault="00B1045F" w:rsidP="00B1045F">
            <w:pPr>
              <w:widowControl w:val="0"/>
              <w:tabs>
                <w:tab w:val="left" w:pos="146"/>
                <w:tab w:val="left" w:pos="3205"/>
              </w:tabs>
              <w:autoSpaceDE w:val="0"/>
              <w:autoSpaceDN w:val="0"/>
              <w:adjustRightInd w:val="0"/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дій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нювати моніторинг стану розгляду справ в судах за участю головного управління:</w:t>
            </w:r>
          </w:p>
          <w:p w:rsidR="00B1045F" w:rsidRPr="0024726A" w:rsidRDefault="00B1045F" w:rsidP="00B1045F">
            <w:pPr>
              <w:widowControl w:val="0"/>
              <w:tabs>
                <w:tab w:val="left" w:pos="146"/>
                <w:tab w:val="left" w:pos="3205"/>
              </w:tabs>
              <w:autoSpaceDE w:val="0"/>
              <w:autoSpaceDN w:val="0"/>
              <w:adjustRightInd w:val="0"/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укомплектовувати судові справи належно завіреними копіями судових рішень, за необхідності – шляхом одержання рішення за запитом суду;</w:t>
            </w:r>
          </w:p>
          <w:p w:rsidR="00B1045F" w:rsidRPr="0024726A" w:rsidRDefault="00B1045F" w:rsidP="00B1045F">
            <w:pPr>
              <w:widowControl w:val="0"/>
              <w:tabs>
                <w:tab w:val="left" w:pos="146"/>
                <w:tab w:val="left" w:pos="3205"/>
              </w:tabs>
              <w:autoSpaceDE w:val="0"/>
              <w:autoSpaceDN w:val="0"/>
              <w:adjustRightInd w:val="0"/>
              <w:spacing w:after="0" w:line="240" w:lineRule="auto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здійснювати звірку з Єдиним державним реєстром судових рішень;</w:t>
            </w:r>
          </w:p>
          <w:p w:rsidR="007E506D" w:rsidRPr="000353B1" w:rsidRDefault="00B1045F" w:rsidP="00D7184D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невідкладно повідомляти відповідні структурні підрозділи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про набрання законної судовими рішеннями про покладення зобов’язань  або стягнення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коштів з головного управління;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надавати правову допомогу щодо повного фактичного виконання судових рішень, які набрали законної сили.</w:t>
            </w:r>
          </w:p>
        </w:tc>
      </w:tr>
      <w:tr w:rsidR="00252394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D77E9E" w:rsidRDefault="00FF13E6" w:rsidP="00FF13E6">
            <w:pPr>
              <w:tabs>
                <w:tab w:val="left" w:pos="612"/>
              </w:tabs>
              <w:spacing w:after="60" w:line="240" w:lineRule="auto"/>
              <w:ind w:left="5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13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оплата праці здійснюється відповідно до Закону України “Про державну службу” та постанови Кабінету Міністрів України від 29.12.2023 № 1409 “Питання оплати праці державних службовців на основі класифікації посад у 2024 році”</w:t>
            </w:r>
          </w:p>
        </w:tc>
      </w:tr>
      <w:tr w:rsidR="00252394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D77E9E" w:rsidRDefault="00096B8F" w:rsidP="00FE1470">
            <w:pPr>
              <w:pStyle w:val="ae"/>
              <w:snapToGrid w:val="0"/>
              <w:spacing w:before="0" w:after="0"/>
              <w:jc w:val="both"/>
              <w:rPr>
                <w:rFonts w:eastAsia="Times New Roman"/>
              </w:rPr>
            </w:pPr>
            <w:proofErr w:type="spellStart"/>
            <w:r w:rsidRPr="001B43C3">
              <w:t>строково</w:t>
            </w:r>
            <w:proofErr w:type="spellEnd"/>
            <w:r w:rsidRPr="001B43C3">
              <w:t xml:space="preserve">, до </w:t>
            </w:r>
            <w:proofErr w:type="spellStart"/>
            <w:r w:rsidRPr="001B43C3">
              <w:t>призначення</w:t>
            </w:r>
            <w:proofErr w:type="spellEnd"/>
            <w:r w:rsidRPr="001B43C3">
              <w:t xml:space="preserve"> </w:t>
            </w:r>
            <w:proofErr w:type="gramStart"/>
            <w:r w:rsidRPr="001B43C3">
              <w:t>на</w:t>
            </w:r>
            <w:proofErr w:type="gramEnd"/>
            <w:r w:rsidRPr="001B43C3">
              <w:t xml:space="preserve"> </w:t>
            </w:r>
            <w:proofErr w:type="gramStart"/>
            <w:r w:rsidRPr="001B43C3">
              <w:t>посаду</w:t>
            </w:r>
            <w:proofErr w:type="gramEnd"/>
            <w:r w:rsidRPr="001B43C3">
              <w:t xml:space="preserve"> </w:t>
            </w:r>
            <w:proofErr w:type="spellStart"/>
            <w:r w:rsidRPr="001B43C3">
              <w:t>переможця</w:t>
            </w:r>
            <w:proofErr w:type="spellEnd"/>
            <w:r w:rsidRPr="001B43C3">
              <w:t xml:space="preserve"> конкурсу </w:t>
            </w:r>
            <w:proofErr w:type="spellStart"/>
            <w:r w:rsidRPr="001B43C3">
              <w:t>або</w:t>
            </w:r>
            <w:proofErr w:type="spellEnd"/>
            <w:r w:rsidRPr="001B43C3">
              <w:t xml:space="preserve"> 12 </w:t>
            </w:r>
            <w:proofErr w:type="spellStart"/>
            <w:r w:rsidRPr="001B43C3">
              <w:t>місяців</w:t>
            </w:r>
            <w:proofErr w:type="spellEnd"/>
            <w:r w:rsidRPr="001B43C3">
              <w:t xml:space="preserve"> з дня </w:t>
            </w:r>
            <w:proofErr w:type="spellStart"/>
            <w:r w:rsidRPr="001B43C3">
              <w:t>припинення</w:t>
            </w:r>
            <w:proofErr w:type="spellEnd"/>
            <w:r w:rsidRPr="001B43C3">
              <w:t xml:space="preserve"> </w:t>
            </w:r>
            <w:proofErr w:type="spellStart"/>
            <w:r w:rsidRPr="001B43C3">
              <w:t>чи</w:t>
            </w:r>
            <w:proofErr w:type="spellEnd"/>
            <w:r w:rsidRPr="001B43C3">
              <w:t xml:space="preserve"> </w:t>
            </w:r>
            <w:proofErr w:type="spellStart"/>
            <w:r w:rsidRPr="001B43C3">
              <w:t>скасування</w:t>
            </w:r>
            <w:proofErr w:type="spellEnd"/>
            <w:r w:rsidRPr="001B43C3">
              <w:t xml:space="preserve"> </w:t>
            </w:r>
            <w:proofErr w:type="spellStart"/>
            <w:r w:rsidRPr="001B43C3">
              <w:t>воєнного</w:t>
            </w:r>
            <w:proofErr w:type="spellEnd"/>
            <w:r w:rsidRPr="001B43C3">
              <w:t xml:space="preserve"> стану</w:t>
            </w:r>
          </w:p>
        </w:tc>
      </w:tr>
      <w:tr w:rsidR="00252394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Pr="00A42A41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1) заяву про участь у доборі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 xml:space="preserve"> із зазначенням основних мотивів щодо зайняття посади 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(обов’язково вказати адресу електронної пошти та номер телефону);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2) резюме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в якому обов’язково зазначається така інформація: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реквізити документа, що посвідчує особу та підтверджує громадянство України;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підтвердження наявності відповідного ступеня вищої освіти;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відомості про стаж роботи, стаж державної служби (за наявності), досвід роботи на відповідних посадах у відповідній сфе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рі, визначеній в умовах добору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та на керівних посадах (за наявності відповідних вимог)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252394" w:rsidRPr="00D77E9E" w:rsidRDefault="00252394" w:rsidP="00390CA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</w:p>
          <w:p w:rsidR="00252394" w:rsidRPr="00D77E9E" w:rsidRDefault="00252394" w:rsidP="00C81BF3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Документи приймаються до 1</w:t>
            </w:r>
            <w:r w:rsidR="00C81BF3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7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год. </w:t>
            </w:r>
            <w:r w:rsidR="00C81BF3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00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хв. </w:t>
            </w:r>
            <w:r w:rsidR="00110FCC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1</w:t>
            </w:r>
            <w:r w:rsidR="00C81BF3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9</w:t>
            </w:r>
            <w:r w:rsidR="00110FCC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  <w:r w:rsidR="00FE1470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1</w:t>
            </w:r>
            <w:r w:rsidR="00110FCC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1.2024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</w:p>
        </w:tc>
      </w:tr>
      <w:tr w:rsidR="00252394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 w:rsidP="00BF1EC1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1" w:name="_heading=h.gjdgxs" w:colFirst="0" w:colLast="0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A42A41" w:rsidRDefault="00C81BF3" w:rsidP="00FE1470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bookmarkStart w:id="2" w:name="_GoBack"/>
            <w:bookmarkEnd w:id="2"/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FE147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110FCC">
              <w:rPr>
                <w:rFonts w:ascii="Times New Roman" w:eastAsia="Times New Roman" w:hAnsi="Times New Roman" w:cs="Times New Roman"/>
                <w:sz w:val="24"/>
                <w:szCs w:val="24"/>
              </w:rPr>
              <w:t>1.2024</w:t>
            </w:r>
            <w:r w:rsidR="00252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 Хмельницький, вул. Гната </w:t>
            </w:r>
            <w:proofErr w:type="spellStart"/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, 10</w:t>
            </w:r>
            <w:r w:rsidR="00AE229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2394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A42A41" w:rsidRDefault="00BB0120" w:rsidP="00A42A4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Сорока Аліна Юріївна </w:t>
            </w:r>
          </w:p>
          <w:p w:rsidR="00252394" w:rsidRPr="00A42A41" w:rsidRDefault="00252394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52394" w:rsidRPr="00A42A41" w:rsidRDefault="00252394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252394" w:rsidRPr="00A42A41" w:rsidRDefault="00252394" w:rsidP="00A42A41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252394" w:rsidRDefault="00C81BF3" w:rsidP="00A42A41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252394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252394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992695" w:rsidTr="004C3B78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695" w:rsidRPr="000905E0" w:rsidRDefault="008A3A49" w:rsidP="0085387C">
            <w:pPr>
              <w:pStyle w:val="ae"/>
              <w:snapToGrid w:val="0"/>
              <w:spacing w:before="0"/>
              <w:rPr>
                <w:lang w:val="uk-UA"/>
              </w:rPr>
            </w:pPr>
            <w:proofErr w:type="spellStart"/>
            <w:r>
              <w:t>вища</w:t>
            </w:r>
            <w:proofErr w:type="spellEnd"/>
            <w:r>
              <w:t xml:space="preserve"> </w:t>
            </w:r>
            <w:proofErr w:type="spellStart"/>
            <w:r>
              <w:t>освіта</w:t>
            </w:r>
            <w:proofErr w:type="spellEnd"/>
            <w:r>
              <w:t xml:space="preserve"> за </w:t>
            </w:r>
            <w:proofErr w:type="spellStart"/>
            <w:r>
              <w:t>освітнім</w:t>
            </w:r>
            <w:proofErr w:type="spellEnd"/>
            <w:r>
              <w:t xml:space="preserve"> </w:t>
            </w:r>
            <w:proofErr w:type="spellStart"/>
            <w:r>
              <w:t>ступенем</w:t>
            </w:r>
            <w:proofErr w:type="spellEnd"/>
            <w:r>
              <w:t xml:space="preserve"> не </w:t>
            </w:r>
            <w:proofErr w:type="spellStart"/>
            <w:r>
              <w:t>нижче</w:t>
            </w:r>
            <w:proofErr w:type="spellEnd"/>
            <w:r>
              <w:t xml:space="preserve"> </w:t>
            </w:r>
            <w:proofErr w:type="spellStart"/>
            <w:r>
              <w:t>молодшого</w:t>
            </w:r>
            <w:proofErr w:type="spellEnd"/>
            <w:r>
              <w:t xml:space="preserve"> бакалавра </w:t>
            </w:r>
            <w:proofErr w:type="spellStart"/>
            <w:r>
              <w:t>або</w:t>
            </w:r>
            <w:proofErr w:type="spellEnd"/>
            <w:r>
              <w:t xml:space="preserve"> бакалавра в </w:t>
            </w:r>
            <w:proofErr w:type="spellStart"/>
            <w:r>
              <w:t>галузі</w:t>
            </w:r>
            <w:proofErr w:type="spellEnd"/>
            <w:r>
              <w:t xml:space="preserve"> </w:t>
            </w:r>
            <w:proofErr w:type="spellStart"/>
            <w:r>
              <w:t>знань</w:t>
            </w:r>
            <w:proofErr w:type="spellEnd"/>
            <w:r>
              <w:t xml:space="preserve"> «Право»</w:t>
            </w:r>
          </w:p>
        </w:tc>
      </w:tr>
      <w:tr w:rsidR="00992695" w:rsidTr="004C3B78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695" w:rsidRPr="000905E0" w:rsidRDefault="00992695" w:rsidP="0062192C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не потребує</w:t>
            </w:r>
          </w:p>
        </w:tc>
      </w:tr>
      <w:tr w:rsidR="00252394" w:rsidTr="004C3B78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2394" w:rsidRPr="000905E0" w:rsidRDefault="00252394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0905E0">
              <w:rPr>
                <w:lang w:val="uk-UA"/>
              </w:rPr>
              <w:t>вільне володіння державною мовою</w:t>
            </w:r>
          </w:p>
        </w:tc>
      </w:tr>
      <w:tr w:rsidR="00252394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C81BF3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1">
              <w:r w:rsidR="00252394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  <w:p w:rsidR="000353B1" w:rsidRDefault="000353B1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2394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E642E4" w:rsidTr="00DE5E09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3E00B9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E642E4" w:rsidRDefault="00E642E4" w:rsidP="003E00B9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E642E4" w:rsidRDefault="00E642E4" w:rsidP="003E00B9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E642E4" w:rsidTr="00DE5E09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3E00B9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E642E4" w:rsidRDefault="00E642E4" w:rsidP="003E00B9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E642E4" w:rsidRDefault="00E642E4" w:rsidP="003E00B9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E642E4" w:rsidTr="00DE5E09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інтернету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bookmarkStart w:id="3" w:name="_heading=h.30j0zll" w:colFirst="0" w:colLast="0"/>
            <w:bookmarkEnd w:id="3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онлайн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  <w:r w:rsidR="0085387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.</w:t>
            </w:r>
          </w:p>
        </w:tc>
      </w:tr>
      <w:tr w:rsidR="00E642E4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E642E4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D7184D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84D" w:rsidRPr="00CC4A68" w:rsidRDefault="00D7184D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7184D" w:rsidRDefault="00D7184D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7184D" w:rsidRPr="00CC4A68" w:rsidRDefault="00D7184D" w:rsidP="0031630D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D7184D" w:rsidRPr="00CC4A68" w:rsidRDefault="00D7184D" w:rsidP="0031630D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D7184D" w:rsidRPr="00CC4A68" w:rsidRDefault="00D7184D" w:rsidP="0031630D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D7184D" w:rsidRPr="00CC4A68" w:rsidRDefault="00D7184D" w:rsidP="0031630D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D7184D" w:rsidRPr="00CC4A68" w:rsidRDefault="00D7184D" w:rsidP="0031630D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  <w:r w:rsidR="0085387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7184D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84D" w:rsidRPr="00CC4A68" w:rsidRDefault="00D7184D" w:rsidP="0053562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84D" w:rsidRPr="00CC4A68" w:rsidRDefault="00D7184D" w:rsidP="0053562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84D" w:rsidRPr="00B56329" w:rsidRDefault="00D7184D" w:rsidP="0031630D">
            <w:pPr>
              <w:tabs>
                <w:tab w:val="left" w:pos="522"/>
              </w:tabs>
              <w:spacing w:after="20" w:line="240" w:lineRule="auto"/>
              <w:ind w:left="135" w:right="125" w:firstLine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6329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D7184D" w:rsidRPr="00B56329" w:rsidRDefault="00D7184D" w:rsidP="0031630D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Кодексу адміністративного судочинства України, Цивільного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7184D" w:rsidRPr="00B56329" w:rsidRDefault="00D7184D" w:rsidP="0031630D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Цивільно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 процесуального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7184D" w:rsidRPr="00B56329" w:rsidRDefault="00D7184D" w:rsidP="0031630D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Господарського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D7184D" w:rsidRDefault="00D7184D" w:rsidP="0031630D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Господарсько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 процесуального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України;</w:t>
            </w:r>
          </w:p>
          <w:p w:rsidR="00D7184D" w:rsidRDefault="00D7184D" w:rsidP="0031630D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загальнообов’язкове державне пенсійне страхування»;</w:t>
            </w:r>
          </w:p>
          <w:p w:rsidR="00D7184D" w:rsidRDefault="00D7184D" w:rsidP="0031630D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</w:t>
            </w:r>
            <w:r w:rsidR="0085387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7184D" w:rsidRPr="009345AF" w:rsidRDefault="00D7184D" w:rsidP="0031630D">
            <w:pPr>
              <w:autoSpaceDE w:val="0"/>
              <w:autoSpaceDN w:val="0"/>
              <w:adjustRightInd w:val="0"/>
              <w:spacing w:after="0" w:line="240" w:lineRule="auto"/>
              <w:ind w:left="28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45AF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9345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України «Про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загальнообов’язкове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державне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соціальне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страхування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»</w:t>
            </w:r>
            <w:r w:rsidR="00853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.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04C0D" w:rsidRDefault="00004C0D">
      <w:pPr>
        <w:shd w:val="clear" w:color="auto" w:fill="FFFFFF"/>
        <w:spacing w:after="0" w:line="240" w:lineRule="auto"/>
        <w:ind w:left="460" w:right="4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4C0D" w:rsidRDefault="00004C0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C81BF3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53B1"/>
    <w:rsid w:val="00045491"/>
    <w:rsid w:val="000905E0"/>
    <w:rsid w:val="00090895"/>
    <w:rsid w:val="00096B8F"/>
    <w:rsid w:val="000A249C"/>
    <w:rsid w:val="000E4CFF"/>
    <w:rsid w:val="00104BD2"/>
    <w:rsid w:val="00110FCC"/>
    <w:rsid w:val="0015717B"/>
    <w:rsid w:val="00194992"/>
    <w:rsid w:val="00196169"/>
    <w:rsid w:val="001A422F"/>
    <w:rsid w:val="001B6E86"/>
    <w:rsid w:val="001D7E6C"/>
    <w:rsid w:val="00252394"/>
    <w:rsid w:val="002E2F23"/>
    <w:rsid w:val="00316BC6"/>
    <w:rsid w:val="00390CA2"/>
    <w:rsid w:val="00401667"/>
    <w:rsid w:val="004059D1"/>
    <w:rsid w:val="004201DE"/>
    <w:rsid w:val="00451990"/>
    <w:rsid w:val="00455D19"/>
    <w:rsid w:val="0046559C"/>
    <w:rsid w:val="0048288D"/>
    <w:rsid w:val="004836F5"/>
    <w:rsid w:val="004C3B78"/>
    <w:rsid w:val="00540C95"/>
    <w:rsid w:val="00556A1B"/>
    <w:rsid w:val="00575952"/>
    <w:rsid w:val="005A0A84"/>
    <w:rsid w:val="005A2E0B"/>
    <w:rsid w:val="005A3458"/>
    <w:rsid w:val="005A5A8C"/>
    <w:rsid w:val="005B0A1B"/>
    <w:rsid w:val="005C5D0B"/>
    <w:rsid w:val="005E5114"/>
    <w:rsid w:val="00602A00"/>
    <w:rsid w:val="00651A31"/>
    <w:rsid w:val="00673C6C"/>
    <w:rsid w:val="00680835"/>
    <w:rsid w:val="006B6AC6"/>
    <w:rsid w:val="006C2852"/>
    <w:rsid w:val="007110AA"/>
    <w:rsid w:val="00747EFB"/>
    <w:rsid w:val="00776D5C"/>
    <w:rsid w:val="007A7535"/>
    <w:rsid w:val="007B51D2"/>
    <w:rsid w:val="007D707A"/>
    <w:rsid w:val="007E506D"/>
    <w:rsid w:val="007F1915"/>
    <w:rsid w:val="007F4D17"/>
    <w:rsid w:val="00804C94"/>
    <w:rsid w:val="0085387C"/>
    <w:rsid w:val="008838FD"/>
    <w:rsid w:val="00894D8B"/>
    <w:rsid w:val="008A381A"/>
    <w:rsid w:val="008A3A49"/>
    <w:rsid w:val="008B0B28"/>
    <w:rsid w:val="008E04BD"/>
    <w:rsid w:val="008E1B84"/>
    <w:rsid w:val="008F5688"/>
    <w:rsid w:val="008F574C"/>
    <w:rsid w:val="009216CC"/>
    <w:rsid w:val="009345AF"/>
    <w:rsid w:val="009574E5"/>
    <w:rsid w:val="00992695"/>
    <w:rsid w:val="009D68EE"/>
    <w:rsid w:val="009F21D2"/>
    <w:rsid w:val="00A23D12"/>
    <w:rsid w:val="00A25632"/>
    <w:rsid w:val="00A42A41"/>
    <w:rsid w:val="00AE229B"/>
    <w:rsid w:val="00B1045F"/>
    <w:rsid w:val="00B17529"/>
    <w:rsid w:val="00B43087"/>
    <w:rsid w:val="00B94075"/>
    <w:rsid w:val="00BA2012"/>
    <w:rsid w:val="00BA5A4A"/>
    <w:rsid w:val="00BB0120"/>
    <w:rsid w:val="00BF0021"/>
    <w:rsid w:val="00BF1EC1"/>
    <w:rsid w:val="00C130E1"/>
    <w:rsid w:val="00C1477D"/>
    <w:rsid w:val="00C45F36"/>
    <w:rsid w:val="00C60506"/>
    <w:rsid w:val="00C620D2"/>
    <w:rsid w:val="00C81BF3"/>
    <w:rsid w:val="00CA0327"/>
    <w:rsid w:val="00CA7EB7"/>
    <w:rsid w:val="00CB1EFC"/>
    <w:rsid w:val="00CC4A68"/>
    <w:rsid w:val="00D02C07"/>
    <w:rsid w:val="00D7184D"/>
    <w:rsid w:val="00D72290"/>
    <w:rsid w:val="00D77E9E"/>
    <w:rsid w:val="00DB6548"/>
    <w:rsid w:val="00DC0678"/>
    <w:rsid w:val="00DE5E09"/>
    <w:rsid w:val="00E642E4"/>
    <w:rsid w:val="00EA5D22"/>
    <w:rsid w:val="00EB0AB0"/>
    <w:rsid w:val="00F04251"/>
    <w:rsid w:val="00F12D2D"/>
    <w:rsid w:val="00F41F35"/>
    <w:rsid w:val="00F57C41"/>
    <w:rsid w:val="00F80A73"/>
    <w:rsid w:val="00F92C6B"/>
    <w:rsid w:val="00F95B04"/>
    <w:rsid w:val="00FE1470"/>
    <w:rsid w:val="00FF1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earch.ligazakon.ua/l_doc2.nsf/link1/KP170815.html" TargetMode="External"/><Relationship Id="rId5" Type="http://schemas.microsoft.com/office/2007/relationships/stylesWithEffects" Target="stylesWithEffect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AF6C463-EB17-4AC3-BEF7-C3F3AB2CC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4284</Words>
  <Characters>2443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kadry29</cp:lastModifiedBy>
  <cp:revision>19</cp:revision>
  <cp:lastPrinted>2024-11-01T11:36:00Z</cp:lastPrinted>
  <dcterms:created xsi:type="dcterms:W3CDTF">2023-09-14T11:46:00Z</dcterms:created>
  <dcterms:modified xsi:type="dcterms:W3CDTF">2024-11-01T11:36:00Z</dcterms:modified>
</cp:coreProperties>
</file>